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B5A" w:rsidRPr="0091430C" w:rsidRDefault="0091430C" w:rsidP="0020404D">
      <w:pPr>
        <w:ind w:left="-993" w:right="-851"/>
        <w:rPr>
          <w:b/>
          <w:sz w:val="10"/>
          <w:szCs w:val="20"/>
        </w:rPr>
      </w:pPr>
      <w:r w:rsidRPr="00E36CDF">
        <w:rPr>
          <w:rFonts w:asciiTheme="majorHAnsi" w:hAnsiTheme="majorHAnsi"/>
          <w:iCs/>
          <w:sz w:val="24"/>
          <w:szCs w:val="24"/>
        </w:rPr>
        <w:t>Le  Tawhid est la science la plus noble qui puisse être étudiée, en effet elle traite de l’unicité d’Allah, c’est à dire, tout ce qui Lui revient de droit par excellence et en toute exclusivité. Certains d’entre vous se disent sûrement, «On nous a assez rabâché le Tawhid, on en veut plus ». Mais si le Tawhid est tellement négligé c’est parce qu’on en ignore l’importance. En fait le Tawhid est d’une importance telle, que le Prophète (Prière et Bénédiction d'Allah sur lui) passa les 23 années de son message à enseigner, expliquer, et faire appliquer le Tawhid. Le Tawhid est assez important pour qu’Allah nous ordonne d’en avoir la science et d’en comprendre la signification : allah a dit</w:t>
      </w:r>
      <w:r w:rsidR="00E36CDF" w:rsidRPr="00E36CDF">
        <w:rPr>
          <w:rFonts w:asciiTheme="majorHAnsi" w:hAnsiTheme="majorHAnsi"/>
          <w:iCs/>
          <w:sz w:val="24"/>
          <w:szCs w:val="24"/>
        </w:rPr>
        <w:t> :</w:t>
      </w:r>
      <w:r w:rsidRPr="00E36CDF">
        <w:rPr>
          <w:rFonts w:asciiTheme="majorHAnsi" w:hAnsiTheme="majorHAnsi"/>
          <w:b/>
          <w:szCs w:val="20"/>
        </w:rPr>
        <w:t xml:space="preserve"> "</w:t>
      </w:r>
      <w:r w:rsidRPr="00E36CDF">
        <w:rPr>
          <w:rFonts w:asciiTheme="majorHAnsi" w:hAnsiTheme="majorHAnsi"/>
          <w:color w:val="CC0000"/>
          <w:sz w:val="24"/>
          <w:szCs w:val="24"/>
        </w:rPr>
        <w:t>Et sache qu’il n’y a de vraie divinité qu’Allah</w:t>
      </w:r>
      <w:r w:rsidRPr="0091430C">
        <w:rPr>
          <w:b/>
          <w:szCs w:val="20"/>
        </w:rPr>
        <w:t xml:space="preserve">" </w:t>
      </w:r>
      <w:r w:rsidRPr="0091430C">
        <w:rPr>
          <w:sz w:val="18"/>
          <w:szCs w:val="18"/>
        </w:rPr>
        <w:t>S47 V19</w:t>
      </w:r>
      <w:r w:rsidRPr="0091430C">
        <w:rPr>
          <w:sz w:val="16"/>
          <w:szCs w:val="20"/>
        </w:rPr>
        <w:t xml:space="preserve"> </w:t>
      </w:r>
      <w:r w:rsidRPr="0091430C">
        <w:rPr>
          <w:b/>
          <w:sz w:val="10"/>
          <w:szCs w:val="20"/>
        </w:rPr>
        <w:t> </w:t>
      </w:r>
    </w:p>
    <w:p w:rsidR="0091430C" w:rsidRPr="0091430C" w:rsidRDefault="0091430C" w:rsidP="0020404D">
      <w:pPr>
        <w:tabs>
          <w:tab w:val="center" w:pos="9923"/>
        </w:tabs>
        <w:spacing w:before="100" w:beforeAutospacing="1" w:after="100" w:afterAutospacing="1" w:line="240" w:lineRule="auto"/>
        <w:ind w:left="-993" w:right="-851"/>
        <w:jc w:val="both"/>
        <w:rPr>
          <w:rFonts w:ascii="Times New Roman" w:eastAsia="Times New Roman" w:hAnsi="Times New Roman" w:cs="Times New Roman"/>
          <w:sz w:val="24"/>
          <w:szCs w:val="24"/>
          <w:lang w:eastAsia="fr-FR"/>
        </w:rPr>
      </w:pPr>
      <w:r w:rsidRPr="0091430C">
        <w:rPr>
          <w:rFonts w:ascii="Times New Roman" w:eastAsia="Times New Roman" w:hAnsi="Times New Roman" w:cs="Times New Roman"/>
          <w:sz w:val="10"/>
          <w:szCs w:val="20"/>
          <w:lang w:eastAsia="fr-FR"/>
        </w:rPr>
        <w:t xml:space="preserve">  </w:t>
      </w:r>
      <w:r w:rsidRPr="0091430C">
        <w:rPr>
          <w:rFonts w:asciiTheme="majorHAnsi" w:eastAsia="Times New Roman" w:hAnsiTheme="majorHAnsi" w:cs="Times New Roman"/>
          <w:sz w:val="24"/>
          <w:szCs w:val="20"/>
          <w:lang w:eastAsia="fr-FR"/>
        </w:rPr>
        <w:t>Le Tawhid est assez important pour que Ibrahim demande à Allah de lui donner la capacité de l’appliquer ainsi que ses enfants : </w:t>
      </w:r>
      <w:r w:rsidRPr="00E36CDF">
        <w:rPr>
          <w:rFonts w:asciiTheme="majorHAnsi" w:hAnsiTheme="majorHAnsi"/>
          <w:spacing w:val="-2"/>
          <w:szCs w:val="20"/>
        </w:rPr>
        <w:t>"</w:t>
      </w:r>
      <w:r w:rsidR="008F761D" w:rsidRPr="00E36CDF">
        <w:rPr>
          <w:rFonts w:asciiTheme="majorHAnsi" w:hAnsiTheme="majorHAnsi"/>
          <w:spacing w:val="-2"/>
          <w:szCs w:val="20"/>
        </w:rPr>
        <w:t xml:space="preserve"> </w:t>
      </w:r>
      <w:r w:rsidRPr="00E36CDF">
        <w:rPr>
          <w:rFonts w:asciiTheme="majorHAnsi" w:hAnsiTheme="majorHAnsi"/>
          <w:color w:val="CC0000"/>
          <w:spacing w:val="-2"/>
          <w:sz w:val="24"/>
          <w:szCs w:val="24"/>
        </w:rPr>
        <w:t>Et  préserve-moi ainsi que mes enfants contre l’adoration des idoles</w:t>
      </w:r>
      <w:r w:rsidR="008F761D" w:rsidRPr="00E36CDF">
        <w:rPr>
          <w:rFonts w:asciiTheme="majorHAnsi" w:hAnsiTheme="majorHAnsi"/>
          <w:color w:val="CC0000"/>
          <w:spacing w:val="-2"/>
          <w:sz w:val="24"/>
          <w:szCs w:val="24"/>
        </w:rPr>
        <w:t xml:space="preserve"> </w:t>
      </w:r>
      <w:r w:rsidRPr="00E36CDF">
        <w:rPr>
          <w:rFonts w:asciiTheme="majorHAnsi" w:hAnsiTheme="majorHAnsi"/>
          <w:b/>
          <w:spacing w:val="-2"/>
          <w:szCs w:val="20"/>
        </w:rPr>
        <w:t>"</w:t>
      </w:r>
      <w:r w:rsidRPr="00E36CDF">
        <w:rPr>
          <w:rFonts w:asciiTheme="majorHAnsi" w:hAnsiTheme="majorHAnsi"/>
          <w:spacing w:val="-2"/>
          <w:sz w:val="18"/>
          <w:szCs w:val="18"/>
        </w:rPr>
        <w:t>S14 V35</w:t>
      </w:r>
      <w:r w:rsidRPr="00E36CDF">
        <w:rPr>
          <w:rFonts w:asciiTheme="majorHAnsi" w:hAnsiTheme="majorHAnsi"/>
          <w:spacing w:val="-2"/>
          <w:sz w:val="16"/>
          <w:szCs w:val="20"/>
        </w:rPr>
        <w:t xml:space="preserve"> </w:t>
      </w:r>
      <w:r w:rsidRPr="00E36CDF">
        <w:rPr>
          <w:rFonts w:asciiTheme="majorHAnsi" w:hAnsiTheme="majorHAnsi"/>
          <w:spacing w:val="-2"/>
          <w:sz w:val="10"/>
          <w:szCs w:val="20"/>
        </w:rPr>
        <w:t xml:space="preserve">    </w:t>
      </w:r>
      <w:r w:rsidRPr="00E36CDF">
        <w:rPr>
          <w:rFonts w:asciiTheme="majorHAnsi" w:hAnsiTheme="majorHAnsi"/>
          <w:spacing w:val="-4"/>
          <w:szCs w:val="20"/>
        </w:rPr>
        <w:br/>
      </w:r>
      <w:r w:rsidRPr="00E36CDF">
        <w:rPr>
          <w:rFonts w:asciiTheme="majorHAnsi" w:hAnsiTheme="majorHAnsi"/>
          <w:spacing w:val="-4"/>
          <w:sz w:val="24"/>
          <w:szCs w:val="24"/>
        </w:rPr>
        <w:t>Ainsi la parole du Tawhid</w:t>
      </w:r>
      <w:r w:rsidRPr="00E36CDF">
        <w:rPr>
          <w:rFonts w:asciiTheme="majorHAnsi" w:hAnsiTheme="majorHAnsi"/>
          <w:spacing w:val="-4"/>
          <w:szCs w:val="20"/>
        </w:rPr>
        <w:t xml:space="preserve"> </w:t>
      </w:r>
      <w:r w:rsidRPr="00E36CDF">
        <w:rPr>
          <w:rFonts w:asciiTheme="majorHAnsi" w:hAnsiTheme="majorHAnsi"/>
          <w:b/>
          <w:spacing w:val="-4"/>
          <w:sz w:val="24"/>
          <w:szCs w:val="24"/>
        </w:rPr>
        <w:t>(La ilaha illa Allah)</w:t>
      </w:r>
      <w:r w:rsidRPr="00E36CDF">
        <w:rPr>
          <w:rFonts w:asciiTheme="majorHAnsi" w:hAnsiTheme="majorHAnsi"/>
          <w:spacing w:val="-4"/>
          <w:szCs w:val="20"/>
        </w:rPr>
        <w:t xml:space="preserve">  </w:t>
      </w:r>
      <w:r w:rsidRPr="00E36CDF">
        <w:rPr>
          <w:rFonts w:asciiTheme="majorHAnsi" w:hAnsiTheme="majorHAnsi"/>
          <w:spacing w:val="-4"/>
          <w:sz w:val="24"/>
          <w:szCs w:val="24"/>
        </w:rPr>
        <w:t xml:space="preserve">n’est  pas une simple parole déchargée de sens bien au contraire! </w:t>
      </w:r>
      <w:r w:rsidRPr="00E36CDF">
        <w:rPr>
          <w:rFonts w:asciiTheme="majorHAnsi" w:hAnsiTheme="majorHAnsi"/>
          <w:sz w:val="24"/>
          <w:szCs w:val="24"/>
        </w:rPr>
        <w:t>Allah a dit</w:t>
      </w:r>
      <w:r w:rsidRPr="00E36CDF">
        <w:rPr>
          <w:rFonts w:asciiTheme="majorHAnsi" w:hAnsiTheme="majorHAnsi"/>
          <w:szCs w:val="20"/>
        </w:rPr>
        <w:t> :</w:t>
      </w:r>
      <w:r w:rsidR="0020404D" w:rsidRPr="00E36CDF">
        <w:rPr>
          <w:rFonts w:asciiTheme="majorHAnsi" w:eastAsia="Times New Roman" w:hAnsiTheme="majorHAnsi" w:cs="Times New Roman"/>
          <w:sz w:val="24"/>
          <w:szCs w:val="24"/>
          <w:lang w:eastAsia="fr-FR"/>
        </w:rPr>
        <w:t xml:space="preserve"> </w:t>
      </w:r>
      <w:r w:rsidRPr="0091430C">
        <w:rPr>
          <w:rFonts w:asciiTheme="majorHAnsi" w:eastAsia="Times New Roman" w:hAnsiTheme="majorHAnsi" w:cs="Times New Roman"/>
          <w:spacing w:val="-4"/>
          <w:sz w:val="24"/>
          <w:szCs w:val="20"/>
          <w:lang w:eastAsia="fr-FR"/>
        </w:rPr>
        <w:t>"</w:t>
      </w:r>
      <w:r w:rsidRPr="0091430C">
        <w:rPr>
          <w:rFonts w:asciiTheme="majorHAnsi" w:eastAsia="Times New Roman" w:hAnsiTheme="majorHAnsi" w:cs="Times New Roman"/>
          <w:color w:val="CC0000"/>
          <w:spacing w:val="-4"/>
          <w:sz w:val="24"/>
          <w:szCs w:val="20"/>
          <w:lang w:eastAsia="fr-FR"/>
        </w:rPr>
        <w:t>Allah témoigne qu’il n’y a de vraie divinité exceptée Allah ainsi que les anges et les savants, Le mainteneur de la justice, point de divinité à part Lui, Le Puissant, Le Sage</w:t>
      </w:r>
      <w:r w:rsidRPr="0091430C">
        <w:rPr>
          <w:rFonts w:ascii="Times New Roman" w:eastAsia="Times New Roman" w:hAnsi="Times New Roman" w:cs="Times New Roman"/>
          <w:b/>
          <w:spacing w:val="-4"/>
          <w:sz w:val="24"/>
          <w:szCs w:val="20"/>
          <w:lang w:eastAsia="fr-FR"/>
        </w:rPr>
        <w:t xml:space="preserve">" </w:t>
      </w:r>
      <w:r w:rsidRPr="0091430C">
        <w:rPr>
          <w:rFonts w:ascii="Times New Roman" w:eastAsia="Times New Roman" w:hAnsi="Times New Roman" w:cs="Times New Roman"/>
          <w:spacing w:val="-4"/>
          <w:sz w:val="18"/>
          <w:szCs w:val="18"/>
          <w:lang w:eastAsia="fr-FR"/>
        </w:rPr>
        <w:t>S3 V18</w:t>
      </w:r>
      <w:r w:rsidRPr="0091430C">
        <w:rPr>
          <w:rFonts w:ascii="Times New Roman" w:eastAsia="Times New Roman" w:hAnsi="Times New Roman" w:cs="Times New Roman"/>
          <w:spacing w:val="-4"/>
          <w:sz w:val="10"/>
          <w:szCs w:val="20"/>
          <w:lang w:eastAsia="fr-FR"/>
        </w:rPr>
        <w:t xml:space="preserve">  </w:t>
      </w:r>
    </w:p>
    <w:p w:rsidR="0091430C" w:rsidRDefault="0091430C" w:rsidP="0020404D">
      <w:pPr>
        <w:tabs>
          <w:tab w:val="center" w:pos="9923"/>
        </w:tabs>
        <w:spacing w:before="100" w:beforeAutospacing="1" w:after="100" w:afterAutospacing="1" w:line="240" w:lineRule="auto"/>
        <w:ind w:left="-993" w:right="-851"/>
        <w:jc w:val="both"/>
        <w:rPr>
          <w:rFonts w:ascii="Times New Roman" w:eastAsia="Times New Roman" w:hAnsi="Times New Roman" w:cs="Times New Roman"/>
          <w:sz w:val="24"/>
          <w:szCs w:val="20"/>
          <w:lang w:eastAsia="fr-FR"/>
        </w:rPr>
      </w:pPr>
      <w:r w:rsidRPr="0091430C">
        <w:rPr>
          <w:rFonts w:ascii="Times New Roman" w:eastAsia="Times New Roman" w:hAnsi="Times New Roman" w:cs="Times New Roman"/>
          <w:sz w:val="24"/>
          <w:szCs w:val="20"/>
          <w:lang w:eastAsia="fr-FR"/>
        </w:rPr>
        <w:t>Les savants considèrent que le témoignage cité dans ce verset est le plus grand des témoign</w:t>
      </w:r>
      <w:r w:rsidR="0020404D">
        <w:rPr>
          <w:rFonts w:ascii="Times New Roman" w:eastAsia="Times New Roman" w:hAnsi="Times New Roman" w:cs="Times New Roman"/>
          <w:sz w:val="24"/>
          <w:szCs w:val="20"/>
          <w:lang w:eastAsia="fr-FR"/>
        </w:rPr>
        <w:t>ages et ce d’une part, pour :  </w:t>
      </w:r>
      <w:r w:rsidRPr="0091430C">
        <w:rPr>
          <w:rFonts w:ascii="Times New Roman" w:eastAsia="Times New Roman" w:hAnsi="Times New Roman" w:cs="Times New Roman"/>
          <w:sz w:val="24"/>
          <w:szCs w:val="20"/>
          <w:lang w:eastAsia="fr-FR"/>
        </w:rPr>
        <w:t xml:space="preserve">- </w:t>
      </w:r>
      <w:r w:rsidRPr="0091430C">
        <w:rPr>
          <w:rFonts w:ascii="Times New Roman" w:eastAsia="Times New Roman" w:hAnsi="Times New Roman" w:cs="Times New Roman"/>
          <w:b/>
          <w:sz w:val="24"/>
          <w:szCs w:val="20"/>
          <w:lang w:eastAsia="fr-FR"/>
        </w:rPr>
        <w:t>l’importance des témoins</w:t>
      </w:r>
      <w:r w:rsidRPr="0091430C">
        <w:rPr>
          <w:rFonts w:ascii="Times New Roman" w:eastAsia="Times New Roman" w:hAnsi="Times New Roman" w:cs="Times New Roman"/>
          <w:sz w:val="24"/>
          <w:szCs w:val="20"/>
          <w:lang w:eastAsia="fr-FR"/>
        </w:rPr>
        <w:t> c’est à dire Allah puis les anges et les savants et d’autre part pour  </w:t>
      </w:r>
      <w:r w:rsidRPr="0091430C">
        <w:rPr>
          <w:rFonts w:ascii="Times New Roman" w:eastAsia="Times New Roman" w:hAnsi="Times New Roman" w:cs="Times New Roman"/>
          <w:sz w:val="24"/>
          <w:szCs w:val="20"/>
          <w:lang w:eastAsia="fr-FR"/>
        </w:rPr>
        <w:br/>
      </w:r>
      <w:r w:rsidR="0020404D">
        <w:rPr>
          <w:rFonts w:ascii="Times New Roman" w:eastAsia="Times New Roman" w:hAnsi="Times New Roman" w:cs="Times New Roman"/>
          <w:sz w:val="24"/>
          <w:szCs w:val="20"/>
          <w:lang w:eastAsia="fr-FR"/>
        </w:rPr>
        <w:t xml:space="preserve">            </w:t>
      </w:r>
      <w:r w:rsidRPr="0091430C">
        <w:rPr>
          <w:rFonts w:ascii="Times New Roman" w:eastAsia="Times New Roman" w:hAnsi="Times New Roman" w:cs="Times New Roman"/>
          <w:sz w:val="24"/>
          <w:szCs w:val="20"/>
          <w:lang w:eastAsia="fr-FR"/>
        </w:rPr>
        <w:t>-</w:t>
      </w:r>
      <w:r w:rsidRPr="0091430C">
        <w:rPr>
          <w:rFonts w:ascii="Times New Roman" w:eastAsia="Times New Roman" w:hAnsi="Times New Roman" w:cs="Times New Roman"/>
          <w:sz w:val="14"/>
          <w:szCs w:val="14"/>
          <w:lang w:eastAsia="fr-FR"/>
        </w:rPr>
        <w:t xml:space="preserve">  </w:t>
      </w:r>
      <w:r w:rsidRPr="0091430C">
        <w:rPr>
          <w:rFonts w:ascii="Times New Roman" w:eastAsia="Times New Roman" w:hAnsi="Times New Roman" w:cs="Times New Roman"/>
          <w:b/>
          <w:sz w:val="24"/>
          <w:szCs w:val="20"/>
          <w:lang w:eastAsia="fr-FR"/>
        </w:rPr>
        <w:t>le témoignage en lui-même</w:t>
      </w:r>
      <w:r w:rsidRPr="0091430C">
        <w:rPr>
          <w:rFonts w:ascii="Times New Roman" w:eastAsia="Times New Roman" w:hAnsi="Times New Roman" w:cs="Times New Roman"/>
          <w:sz w:val="24"/>
          <w:szCs w:val="20"/>
          <w:lang w:eastAsia="fr-FR"/>
        </w:rPr>
        <w:t xml:space="preserve"> qui est l’unicité d’Allah. </w:t>
      </w:r>
    </w:p>
    <w:p w:rsidR="0091430C" w:rsidRPr="0091430C" w:rsidRDefault="0020404D" w:rsidP="00285B61">
      <w:pPr>
        <w:tabs>
          <w:tab w:val="center" w:pos="9923"/>
        </w:tabs>
        <w:spacing w:before="100" w:beforeAutospacing="1" w:after="100" w:afterAutospacing="1" w:line="240" w:lineRule="auto"/>
        <w:ind w:left="-993" w:right="-851"/>
        <w:rPr>
          <w:smallCaps/>
          <w:sz w:val="24"/>
          <w:szCs w:val="24"/>
        </w:rPr>
      </w:pPr>
      <w:r w:rsidRPr="0020404D">
        <w:rPr>
          <w:b/>
          <w:sz w:val="24"/>
          <w:szCs w:val="24"/>
          <w:u w:val="single"/>
        </w:rPr>
        <w:t>LES DEFFERENTES PARTIES DU TAWHID</w:t>
      </w:r>
      <w:r>
        <w:rPr>
          <w:szCs w:val="20"/>
        </w:rPr>
        <w:t> :</w:t>
      </w:r>
      <w:r w:rsidRPr="0020404D">
        <w:rPr>
          <w:sz w:val="24"/>
          <w:szCs w:val="24"/>
        </w:rPr>
        <w:t xml:space="preserve">  </w:t>
      </w:r>
      <w:r w:rsidR="0091430C" w:rsidRPr="0020404D">
        <w:rPr>
          <w:sz w:val="24"/>
          <w:szCs w:val="24"/>
        </w:rPr>
        <w:t>Il est important de savoir que les savants ont partagé le Tawhid en trois grandes parties qu’il faut impérativement connaître pour bien comprendre</w:t>
      </w:r>
      <w:r w:rsidR="0091430C" w:rsidRPr="0020404D">
        <w:rPr>
          <w:b/>
          <w:bCs/>
          <w:sz w:val="24"/>
          <w:szCs w:val="24"/>
        </w:rPr>
        <w:t xml:space="preserve"> </w:t>
      </w:r>
      <w:r w:rsidR="0091430C" w:rsidRPr="0020404D">
        <w:rPr>
          <w:b/>
          <w:spacing w:val="-4"/>
          <w:sz w:val="24"/>
          <w:szCs w:val="24"/>
        </w:rPr>
        <w:t>La ilaha illa Allah</w:t>
      </w:r>
      <w:r w:rsidR="0091430C" w:rsidRPr="0020404D">
        <w:rPr>
          <w:sz w:val="24"/>
          <w:szCs w:val="24"/>
        </w:rPr>
        <w:t> .</w:t>
      </w:r>
      <w:r w:rsidR="0091430C" w:rsidRPr="0020404D">
        <w:rPr>
          <w:smallCaps/>
          <w:sz w:val="24"/>
          <w:szCs w:val="24"/>
        </w:rPr>
        <w:t xml:space="preserve"> </w:t>
      </w:r>
      <w:r>
        <w:rPr>
          <w:smallCaps/>
          <w:sz w:val="24"/>
          <w:szCs w:val="24"/>
        </w:rPr>
        <w:t xml:space="preserve">                </w:t>
      </w:r>
      <w:r w:rsidR="004B682D">
        <w:rPr>
          <w:smallCaps/>
          <w:sz w:val="24"/>
          <w:szCs w:val="24"/>
        </w:rPr>
        <w:t xml:space="preserve">      </w:t>
      </w:r>
      <w:r>
        <w:rPr>
          <w:smallCaps/>
          <w:sz w:val="24"/>
          <w:szCs w:val="24"/>
        </w:rPr>
        <w:t xml:space="preserve">  </w:t>
      </w:r>
      <w:r w:rsidR="004B682D">
        <w:rPr>
          <w:smallCaps/>
          <w:sz w:val="24"/>
          <w:szCs w:val="24"/>
        </w:rPr>
        <w:t xml:space="preserve">   1) </w:t>
      </w:r>
      <w:r w:rsidR="0091430C" w:rsidRPr="00590DF1">
        <w:rPr>
          <w:rFonts w:cstheme="minorHAnsi"/>
          <w:b/>
          <w:smallCaps/>
          <w:sz w:val="28"/>
          <w:szCs w:val="28"/>
          <w:u w:val="single"/>
        </w:rPr>
        <w:t>tawhid ar-Rouboubiya  (l'unicité dans la Seigneurie)</w:t>
      </w:r>
      <w:r w:rsidRPr="0020404D">
        <w:rPr>
          <w:rFonts w:cstheme="minorHAnsi"/>
          <w:smallCaps/>
          <w:sz w:val="24"/>
          <w:szCs w:val="24"/>
        </w:rPr>
        <w:t xml:space="preserve"> : </w:t>
      </w:r>
      <w:r w:rsidR="0091430C" w:rsidRPr="0091430C">
        <w:rPr>
          <w:rFonts w:eastAsia="Times New Roman" w:cstheme="minorHAnsi"/>
          <w:sz w:val="24"/>
          <w:szCs w:val="20"/>
          <w:lang w:eastAsia="fr-FR"/>
        </w:rPr>
        <w:t>C’est le fait de reconnaître les œuvres spécifiques au Seigneur (tel le fait de donner la vie, la mort, la subsistance…). Reconnaître Allah comme Seigneur c’est lui reconnaître </w:t>
      </w:r>
      <w:r w:rsidR="0091430C" w:rsidRPr="0091430C">
        <w:rPr>
          <w:rFonts w:asciiTheme="majorHAnsi" w:eastAsia="Times New Roman" w:hAnsiTheme="majorHAnsi" w:cstheme="minorHAnsi"/>
          <w:sz w:val="24"/>
          <w:szCs w:val="20"/>
          <w:lang w:eastAsia="fr-FR"/>
        </w:rPr>
        <w:t>:</w:t>
      </w:r>
      <w:r w:rsidR="0091430C" w:rsidRPr="0091430C">
        <w:rPr>
          <w:rFonts w:asciiTheme="majorHAnsi" w:eastAsia="Times New Roman" w:hAnsiTheme="majorHAnsi" w:cs="Times New Roman"/>
          <w:sz w:val="10"/>
          <w:szCs w:val="20"/>
          <w:lang w:eastAsia="fr-FR"/>
        </w:rPr>
        <w:t xml:space="preserve">  </w:t>
      </w:r>
      <w:r w:rsidR="000E769A" w:rsidRPr="005E4E9B">
        <w:rPr>
          <w:rFonts w:asciiTheme="majorHAnsi" w:eastAsia="Times New Roman" w:hAnsiTheme="majorHAnsi" w:cs="Times New Roman"/>
          <w:sz w:val="14"/>
          <w:szCs w:val="14"/>
          <w:lang w:eastAsia="fr-FR"/>
        </w:rPr>
        <w:t>  </w:t>
      </w:r>
      <w:r w:rsidR="0091430C" w:rsidRPr="0091430C">
        <w:rPr>
          <w:rFonts w:asciiTheme="majorHAnsi" w:eastAsia="Times New Roman" w:hAnsiTheme="majorHAnsi" w:cs="Times New Roman"/>
          <w:sz w:val="14"/>
          <w:szCs w:val="14"/>
          <w:lang w:eastAsia="fr-FR"/>
        </w:rPr>
        <w:t xml:space="preserve">   </w:t>
      </w:r>
      <w:r w:rsidR="0091430C" w:rsidRPr="0091430C">
        <w:rPr>
          <w:rFonts w:asciiTheme="majorHAnsi" w:eastAsia="Times New Roman" w:hAnsiTheme="majorHAnsi" w:cs="Times New Roman"/>
          <w:b/>
          <w:iCs/>
          <w:smallCaps/>
          <w:sz w:val="28"/>
          <w:szCs w:val="28"/>
          <w:u w:val="single"/>
          <w:lang w:eastAsia="fr-FR"/>
        </w:rPr>
        <w:t>La création </w:t>
      </w:r>
      <w:r w:rsidR="0091430C" w:rsidRPr="0091430C">
        <w:rPr>
          <w:rFonts w:asciiTheme="majorHAnsi" w:eastAsia="Times New Roman" w:hAnsiTheme="majorHAnsi" w:cs="Times New Roman"/>
          <w:b/>
          <w:iCs/>
          <w:smallCaps/>
          <w:sz w:val="28"/>
          <w:szCs w:val="28"/>
          <w:lang w:eastAsia="fr-FR"/>
        </w:rPr>
        <w:t>:</w:t>
      </w:r>
      <w:r w:rsidR="0091430C" w:rsidRPr="0091430C">
        <w:rPr>
          <w:rFonts w:ascii="Times New Roman" w:eastAsia="Times New Roman" w:hAnsi="Times New Roman" w:cs="Times New Roman"/>
          <w:b/>
          <w:i/>
          <w:iCs/>
          <w:sz w:val="24"/>
          <w:szCs w:val="24"/>
          <w:lang w:eastAsia="fr-FR"/>
        </w:rPr>
        <w:t xml:space="preserve">  </w:t>
      </w:r>
      <w:r w:rsidR="0091430C" w:rsidRPr="0091430C">
        <w:rPr>
          <w:rFonts w:ascii="Times New Roman" w:eastAsia="Times New Roman" w:hAnsi="Times New Roman" w:cs="Times New Roman"/>
          <w:sz w:val="24"/>
          <w:szCs w:val="24"/>
          <w:lang w:eastAsia="fr-FR"/>
        </w:rPr>
        <w:t>Effectivement Allah est Le seul Créateur. Allah a dit</w:t>
      </w:r>
      <w:r w:rsidR="000E769A" w:rsidRPr="000E769A">
        <w:rPr>
          <w:rFonts w:ascii="Times New Roman" w:eastAsia="Times New Roman" w:hAnsi="Times New Roman" w:cs="Times New Roman"/>
          <w:sz w:val="24"/>
          <w:szCs w:val="24"/>
          <w:lang w:eastAsia="fr-FR"/>
        </w:rPr>
        <w:t xml:space="preserve"> </w:t>
      </w:r>
      <w:r w:rsidR="0091430C" w:rsidRPr="000E769A">
        <w:rPr>
          <w:bCs/>
          <w:iCs/>
          <w:sz w:val="24"/>
          <w:szCs w:val="24"/>
        </w:rPr>
        <w:t>:</w:t>
      </w:r>
      <w:r w:rsidR="000E769A" w:rsidRPr="000E769A">
        <w:rPr>
          <w:bCs/>
          <w:iCs/>
          <w:sz w:val="24"/>
          <w:szCs w:val="24"/>
        </w:rPr>
        <w:t xml:space="preserve"> </w:t>
      </w:r>
      <w:r w:rsidR="0091430C" w:rsidRPr="008F761D">
        <w:rPr>
          <w:rFonts w:asciiTheme="majorHAnsi" w:hAnsiTheme="majorHAnsi"/>
          <w:sz w:val="24"/>
          <w:szCs w:val="24"/>
        </w:rPr>
        <w:t>"</w:t>
      </w:r>
      <w:r w:rsidR="0091430C" w:rsidRPr="008F761D">
        <w:rPr>
          <w:rFonts w:asciiTheme="majorHAnsi" w:hAnsiTheme="majorHAnsi"/>
          <w:color w:val="CC0000"/>
          <w:sz w:val="24"/>
          <w:szCs w:val="24"/>
        </w:rPr>
        <w:t>Y a t-il un créateur en dehors d’Allah qui subvient à vos besoin de par la terre et les cieux, il n’y a de vraie divinité que lui</w:t>
      </w:r>
      <w:r w:rsidR="0091430C" w:rsidRPr="000E769A">
        <w:rPr>
          <w:color w:val="CC0000"/>
          <w:sz w:val="24"/>
          <w:szCs w:val="24"/>
        </w:rPr>
        <w:t xml:space="preserve"> </w:t>
      </w:r>
      <w:r w:rsidR="0091430C" w:rsidRPr="000E769A">
        <w:rPr>
          <w:sz w:val="24"/>
          <w:szCs w:val="24"/>
        </w:rPr>
        <w:t>"</w:t>
      </w:r>
      <w:r w:rsidR="0091430C" w:rsidRPr="008F761D">
        <w:rPr>
          <w:sz w:val="20"/>
          <w:szCs w:val="20"/>
        </w:rPr>
        <w:t>S35 V3</w:t>
      </w:r>
      <w:r w:rsidR="0091430C" w:rsidRPr="000E769A">
        <w:rPr>
          <w:sz w:val="24"/>
          <w:szCs w:val="24"/>
        </w:rPr>
        <w:br/>
        <w:t>Allah a donc créé l’humanité ainsi que les œuvres de ceux-ci :</w:t>
      </w:r>
      <w:r w:rsidR="0091430C" w:rsidRPr="000E769A">
        <w:rPr>
          <w:bCs/>
          <w:iCs/>
          <w:sz w:val="24"/>
          <w:szCs w:val="24"/>
        </w:rPr>
        <w:t xml:space="preserve"> </w:t>
      </w:r>
      <w:r w:rsidR="0091430C" w:rsidRPr="000E769A">
        <w:rPr>
          <w:rFonts w:ascii="Times New Roman" w:eastAsia="Times New Roman" w:hAnsi="Times New Roman" w:cs="Times New Roman"/>
          <w:bCs/>
          <w:iCs/>
          <w:sz w:val="24"/>
          <w:szCs w:val="24"/>
          <w:lang w:eastAsia="fr-FR"/>
        </w:rPr>
        <w:t>Traduction relative et approchée :</w:t>
      </w:r>
      <w:r w:rsidR="0091430C" w:rsidRPr="000E769A">
        <w:rPr>
          <w:rFonts w:ascii="Times New Roman" w:eastAsia="Times New Roman" w:hAnsi="Times New Roman" w:cs="Times New Roman"/>
          <w:sz w:val="24"/>
          <w:szCs w:val="24"/>
          <w:lang w:eastAsia="fr-FR"/>
        </w:rPr>
        <w:t>"</w:t>
      </w:r>
      <w:r w:rsidR="0091430C" w:rsidRPr="008F761D">
        <w:rPr>
          <w:rFonts w:asciiTheme="majorHAnsi" w:eastAsia="Times New Roman" w:hAnsiTheme="majorHAnsi" w:cs="Times New Roman"/>
          <w:color w:val="CC0000"/>
          <w:sz w:val="24"/>
          <w:szCs w:val="24"/>
          <w:lang w:eastAsia="fr-FR"/>
        </w:rPr>
        <w:t>Et Allah vous  a créé ainsi que ce que vous faites</w:t>
      </w:r>
      <w:r w:rsidR="0091430C" w:rsidRPr="000E769A">
        <w:rPr>
          <w:rFonts w:ascii="Times New Roman" w:eastAsia="Times New Roman" w:hAnsi="Times New Roman" w:cs="Times New Roman"/>
          <w:b/>
          <w:sz w:val="24"/>
          <w:szCs w:val="24"/>
          <w:lang w:eastAsia="fr-FR"/>
        </w:rPr>
        <w:t>"</w:t>
      </w:r>
      <w:r w:rsidR="000E769A">
        <w:rPr>
          <w:rFonts w:ascii="Times New Roman" w:eastAsia="Times New Roman" w:hAnsi="Times New Roman" w:cs="Times New Roman"/>
          <w:b/>
          <w:sz w:val="24"/>
          <w:szCs w:val="24"/>
          <w:lang w:eastAsia="fr-FR"/>
        </w:rPr>
        <w:t xml:space="preserve"> </w:t>
      </w:r>
      <w:r w:rsidR="0091430C" w:rsidRPr="000E769A">
        <w:rPr>
          <w:rFonts w:ascii="Times New Roman" w:eastAsia="Times New Roman" w:hAnsi="Times New Roman" w:cs="Times New Roman"/>
          <w:sz w:val="20"/>
          <w:szCs w:val="20"/>
          <w:lang w:eastAsia="fr-FR"/>
        </w:rPr>
        <w:t>S37 V96</w:t>
      </w:r>
      <w:r w:rsidR="0091430C" w:rsidRPr="000E769A">
        <w:rPr>
          <w:rFonts w:ascii="Times New Roman" w:eastAsia="Times New Roman" w:hAnsi="Times New Roman" w:cs="Times New Roman"/>
          <w:sz w:val="24"/>
          <w:szCs w:val="24"/>
          <w:lang w:eastAsia="fr-FR"/>
        </w:rPr>
        <w:t xml:space="preserve">  </w:t>
      </w:r>
      <w:r w:rsidR="00285B61">
        <w:rPr>
          <w:smallCaps/>
          <w:sz w:val="24"/>
          <w:szCs w:val="24"/>
        </w:rPr>
        <w:t xml:space="preserve">                                                                                                                                                           </w:t>
      </w:r>
      <w:r w:rsidR="0091430C" w:rsidRPr="0091430C">
        <w:rPr>
          <w:rFonts w:asciiTheme="majorHAnsi" w:eastAsia="Times New Roman" w:hAnsiTheme="majorHAnsi" w:cs="Times New Roman"/>
          <w:sz w:val="14"/>
          <w:szCs w:val="14"/>
          <w:lang w:eastAsia="fr-FR"/>
        </w:rPr>
        <w:t xml:space="preserve">   </w:t>
      </w:r>
      <w:r w:rsidR="009960C8">
        <w:rPr>
          <w:rFonts w:asciiTheme="majorHAnsi" w:eastAsia="Times New Roman" w:hAnsiTheme="majorHAnsi" w:cs="Times New Roman"/>
          <w:sz w:val="14"/>
          <w:szCs w:val="14"/>
          <w:lang w:eastAsia="fr-FR"/>
        </w:rPr>
        <w:t xml:space="preserve"> </w:t>
      </w:r>
      <w:r w:rsidR="0091430C" w:rsidRPr="0091430C">
        <w:rPr>
          <w:rFonts w:asciiTheme="majorHAnsi" w:eastAsia="Times New Roman" w:hAnsiTheme="majorHAnsi" w:cs="Times New Roman"/>
          <w:b/>
          <w:iCs/>
          <w:smallCaps/>
          <w:sz w:val="28"/>
          <w:szCs w:val="28"/>
          <w:u w:val="single"/>
          <w:lang w:eastAsia="fr-FR"/>
        </w:rPr>
        <w:t xml:space="preserve">la royauté </w:t>
      </w:r>
      <w:r w:rsidR="0091430C" w:rsidRPr="0091430C">
        <w:rPr>
          <w:rFonts w:asciiTheme="majorHAnsi" w:eastAsia="Times New Roman" w:hAnsiTheme="majorHAnsi" w:cs="Times New Roman"/>
          <w:b/>
          <w:sz w:val="28"/>
          <w:szCs w:val="28"/>
          <w:lang w:eastAsia="fr-FR"/>
        </w:rPr>
        <w:t>:</w:t>
      </w:r>
      <w:r w:rsidR="0091430C" w:rsidRPr="0091430C">
        <w:rPr>
          <w:rFonts w:ascii="Times New Roman" w:eastAsia="Times New Roman" w:hAnsi="Times New Roman" w:cs="Times New Roman"/>
          <w:sz w:val="24"/>
          <w:szCs w:val="24"/>
          <w:lang w:eastAsia="fr-FR"/>
        </w:rPr>
        <w:t xml:space="preserve">  Allah est également Le seul à détenir la royauté </w:t>
      </w:r>
      <w:r w:rsidR="0091430C" w:rsidRPr="0091430C">
        <w:rPr>
          <w:rFonts w:asciiTheme="majorHAnsi" w:eastAsia="Times New Roman" w:hAnsiTheme="majorHAnsi" w:cs="Times New Roman"/>
          <w:sz w:val="24"/>
          <w:szCs w:val="24"/>
          <w:lang w:eastAsia="fr-FR"/>
        </w:rPr>
        <w:t>:</w:t>
      </w:r>
      <w:r w:rsidR="000E769A" w:rsidRPr="008F761D">
        <w:rPr>
          <w:rFonts w:asciiTheme="majorHAnsi" w:eastAsia="Times New Roman" w:hAnsiTheme="majorHAnsi" w:cs="Times New Roman"/>
          <w:sz w:val="24"/>
          <w:szCs w:val="24"/>
          <w:lang w:eastAsia="fr-FR"/>
        </w:rPr>
        <w:t xml:space="preserve"> </w:t>
      </w:r>
      <w:r w:rsidR="0091430C" w:rsidRPr="008F761D">
        <w:rPr>
          <w:rFonts w:asciiTheme="majorHAnsi" w:hAnsiTheme="majorHAnsi"/>
          <w:bCs/>
          <w:iCs/>
          <w:spacing w:val="-2"/>
          <w:sz w:val="24"/>
          <w:szCs w:val="24"/>
        </w:rPr>
        <w:t>"</w:t>
      </w:r>
      <w:r w:rsidR="0091430C" w:rsidRPr="008F761D">
        <w:rPr>
          <w:rFonts w:asciiTheme="majorHAnsi" w:hAnsiTheme="majorHAnsi"/>
          <w:color w:val="CC0000"/>
          <w:spacing w:val="-2"/>
          <w:sz w:val="24"/>
          <w:szCs w:val="24"/>
        </w:rPr>
        <w:t>Pureté à Celui que détient la royauté et Il est capable de toute chose</w:t>
      </w:r>
      <w:r w:rsidR="0091430C" w:rsidRPr="000E769A">
        <w:rPr>
          <w:b/>
          <w:i/>
          <w:color w:val="CC0000"/>
          <w:spacing w:val="-2"/>
          <w:sz w:val="24"/>
          <w:szCs w:val="24"/>
        </w:rPr>
        <w:t xml:space="preserve"> </w:t>
      </w:r>
      <w:r w:rsidR="0091430C" w:rsidRPr="000E769A">
        <w:rPr>
          <w:b/>
          <w:i/>
          <w:spacing w:val="-2"/>
          <w:sz w:val="24"/>
          <w:szCs w:val="24"/>
        </w:rPr>
        <w:t>"</w:t>
      </w:r>
      <w:r w:rsidR="0091430C" w:rsidRPr="008F761D">
        <w:rPr>
          <w:spacing w:val="-2"/>
          <w:sz w:val="20"/>
          <w:szCs w:val="20"/>
        </w:rPr>
        <w:t>S67 V1</w:t>
      </w:r>
      <w:r w:rsidR="0091430C" w:rsidRPr="000E769A">
        <w:rPr>
          <w:sz w:val="24"/>
          <w:szCs w:val="24"/>
        </w:rPr>
        <w:t xml:space="preserve"> Donc Celui qui détient la royauté  par excellence est Allah.</w:t>
      </w:r>
      <w:r w:rsidR="00285B61">
        <w:rPr>
          <w:smallCaps/>
          <w:sz w:val="24"/>
          <w:szCs w:val="24"/>
        </w:rPr>
        <w:t xml:space="preserve">                                                           </w:t>
      </w:r>
      <w:r w:rsidR="009960C8">
        <w:rPr>
          <w:smallCaps/>
          <w:sz w:val="24"/>
          <w:szCs w:val="24"/>
        </w:rPr>
        <w:t xml:space="preserve"> </w:t>
      </w:r>
      <w:r w:rsidR="0091430C" w:rsidRPr="005E4E9B">
        <w:rPr>
          <w:sz w:val="10"/>
          <w:szCs w:val="20"/>
        </w:rPr>
        <w:t> </w:t>
      </w:r>
      <w:r w:rsidR="009960C8">
        <w:rPr>
          <w:sz w:val="10"/>
          <w:szCs w:val="20"/>
        </w:rPr>
        <w:t xml:space="preserve">    </w:t>
      </w:r>
      <w:r w:rsidR="0091430C" w:rsidRPr="009960C8">
        <w:rPr>
          <w:rFonts w:asciiTheme="majorHAnsi" w:hAnsiTheme="majorHAnsi"/>
          <w:b/>
          <w:iCs/>
          <w:smallCaps/>
          <w:sz w:val="28"/>
          <w:szCs w:val="28"/>
          <w:u w:val="single"/>
        </w:rPr>
        <w:t>La gérance</w:t>
      </w:r>
      <w:r w:rsidR="0091430C" w:rsidRPr="005E4E9B">
        <w:rPr>
          <w:rFonts w:asciiTheme="majorHAnsi" w:hAnsiTheme="majorHAnsi"/>
          <w:b/>
          <w:sz w:val="24"/>
          <w:szCs w:val="24"/>
        </w:rPr>
        <w:t> :</w:t>
      </w:r>
      <w:r w:rsidR="0091430C" w:rsidRPr="000E769A">
        <w:rPr>
          <w:b/>
          <w:sz w:val="24"/>
          <w:szCs w:val="24"/>
        </w:rPr>
        <w:t xml:space="preserve">  </w:t>
      </w:r>
      <w:r w:rsidR="0091430C" w:rsidRPr="000E769A">
        <w:rPr>
          <w:sz w:val="24"/>
          <w:szCs w:val="24"/>
        </w:rPr>
        <w:t>Allah est Le Seul à gérer la création :</w:t>
      </w:r>
      <w:r w:rsidR="000E769A" w:rsidRPr="000E769A">
        <w:rPr>
          <w:sz w:val="24"/>
          <w:szCs w:val="24"/>
        </w:rPr>
        <w:t xml:space="preserve"> </w:t>
      </w:r>
      <w:r w:rsidR="0091430C" w:rsidRPr="0091430C">
        <w:rPr>
          <w:rFonts w:ascii="Times New Roman" w:eastAsia="Times New Roman" w:hAnsi="Times New Roman" w:cs="Times New Roman"/>
          <w:i/>
          <w:iCs/>
          <w:sz w:val="24"/>
          <w:szCs w:val="24"/>
          <w:lang w:eastAsia="fr-FR"/>
        </w:rPr>
        <w:t>"</w:t>
      </w:r>
      <w:r w:rsidR="0091430C" w:rsidRPr="0091430C">
        <w:rPr>
          <w:rFonts w:asciiTheme="majorHAnsi" w:eastAsia="Times New Roman" w:hAnsiTheme="majorHAnsi" w:cs="Times New Roman"/>
          <w:bCs/>
          <w:color w:val="CC0000"/>
          <w:sz w:val="24"/>
          <w:szCs w:val="24"/>
          <w:lang w:eastAsia="fr-FR"/>
        </w:rPr>
        <w:t>N’est ce pas que c’est à Lui qu’appartient le royaume et la gérance</w:t>
      </w:r>
      <w:r w:rsidR="0091430C" w:rsidRPr="0091430C">
        <w:rPr>
          <w:rFonts w:ascii="Times New Roman" w:eastAsia="Times New Roman" w:hAnsi="Times New Roman" w:cs="Times New Roman"/>
          <w:i/>
          <w:sz w:val="24"/>
          <w:szCs w:val="24"/>
          <w:lang w:eastAsia="fr-FR"/>
        </w:rPr>
        <w:t>"</w:t>
      </w:r>
      <w:r w:rsidR="000E769A" w:rsidRPr="000E769A">
        <w:rPr>
          <w:rFonts w:ascii="Times New Roman" w:eastAsia="Times New Roman" w:hAnsi="Times New Roman" w:cs="Times New Roman"/>
          <w:i/>
          <w:sz w:val="24"/>
          <w:szCs w:val="24"/>
          <w:lang w:eastAsia="fr-FR"/>
        </w:rPr>
        <w:t xml:space="preserve"> </w:t>
      </w:r>
      <w:r w:rsidR="0091430C" w:rsidRPr="0091430C">
        <w:rPr>
          <w:rFonts w:ascii="Times New Roman" w:eastAsia="Times New Roman" w:hAnsi="Times New Roman" w:cs="Times New Roman"/>
          <w:sz w:val="20"/>
          <w:szCs w:val="20"/>
          <w:lang w:eastAsia="fr-FR"/>
        </w:rPr>
        <w:t>S7 V54</w:t>
      </w:r>
      <w:r w:rsidR="0091430C" w:rsidRPr="0091430C">
        <w:rPr>
          <w:rFonts w:ascii="Times New Roman" w:eastAsia="Times New Roman" w:hAnsi="Times New Roman" w:cs="Times New Roman"/>
          <w:sz w:val="24"/>
          <w:szCs w:val="24"/>
          <w:lang w:eastAsia="fr-FR"/>
        </w:rPr>
        <w:t xml:space="preserve"> </w:t>
      </w:r>
    </w:p>
    <w:p w:rsidR="0091430C" w:rsidRPr="0091430C" w:rsidRDefault="0091430C" w:rsidP="009960C8">
      <w:pPr>
        <w:tabs>
          <w:tab w:val="center" w:pos="9072"/>
        </w:tabs>
        <w:spacing w:before="100" w:beforeAutospacing="1" w:after="100" w:afterAutospacing="1" w:line="240" w:lineRule="auto"/>
        <w:ind w:left="-993" w:right="-851"/>
        <w:jc w:val="both"/>
        <w:rPr>
          <w:rFonts w:ascii="Times New Roman" w:eastAsia="Times New Roman" w:hAnsi="Times New Roman" w:cs="Times New Roman"/>
          <w:sz w:val="24"/>
          <w:szCs w:val="24"/>
          <w:lang w:eastAsia="fr-FR"/>
        </w:rPr>
      </w:pPr>
      <w:r w:rsidRPr="0091430C">
        <w:rPr>
          <w:rFonts w:ascii="Times New Roman" w:eastAsia="Times New Roman" w:hAnsi="Times New Roman" w:cs="Times New Roman"/>
          <w:sz w:val="24"/>
          <w:szCs w:val="20"/>
          <w:lang w:eastAsia="fr-FR"/>
        </w:rPr>
        <w:t xml:space="preserve">Cette partie-là du Tawhid n’est reniée par personne, pas même les associateurs du temps du Prophète </w:t>
      </w:r>
      <w:r w:rsidRPr="0091430C">
        <w:rPr>
          <w:rFonts w:ascii="Times New Roman" w:eastAsia="Times New Roman" w:hAnsi="Times New Roman" w:cs="Times New Roman"/>
          <w:i/>
          <w:iCs/>
          <w:sz w:val="24"/>
          <w:szCs w:val="20"/>
          <w:lang w:eastAsia="fr-FR"/>
        </w:rPr>
        <w:t>(Prière et Bénédiction d'Allah sur lui)</w:t>
      </w:r>
      <w:r w:rsidRPr="0091430C">
        <w:rPr>
          <w:rFonts w:ascii="Times New Roman" w:eastAsia="Times New Roman" w:hAnsi="Times New Roman" w:cs="Times New Roman"/>
          <w:sz w:val="24"/>
          <w:szCs w:val="20"/>
          <w:lang w:eastAsia="fr-FR"/>
        </w:rPr>
        <w:t>Sauf</w:t>
      </w:r>
      <w:r w:rsidR="0013788D">
        <w:rPr>
          <w:rFonts w:ascii="Times New Roman" w:eastAsia="Times New Roman" w:hAnsi="Times New Roman" w:cs="Times New Roman"/>
          <w:sz w:val="24"/>
          <w:szCs w:val="20"/>
          <w:lang w:eastAsia="fr-FR"/>
        </w:rPr>
        <w:t xml:space="preserve"> une minorité comme les athées,</w:t>
      </w:r>
      <w:r w:rsidRPr="0091430C">
        <w:rPr>
          <w:rFonts w:ascii="Times New Roman" w:eastAsia="Times New Roman" w:hAnsi="Times New Roman" w:cs="Times New Roman"/>
          <w:sz w:val="24"/>
          <w:szCs w:val="20"/>
          <w:lang w:eastAsia="fr-FR"/>
        </w:rPr>
        <w:t>les philosophes,…Allah a dit :</w:t>
      </w:r>
      <w:r w:rsidR="000E769A">
        <w:rPr>
          <w:bCs/>
          <w:iCs/>
          <w:sz w:val="16"/>
          <w:szCs w:val="20"/>
        </w:rPr>
        <w:t xml:space="preserve"> </w:t>
      </w:r>
      <w:r>
        <w:rPr>
          <w:b/>
          <w:bCs/>
          <w:i/>
          <w:iCs/>
          <w:sz w:val="16"/>
          <w:szCs w:val="20"/>
        </w:rPr>
        <w:t>"</w:t>
      </w:r>
      <w:r w:rsidRPr="0013788D">
        <w:rPr>
          <w:rFonts w:asciiTheme="majorHAnsi" w:hAnsiTheme="majorHAnsi"/>
          <w:i/>
          <w:color w:val="CC0000"/>
          <w:sz w:val="24"/>
          <w:szCs w:val="24"/>
        </w:rPr>
        <w:t>Dis : Qui vous accorde de la nourriture du ciel et de la terre qui détient l’ouïe et la vue et qui fait sortir le vivant du mort et fait sortir le mort du vivant et qui administre tout ? Ils diront Allah, dis alors : Ne Le craignez-vous donc pas </w:t>
      </w:r>
      <w:r w:rsidRPr="0013788D">
        <w:rPr>
          <w:rFonts w:asciiTheme="majorHAnsi" w:hAnsiTheme="majorHAnsi"/>
          <w:color w:val="CC0000"/>
          <w:sz w:val="24"/>
          <w:szCs w:val="24"/>
        </w:rPr>
        <w:t>?</w:t>
      </w:r>
      <w:r w:rsidR="000E769A">
        <w:rPr>
          <w:b/>
          <w:color w:val="CC0000"/>
          <w:szCs w:val="20"/>
        </w:rPr>
        <w:t xml:space="preserve"> </w:t>
      </w:r>
      <w:r>
        <w:rPr>
          <w:b/>
          <w:szCs w:val="20"/>
        </w:rPr>
        <w:t>"</w:t>
      </w:r>
      <w:r w:rsidRPr="000E769A">
        <w:rPr>
          <w:sz w:val="20"/>
          <w:szCs w:val="20"/>
        </w:rPr>
        <w:t>S10 V31</w:t>
      </w:r>
      <w:r w:rsidR="0013788D">
        <w:rPr>
          <w:rFonts w:ascii="Times New Roman" w:eastAsia="Times New Roman" w:hAnsi="Times New Roman" w:cs="Times New Roman"/>
          <w:sz w:val="24"/>
          <w:szCs w:val="24"/>
          <w:lang w:eastAsia="fr-FR"/>
        </w:rPr>
        <w:t xml:space="preserve">  . </w:t>
      </w:r>
      <w:r w:rsidRPr="0013788D">
        <w:rPr>
          <w:rFonts w:asciiTheme="majorHAnsi" w:hAnsiTheme="majorHAnsi"/>
          <w:sz w:val="24"/>
          <w:szCs w:val="24"/>
        </w:rPr>
        <w:t>"</w:t>
      </w:r>
      <w:r w:rsidRPr="0013788D">
        <w:rPr>
          <w:rFonts w:asciiTheme="majorHAnsi" w:hAnsiTheme="majorHAnsi"/>
          <w:color w:val="CC0000"/>
          <w:sz w:val="24"/>
          <w:szCs w:val="24"/>
        </w:rPr>
        <w:t>Et si tu leur demandes qui les a créé ? Ils diront : Allah</w:t>
      </w:r>
      <w:r w:rsidRPr="0013788D">
        <w:rPr>
          <w:rFonts w:asciiTheme="majorHAnsi" w:hAnsiTheme="majorHAnsi"/>
          <w:sz w:val="24"/>
          <w:szCs w:val="24"/>
        </w:rPr>
        <w:t>"</w:t>
      </w:r>
      <w:r w:rsidRPr="000E769A">
        <w:rPr>
          <w:sz w:val="20"/>
          <w:szCs w:val="20"/>
        </w:rPr>
        <w:t>S43 V87</w:t>
      </w:r>
      <w:r w:rsidR="0013788D">
        <w:rPr>
          <w:rFonts w:ascii="Times New Roman" w:eastAsia="Times New Roman" w:hAnsi="Times New Roman" w:cs="Times New Roman"/>
          <w:sz w:val="24"/>
          <w:szCs w:val="24"/>
          <w:lang w:eastAsia="fr-FR"/>
        </w:rPr>
        <w:t xml:space="preserve">  .  </w:t>
      </w:r>
      <w:r w:rsidRPr="0013788D">
        <w:rPr>
          <w:rFonts w:asciiTheme="majorHAnsi" w:hAnsiTheme="majorHAnsi"/>
          <w:spacing w:val="-2"/>
          <w:sz w:val="24"/>
          <w:szCs w:val="24"/>
        </w:rPr>
        <w:t>"</w:t>
      </w:r>
      <w:r w:rsidRPr="0013788D">
        <w:rPr>
          <w:rFonts w:asciiTheme="majorHAnsi" w:hAnsiTheme="majorHAnsi"/>
          <w:color w:val="CC0000"/>
          <w:spacing w:val="-2"/>
          <w:sz w:val="24"/>
          <w:szCs w:val="24"/>
        </w:rPr>
        <w:t>Si tu leur demandes qui a créé les cieux et la terre et assujetti le soleil et la lune ? Ils diront très certainement Allah, comment se fait-il qu’ensuite ils se détournent ?</w:t>
      </w:r>
      <w:r w:rsidRPr="0013788D">
        <w:rPr>
          <w:rFonts w:asciiTheme="majorHAnsi" w:hAnsiTheme="majorHAnsi"/>
          <w:spacing w:val="-2"/>
          <w:sz w:val="24"/>
          <w:szCs w:val="24"/>
        </w:rPr>
        <w:t>"</w:t>
      </w:r>
      <w:r w:rsidRPr="000E769A">
        <w:rPr>
          <w:spacing w:val="-2"/>
          <w:sz w:val="20"/>
          <w:szCs w:val="20"/>
        </w:rPr>
        <w:t>S29 V61</w:t>
      </w:r>
      <w:r w:rsidRPr="000E769A">
        <w:rPr>
          <w:sz w:val="24"/>
          <w:szCs w:val="24"/>
        </w:rPr>
        <w:t xml:space="preserve">  </w:t>
      </w:r>
      <w:r w:rsidR="007F08BD">
        <w:rPr>
          <w:sz w:val="24"/>
          <w:szCs w:val="24"/>
        </w:rPr>
        <w:t xml:space="preserve">. </w:t>
      </w:r>
      <w:r w:rsidRPr="000E769A">
        <w:rPr>
          <w:sz w:val="24"/>
          <w:szCs w:val="24"/>
        </w:rPr>
        <w:t>Donc les gens à qui Allah s’adresse sont considérés comme des associateurs même s’ils ont cru au Tawhid dans la Seigneurie, car ces gens-là ont adoré d’autres divinités avec Allah en prétendant qu’ils le faisaient pour se rapprocher d’Allah. Et Allah a dit :</w:t>
      </w:r>
      <w:r w:rsidR="000E769A">
        <w:t xml:space="preserve"> </w:t>
      </w:r>
      <w:r w:rsidRPr="0013788D">
        <w:rPr>
          <w:rFonts w:asciiTheme="majorHAnsi" w:hAnsiTheme="majorHAnsi"/>
          <w:sz w:val="24"/>
          <w:szCs w:val="24"/>
        </w:rPr>
        <w:t>"</w:t>
      </w:r>
      <w:r w:rsidRPr="0013788D">
        <w:rPr>
          <w:rFonts w:asciiTheme="majorHAnsi" w:hAnsiTheme="majorHAnsi"/>
          <w:bCs/>
          <w:iCs/>
          <w:color w:val="CC0000"/>
          <w:sz w:val="24"/>
          <w:szCs w:val="24"/>
        </w:rPr>
        <w:t>..Tandis que ceux qui prennent des alliés en dehors de Lui disent : Nous ne les adorons que pour qu’ils nous rapprochent d’Allah d’avantage…</w:t>
      </w:r>
      <w:r w:rsidRPr="0013788D">
        <w:rPr>
          <w:rFonts w:asciiTheme="majorHAnsi" w:hAnsiTheme="majorHAnsi"/>
          <w:bCs/>
          <w:iCs/>
          <w:sz w:val="24"/>
          <w:szCs w:val="24"/>
        </w:rPr>
        <w:t>"</w:t>
      </w:r>
      <w:r w:rsidRPr="0013788D">
        <w:rPr>
          <w:sz w:val="20"/>
          <w:szCs w:val="20"/>
        </w:rPr>
        <w:t>S39 V3</w:t>
      </w:r>
      <w:r>
        <w:rPr>
          <w:sz w:val="16"/>
          <w:szCs w:val="20"/>
        </w:rPr>
        <w:t xml:space="preserve">  </w:t>
      </w:r>
      <w:r w:rsidR="009960C8">
        <w:rPr>
          <w:rFonts w:ascii="Times New Roman" w:eastAsia="Times New Roman" w:hAnsi="Times New Roman" w:cs="Times New Roman"/>
          <w:sz w:val="24"/>
          <w:szCs w:val="24"/>
          <w:lang w:eastAsia="fr-FR"/>
        </w:rPr>
        <w:t xml:space="preserve">. </w:t>
      </w:r>
      <w:r w:rsidRPr="000E769A">
        <w:rPr>
          <w:sz w:val="24"/>
          <w:szCs w:val="24"/>
        </w:rPr>
        <w:t xml:space="preserve">On voit clairement à travers ce verset que les associateurs du temps du Prophète </w:t>
      </w:r>
      <w:r w:rsidRPr="000E769A">
        <w:rPr>
          <w:i/>
          <w:iCs/>
          <w:sz w:val="24"/>
          <w:szCs w:val="24"/>
        </w:rPr>
        <w:t>(Prière et Bénédiction d'Allah sur lui)</w:t>
      </w:r>
      <w:r w:rsidRPr="000E769A">
        <w:rPr>
          <w:sz w:val="24"/>
          <w:szCs w:val="24"/>
        </w:rPr>
        <w:t xml:space="preserve"> croyaient en Allah, en Son existence et en Sa seigneurie puisque pour eux c’était la plus grande des divinités et les autres divinités leurs servaient à se rapprocher d’Allah. Mais Allah dit à la fin du même verset :</w:t>
      </w:r>
      <w:r w:rsidR="0013788D">
        <w:rPr>
          <w:sz w:val="24"/>
          <w:szCs w:val="24"/>
        </w:rPr>
        <w:t xml:space="preserve"> </w:t>
      </w:r>
      <w:r w:rsidRPr="0091430C">
        <w:rPr>
          <w:rFonts w:asciiTheme="majorHAnsi" w:eastAsia="Times New Roman" w:hAnsiTheme="majorHAnsi" w:cs="Times New Roman"/>
          <w:sz w:val="24"/>
          <w:szCs w:val="20"/>
          <w:lang w:eastAsia="fr-FR"/>
        </w:rPr>
        <w:t>"</w:t>
      </w:r>
      <w:r w:rsidRPr="0091430C">
        <w:rPr>
          <w:rFonts w:asciiTheme="majorHAnsi" w:eastAsia="Times New Roman" w:hAnsiTheme="majorHAnsi" w:cs="Times New Roman"/>
          <w:bCs/>
          <w:iCs/>
          <w:color w:val="CC0000"/>
          <w:sz w:val="24"/>
          <w:szCs w:val="20"/>
          <w:lang w:eastAsia="fr-FR"/>
        </w:rPr>
        <w:t>…En vérité Allah jugera parmi eux sur ceux en quoi ils divergent, Allah ne guide pas celui qui est menteur et mécréant</w:t>
      </w:r>
      <w:r w:rsidRPr="0091430C">
        <w:rPr>
          <w:rFonts w:ascii="Times New Roman" w:eastAsia="Times New Roman" w:hAnsi="Times New Roman" w:cs="Times New Roman"/>
          <w:b/>
          <w:bCs/>
          <w:iCs/>
          <w:sz w:val="24"/>
          <w:szCs w:val="20"/>
          <w:lang w:eastAsia="fr-FR"/>
        </w:rPr>
        <w:t xml:space="preserve"> "</w:t>
      </w:r>
      <w:r w:rsidRPr="0091430C">
        <w:rPr>
          <w:rFonts w:ascii="Times New Roman" w:eastAsia="Times New Roman" w:hAnsi="Times New Roman" w:cs="Times New Roman"/>
          <w:sz w:val="20"/>
          <w:szCs w:val="20"/>
          <w:lang w:eastAsia="fr-FR"/>
        </w:rPr>
        <w:t>S39 V3</w:t>
      </w:r>
      <w:r w:rsidRPr="0091430C">
        <w:rPr>
          <w:rFonts w:ascii="Times New Roman" w:eastAsia="Times New Roman" w:hAnsi="Times New Roman" w:cs="Times New Roman"/>
          <w:sz w:val="16"/>
          <w:szCs w:val="20"/>
          <w:lang w:eastAsia="fr-FR"/>
        </w:rPr>
        <w:t xml:space="preserve">  </w:t>
      </w:r>
    </w:p>
    <w:p w:rsidR="0091430C" w:rsidRPr="000E769A" w:rsidRDefault="0091430C" w:rsidP="000E769A">
      <w:pPr>
        <w:tabs>
          <w:tab w:val="center" w:pos="9072"/>
        </w:tabs>
        <w:spacing w:before="100" w:beforeAutospacing="1" w:after="100" w:afterAutospacing="1" w:line="240" w:lineRule="auto"/>
        <w:ind w:left="-993" w:right="-851"/>
        <w:jc w:val="both"/>
        <w:rPr>
          <w:rFonts w:ascii="Times New Roman" w:eastAsia="Times New Roman" w:hAnsi="Times New Roman" w:cs="Times New Roman"/>
          <w:sz w:val="24"/>
          <w:szCs w:val="24"/>
          <w:lang w:eastAsia="fr-FR"/>
        </w:rPr>
      </w:pPr>
      <w:r w:rsidRPr="0091430C">
        <w:rPr>
          <w:rFonts w:ascii="Times New Roman" w:eastAsia="Times New Roman" w:hAnsi="Times New Roman" w:cs="Times New Roman"/>
          <w:sz w:val="24"/>
          <w:szCs w:val="20"/>
          <w:lang w:eastAsia="fr-FR"/>
        </w:rPr>
        <w:t>Allah démontre ainsi que la prétention de se rapprocher d’Allah en adorant autre que Lui n’est que mensonge tout comme Il nous montre que ce genre d’actes est de la mécréance (c’est à dire le fait d’effectuer des sacrifices ou des vœux ou des invocations ou de demander secours…à un autre qu’Allah même si l’intention est de se rapprocher d’Allah). Certes il faut connaître cette partie du Tawhid, pourtant cela ne suffit pas à mettre l’individu à l’abri de la mécréance car le sens du Tawhid est bien plus profond et plus pointilleux. Allah a dit </w:t>
      </w:r>
      <w:r w:rsidRPr="0091430C">
        <w:rPr>
          <w:rFonts w:ascii="Times New Roman" w:eastAsia="Times New Roman" w:hAnsi="Times New Roman" w:cs="Times New Roman"/>
          <w:lang w:eastAsia="fr-FR"/>
        </w:rPr>
        <w:t>:</w:t>
      </w:r>
      <w:r w:rsidRPr="000E769A">
        <w:rPr>
          <w:b/>
        </w:rPr>
        <w:t>"</w:t>
      </w:r>
      <w:r w:rsidR="008D5746">
        <w:rPr>
          <w:b/>
        </w:rPr>
        <w:t xml:space="preserve"> </w:t>
      </w:r>
      <w:r w:rsidRPr="008D5746">
        <w:rPr>
          <w:rFonts w:asciiTheme="majorHAnsi" w:hAnsiTheme="majorHAnsi"/>
          <w:iCs/>
          <w:color w:val="CC0000"/>
          <w:sz w:val="24"/>
          <w:szCs w:val="24"/>
        </w:rPr>
        <w:t>Et la plupart d’entre eux ne croient en Allah qu’en Lui donnant des associés</w:t>
      </w:r>
      <w:r w:rsidRPr="000E769A">
        <w:rPr>
          <w:b/>
          <w:iCs/>
          <w:color w:val="CC0000"/>
        </w:rPr>
        <w:t xml:space="preserve"> </w:t>
      </w:r>
      <w:r w:rsidRPr="000E769A">
        <w:rPr>
          <w:b/>
          <w:iCs/>
        </w:rPr>
        <w:t xml:space="preserve">" </w:t>
      </w:r>
      <w:r w:rsidRPr="000E769A">
        <w:t>S12 V106</w:t>
      </w:r>
      <w:r>
        <w:rPr>
          <w:sz w:val="16"/>
          <w:szCs w:val="20"/>
        </w:rPr>
        <w:t xml:space="preserve">    </w:t>
      </w:r>
      <w:r w:rsidR="008D5746">
        <w:rPr>
          <w:sz w:val="24"/>
          <w:szCs w:val="24"/>
        </w:rPr>
        <w:t>.</w:t>
      </w:r>
      <w:r w:rsidRPr="000E769A">
        <w:rPr>
          <w:sz w:val="24"/>
          <w:szCs w:val="24"/>
        </w:rPr>
        <w:t>C’est à dire que beaucoup croient en la Seigneurie d’Allah tout en adorant autre que Lui.</w:t>
      </w:r>
    </w:p>
    <w:p w:rsidR="0091430C" w:rsidRPr="0091430C" w:rsidRDefault="004B682D" w:rsidP="00677F61">
      <w:pPr>
        <w:tabs>
          <w:tab w:val="num" w:pos="76"/>
          <w:tab w:val="center" w:pos="9072"/>
        </w:tabs>
        <w:spacing w:before="100" w:beforeAutospacing="1" w:after="100" w:afterAutospacing="1" w:line="240" w:lineRule="auto"/>
        <w:ind w:left="-993" w:right="-851"/>
        <w:rPr>
          <w:b/>
          <w:smallCaps/>
          <w:sz w:val="27"/>
          <w:szCs w:val="27"/>
          <w:u w:val="single"/>
        </w:rPr>
      </w:pPr>
      <w:r w:rsidRPr="004B682D">
        <w:rPr>
          <w:b/>
          <w:smallCaps/>
          <w:sz w:val="27"/>
          <w:szCs w:val="27"/>
        </w:rPr>
        <w:lastRenderedPageBreak/>
        <w:t>2)</w:t>
      </w:r>
      <w:r>
        <w:rPr>
          <w:b/>
          <w:smallCaps/>
          <w:sz w:val="27"/>
          <w:szCs w:val="27"/>
          <w:u w:val="single"/>
        </w:rPr>
        <w:t xml:space="preserve"> </w:t>
      </w:r>
      <w:r w:rsidR="0091430C" w:rsidRPr="000E769A">
        <w:rPr>
          <w:b/>
          <w:smallCaps/>
          <w:sz w:val="27"/>
          <w:szCs w:val="27"/>
          <w:u w:val="single"/>
        </w:rPr>
        <w:t>tawhid al Oulouhiya  (l'unicité dans l'adoration)</w:t>
      </w:r>
      <w:r>
        <w:rPr>
          <w:b/>
          <w:smallCaps/>
          <w:sz w:val="27"/>
          <w:szCs w:val="27"/>
        </w:rPr>
        <w:t xml:space="preserve"> : </w:t>
      </w:r>
      <w:r w:rsidR="0091430C" w:rsidRPr="0091430C">
        <w:rPr>
          <w:rFonts w:ascii="Times New Roman" w:eastAsia="Times New Roman" w:hAnsi="Times New Roman" w:cs="Times New Roman"/>
          <w:sz w:val="24"/>
          <w:szCs w:val="20"/>
          <w:lang w:eastAsia="fr-FR"/>
        </w:rPr>
        <w:t xml:space="preserve">C’est le fait de vouer tout acte d’adoration à Allah, en toute exclusivité! Et ceci en n’adorant aucune divinité avec Allah ni en asseyant de se rapprocher d'un autre qu’Allah par une chose qu’Allah Seul mérite c’est à dire : </w:t>
      </w:r>
      <w:r w:rsidR="0091430C" w:rsidRPr="0091430C">
        <w:rPr>
          <w:rFonts w:ascii="Times New Roman" w:eastAsia="Times New Roman" w:hAnsi="Times New Roman" w:cs="Times New Roman"/>
          <w:b/>
          <w:smallCaps/>
          <w:sz w:val="24"/>
          <w:szCs w:val="20"/>
          <w:lang w:eastAsia="fr-FR"/>
        </w:rPr>
        <w:t>l'adoration</w:t>
      </w:r>
      <w:r w:rsidR="0091430C" w:rsidRPr="0091430C">
        <w:rPr>
          <w:rFonts w:ascii="Times New Roman" w:eastAsia="Times New Roman" w:hAnsi="Times New Roman" w:cs="Times New Roman"/>
          <w:sz w:val="24"/>
          <w:szCs w:val="20"/>
          <w:lang w:eastAsia="fr-FR"/>
        </w:rPr>
        <w:t xml:space="preserve">. L’adoration telle que la définit ibn Taymiya est :   </w:t>
      </w:r>
      <w:r w:rsidR="0091430C" w:rsidRPr="0091430C">
        <w:rPr>
          <w:rFonts w:ascii="Times New Roman" w:eastAsia="Times New Roman" w:hAnsi="Times New Roman" w:cs="Times New Roman"/>
          <w:smallCaps/>
          <w:sz w:val="24"/>
          <w:szCs w:val="24"/>
          <w:lang w:eastAsia="fr-FR"/>
        </w:rPr>
        <w:t>« </w:t>
      </w:r>
      <w:r w:rsidR="0091430C" w:rsidRPr="0091430C">
        <w:rPr>
          <w:rFonts w:ascii="Times New Roman" w:eastAsia="Times New Roman" w:hAnsi="Times New Roman" w:cs="Times New Roman"/>
          <w:bCs/>
          <w:sz w:val="24"/>
          <w:szCs w:val="24"/>
          <w:lang w:eastAsia="fr-FR"/>
        </w:rPr>
        <w:t xml:space="preserve">Un terme qui englobe </w:t>
      </w:r>
      <w:r w:rsidR="000E769A" w:rsidRPr="00677F61">
        <w:rPr>
          <w:rFonts w:ascii="Times New Roman" w:eastAsia="Times New Roman" w:hAnsi="Times New Roman" w:cs="Times New Roman"/>
          <w:bCs/>
          <w:sz w:val="24"/>
          <w:szCs w:val="24"/>
          <w:lang w:eastAsia="fr-FR"/>
        </w:rPr>
        <w:t>tout ce qu’Allah aime et agrée </w:t>
      </w:r>
      <w:r w:rsidR="0091430C" w:rsidRPr="0091430C">
        <w:rPr>
          <w:rFonts w:ascii="Times New Roman" w:eastAsia="Times New Roman" w:hAnsi="Times New Roman" w:cs="Times New Roman"/>
          <w:bCs/>
          <w:sz w:val="24"/>
          <w:szCs w:val="24"/>
          <w:lang w:eastAsia="fr-FR"/>
        </w:rPr>
        <w:t>comme œuvre apparente ou cachée</w:t>
      </w:r>
      <w:r w:rsidR="0091430C" w:rsidRPr="0091430C">
        <w:rPr>
          <w:rFonts w:ascii="Times New Roman" w:eastAsia="Times New Roman" w:hAnsi="Times New Roman" w:cs="Times New Roman"/>
          <w:smallCaps/>
          <w:sz w:val="24"/>
          <w:szCs w:val="24"/>
          <w:lang w:eastAsia="fr-FR"/>
        </w:rPr>
        <w:t xml:space="preserve"> » </w:t>
      </w:r>
      <w:r w:rsidR="00677F61" w:rsidRPr="00677F61">
        <w:rPr>
          <w:b/>
          <w:smallCaps/>
          <w:sz w:val="27"/>
          <w:szCs w:val="27"/>
        </w:rPr>
        <w:t>.</w:t>
      </w:r>
      <w:r w:rsidR="00677F61">
        <w:rPr>
          <w:b/>
          <w:smallCaps/>
          <w:sz w:val="27"/>
          <w:szCs w:val="27"/>
          <w:u w:val="single"/>
        </w:rPr>
        <w:t xml:space="preserve"> </w:t>
      </w:r>
      <w:r w:rsidR="0091430C" w:rsidRPr="0091430C">
        <w:rPr>
          <w:rFonts w:ascii="Times New Roman" w:eastAsia="Times New Roman" w:hAnsi="Times New Roman" w:cs="Times New Roman"/>
          <w:sz w:val="24"/>
          <w:szCs w:val="20"/>
          <w:lang w:eastAsia="fr-FR"/>
        </w:rPr>
        <w:t>Allah a dit :</w:t>
      </w:r>
      <w:r w:rsidR="0091430C" w:rsidRPr="0091430C">
        <w:rPr>
          <w:rFonts w:ascii="Times New Roman" w:eastAsia="Times New Roman" w:hAnsi="Times New Roman" w:cs="Times New Roman"/>
          <w:b/>
          <w:i/>
          <w:sz w:val="24"/>
          <w:szCs w:val="20"/>
          <w:lang w:eastAsia="fr-FR"/>
        </w:rPr>
        <w:t xml:space="preserve"> </w:t>
      </w:r>
      <w:r w:rsidR="0091430C" w:rsidRPr="0091430C">
        <w:rPr>
          <w:rFonts w:ascii="Times New Roman" w:eastAsia="Times New Roman" w:hAnsi="Times New Roman" w:cs="Times New Roman"/>
          <w:sz w:val="24"/>
          <w:szCs w:val="24"/>
          <w:lang w:eastAsia="fr-FR"/>
        </w:rPr>
        <w:t>"</w:t>
      </w:r>
      <w:r w:rsidR="0091430C" w:rsidRPr="00677F61">
        <w:rPr>
          <w:rFonts w:asciiTheme="majorHAnsi" w:eastAsia="Times New Roman" w:hAnsiTheme="majorHAnsi" w:cs="Times New Roman"/>
          <w:bCs/>
          <w:iCs/>
          <w:color w:val="CC0000"/>
          <w:sz w:val="24"/>
          <w:szCs w:val="20"/>
          <w:lang w:eastAsia="fr-FR"/>
        </w:rPr>
        <w:t>Je n’ai créé les djinns et les hommes que pour qu’ils M’adorent</w:t>
      </w:r>
      <w:r w:rsidR="0091430C" w:rsidRPr="000E769A">
        <w:rPr>
          <w:rFonts w:ascii="Times New Roman" w:eastAsia="Times New Roman" w:hAnsi="Times New Roman" w:cs="Times New Roman"/>
          <w:b/>
          <w:bCs/>
          <w:iCs/>
          <w:sz w:val="24"/>
          <w:szCs w:val="20"/>
          <w:lang w:eastAsia="fr-FR"/>
        </w:rPr>
        <w:t>"</w:t>
      </w:r>
      <w:r w:rsidR="0091430C" w:rsidRPr="000E769A">
        <w:rPr>
          <w:rFonts w:ascii="Times New Roman" w:eastAsia="Times New Roman" w:hAnsi="Times New Roman" w:cs="Times New Roman"/>
          <w:sz w:val="20"/>
          <w:szCs w:val="20"/>
          <w:lang w:eastAsia="fr-FR"/>
        </w:rPr>
        <w:t>S51 V56</w:t>
      </w:r>
      <w:r w:rsidR="0091430C" w:rsidRPr="0091430C">
        <w:rPr>
          <w:rFonts w:ascii="Times New Roman" w:eastAsia="Times New Roman" w:hAnsi="Times New Roman" w:cs="Times New Roman"/>
          <w:sz w:val="16"/>
          <w:szCs w:val="20"/>
          <w:lang w:eastAsia="fr-FR"/>
        </w:rPr>
        <w:t xml:space="preserve"> </w:t>
      </w:r>
      <w:r w:rsidR="00677F61" w:rsidRPr="00677F61">
        <w:rPr>
          <w:b/>
          <w:smallCaps/>
          <w:sz w:val="27"/>
          <w:szCs w:val="27"/>
        </w:rPr>
        <w:t>.</w:t>
      </w:r>
      <w:r w:rsidR="00677F61">
        <w:rPr>
          <w:b/>
          <w:smallCaps/>
          <w:sz w:val="27"/>
          <w:szCs w:val="27"/>
        </w:rPr>
        <w:t xml:space="preserve">  </w:t>
      </w:r>
      <w:r w:rsidR="0091430C" w:rsidRPr="0091430C">
        <w:rPr>
          <w:rFonts w:ascii="Times New Roman" w:eastAsia="Times New Roman" w:hAnsi="Times New Roman" w:cs="Times New Roman"/>
          <w:sz w:val="10"/>
          <w:szCs w:val="20"/>
          <w:lang w:eastAsia="fr-FR"/>
        </w:rPr>
        <w:t> </w:t>
      </w:r>
      <w:r w:rsidR="0091430C" w:rsidRPr="0091430C">
        <w:rPr>
          <w:rFonts w:ascii="Times New Roman" w:eastAsia="Times New Roman" w:hAnsi="Times New Roman" w:cs="Times New Roman"/>
          <w:sz w:val="24"/>
          <w:szCs w:val="20"/>
          <w:lang w:eastAsia="fr-FR"/>
        </w:rPr>
        <w:t>Ainsi le but de notre création n’est autre que l’adoration d’Allah c’est à dire la mise en pratique du Tawhid. Allah dans le Coran interpelle ceux qui reconnaissent Sa seigneurie en disant :"</w:t>
      </w:r>
      <w:r w:rsidR="0091430C" w:rsidRPr="0091430C">
        <w:rPr>
          <w:rFonts w:ascii="Times New Roman" w:eastAsia="Times New Roman" w:hAnsi="Times New Roman" w:cs="Times New Roman"/>
          <w:b/>
          <w:bCs/>
          <w:iCs/>
          <w:color w:val="CC0000"/>
          <w:sz w:val="24"/>
          <w:szCs w:val="20"/>
          <w:lang w:eastAsia="fr-FR"/>
        </w:rPr>
        <w:t>..</w:t>
      </w:r>
      <w:r w:rsidR="0091430C" w:rsidRPr="0091430C">
        <w:rPr>
          <w:rFonts w:asciiTheme="majorHAnsi" w:eastAsia="Times New Roman" w:hAnsiTheme="majorHAnsi" w:cs="Times New Roman"/>
          <w:bCs/>
          <w:iCs/>
          <w:color w:val="CC0000"/>
          <w:sz w:val="24"/>
          <w:szCs w:val="20"/>
          <w:lang w:eastAsia="fr-FR"/>
        </w:rPr>
        <w:t>Tel est Allah  votre Seigneur, ne réfléchissez-vous donc pas ?</w:t>
      </w:r>
      <w:r w:rsidR="0091430C" w:rsidRPr="0091430C">
        <w:rPr>
          <w:rFonts w:ascii="Times New Roman" w:eastAsia="Times New Roman" w:hAnsi="Times New Roman" w:cs="Times New Roman"/>
          <w:b/>
          <w:bCs/>
          <w:iCs/>
          <w:color w:val="CC0000"/>
          <w:sz w:val="24"/>
          <w:szCs w:val="20"/>
          <w:lang w:eastAsia="fr-FR"/>
        </w:rPr>
        <w:t xml:space="preserve"> </w:t>
      </w:r>
      <w:r w:rsidR="0091430C" w:rsidRPr="0091430C">
        <w:rPr>
          <w:rFonts w:ascii="Times New Roman" w:eastAsia="Times New Roman" w:hAnsi="Times New Roman" w:cs="Times New Roman"/>
          <w:b/>
          <w:bCs/>
          <w:iCs/>
          <w:sz w:val="24"/>
          <w:szCs w:val="20"/>
          <w:lang w:eastAsia="fr-FR"/>
        </w:rPr>
        <w:t>"</w:t>
      </w:r>
      <w:r w:rsidR="0091430C" w:rsidRPr="0091430C">
        <w:rPr>
          <w:rFonts w:ascii="Times New Roman" w:eastAsia="Times New Roman" w:hAnsi="Times New Roman" w:cs="Times New Roman"/>
          <w:sz w:val="20"/>
          <w:szCs w:val="20"/>
          <w:lang w:eastAsia="fr-FR"/>
        </w:rPr>
        <w:t>S10 V3</w:t>
      </w:r>
      <w:r w:rsidR="0091430C" w:rsidRPr="0091430C">
        <w:rPr>
          <w:rFonts w:ascii="Times New Roman" w:eastAsia="Times New Roman" w:hAnsi="Times New Roman" w:cs="Times New Roman"/>
          <w:sz w:val="10"/>
          <w:szCs w:val="20"/>
          <w:lang w:eastAsia="fr-FR"/>
        </w:rPr>
        <w:t xml:space="preserve">  </w:t>
      </w:r>
      <w:r w:rsidR="00677F61" w:rsidRPr="00677F61">
        <w:rPr>
          <w:b/>
          <w:smallCaps/>
          <w:sz w:val="27"/>
          <w:szCs w:val="27"/>
        </w:rPr>
        <w:t>.</w:t>
      </w:r>
      <w:r w:rsidR="00677F61">
        <w:rPr>
          <w:b/>
          <w:smallCaps/>
          <w:sz w:val="27"/>
          <w:szCs w:val="27"/>
        </w:rPr>
        <w:t xml:space="preserve">  </w:t>
      </w:r>
      <w:r w:rsidR="0091430C" w:rsidRPr="0091430C">
        <w:rPr>
          <w:rFonts w:ascii="Times New Roman" w:eastAsia="Times New Roman" w:hAnsi="Times New Roman" w:cs="Times New Roman"/>
          <w:sz w:val="24"/>
          <w:szCs w:val="20"/>
          <w:lang w:eastAsia="fr-FR"/>
        </w:rPr>
        <w:t xml:space="preserve">En effet quiconque reconnaît qu’Allah est L’Unique Créateur, Celui qui donne et reprend la vie, qui subvient aux besoins de chacun, qui répond aux invocations… est contradictoire lorsqu’il adore un autre qu’Allah. Ainsi Allah prend comme argument contre ces gens-là le fait qu’ils admettent Allah comme Seigneur.   </w:t>
      </w:r>
    </w:p>
    <w:p w:rsidR="0091430C" w:rsidRPr="0091430C" w:rsidRDefault="004B682D" w:rsidP="00020454">
      <w:pPr>
        <w:tabs>
          <w:tab w:val="center" w:pos="9072"/>
        </w:tabs>
        <w:spacing w:before="100" w:beforeAutospacing="1" w:after="100" w:afterAutospacing="1" w:line="240" w:lineRule="auto"/>
        <w:ind w:left="-993" w:right="-851"/>
        <w:jc w:val="both"/>
        <w:rPr>
          <w:rFonts w:ascii="Times New Roman" w:eastAsia="Times New Roman" w:hAnsi="Times New Roman" w:cs="Times New Roman"/>
          <w:sz w:val="24"/>
          <w:szCs w:val="24"/>
          <w:lang w:eastAsia="fr-FR"/>
        </w:rPr>
      </w:pPr>
      <w:r>
        <w:rPr>
          <w:b/>
          <w:bCs/>
          <w:smallCaps/>
          <w:sz w:val="24"/>
          <w:szCs w:val="24"/>
        </w:rPr>
        <w:t xml:space="preserve">3) </w:t>
      </w:r>
      <w:r w:rsidR="0091430C" w:rsidRPr="00590DF1">
        <w:rPr>
          <w:b/>
          <w:bCs/>
          <w:smallCaps/>
          <w:sz w:val="28"/>
          <w:szCs w:val="28"/>
          <w:u w:val="single"/>
        </w:rPr>
        <w:t>Tawhid al asma wa sifat   (l'unicité dans les noms et caractères)</w:t>
      </w:r>
      <w:r>
        <w:rPr>
          <w:b/>
          <w:bCs/>
          <w:smallCaps/>
          <w:sz w:val="24"/>
          <w:szCs w:val="24"/>
        </w:rPr>
        <w:t> :</w:t>
      </w:r>
      <w:r w:rsidR="0091430C" w:rsidRPr="0091430C">
        <w:rPr>
          <w:rFonts w:ascii="Times New Roman" w:eastAsia="Times New Roman" w:hAnsi="Times New Roman" w:cs="Times New Roman"/>
          <w:sz w:val="24"/>
          <w:szCs w:val="24"/>
          <w:lang w:eastAsia="fr-FR"/>
        </w:rPr>
        <w:t xml:space="preserve">  Allah dans le Coran s’est attribué des noms et des caractères, tout comme le Prophète </w:t>
      </w:r>
      <w:r w:rsidR="0091430C" w:rsidRPr="0091430C">
        <w:rPr>
          <w:rFonts w:ascii="Times New Roman" w:eastAsia="Times New Roman" w:hAnsi="Times New Roman" w:cs="Times New Roman"/>
          <w:i/>
          <w:iCs/>
          <w:sz w:val="24"/>
          <w:szCs w:val="24"/>
          <w:lang w:eastAsia="fr-FR"/>
        </w:rPr>
        <w:t>(Prière et Bénédiction d'Allah sur lui)</w:t>
      </w:r>
      <w:r w:rsidR="0091430C" w:rsidRPr="0091430C">
        <w:rPr>
          <w:rFonts w:ascii="Times New Roman" w:eastAsia="Times New Roman" w:hAnsi="Times New Roman" w:cs="Times New Roman"/>
          <w:sz w:val="24"/>
          <w:szCs w:val="24"/>
          <w:lang w:eastAsia="fr-FR"/>
        </w:rPr>
        <w:t>dans sa Sounnah a attribué à Allah des noms et des caractères, que nous nous devons d'accepter.</w:t>
      </w:r>
      <w:r w:rsidR="00020454">
        <w:rPr>
          <w:rFonts w:ascii="Times New Roman" w:eastAsia="Times New Roman" w:hAnsi="Times New Roman" w:cs="Times New Roman"/>
          <w:sz w:val="24"/>
          <w:szCs w:val="24"/>
          <w:lang w:eastAsia="fr-FR"/>
        </w:rPr>
        <w:t xml:space="preserve"> </w:t>
      </w:r>
      <w:r w:rsidR="00590DF1" w:rsidRPr="00020454">
        <w:rPr>
          <w:rFonts w:ascii="Times New Roman" w:eastAsia="Times New Roman" w:hAnsi="Times New Roman" w:cs="Times New Roman"/>
          <w:sz w:val="24"/>
          <w:szCs w:val="24"/>
          <w:lang w:eastAsia="fr-FR"/>
        </w:rPr>
        <w:t>Quelques régles concernant les Noms d’Allah :</w:t>
      </w:r>
    </w:p>
    <w:p w:rsidR="0091430C" w:rsidRPr="00D3135B" w:rsidRDefault="0091430C" w:rsidP="00D3135B">
      <w:pPr>
        <w:tabs>
          <w:tab w:val="center" w:pos="9072"/>
        </w:tabs>
        <w:spacing w:before="100" w:beforeAutospacing="1" w:after="100" w:afterAutospacing="1" w:line="240" w:lineRule="auto"/>
        <w:ind w:left="-993" w:right="-993"/>
        <w:rPr>
          <w:rFonts w:ascii="Times New Roman" w:eastAsia="Times New Roman" w:hAnsi="Times New Roman" w:cs="Times New Roman"/>
          <w:sz w:val="24"/>
          <w:szCs w:val="24"/>
          <w:lang w:eastAsia="fr-FR"/>
        </w:rPr>
      </w:pPr>
      <w:r w:rsidRPr="0091430C">
        <w:rPr>
          <w:rFonts w:ascii="Times New Roman" w:eastAsia="Times New Roman" w:hAnsi="Times New Roman" w:cs="Times New Roman"/>
          <w:spacing w:val="-6"/>
          <w:sz w:val="14"/>
          <w:szCs w:val="14"/>
          <w:lang w:eastAsia="fr-FR"/>
        </w:rPr>
        <w:t xml:space="preserve"> </w:t>
      </w:r>
      <w:r w:rsidRPr="0091430C">
        <w:rPr>
          <w:rFonts w:ascii="Times New Roman" w:eastAsia="Times New Roman" w:hAnsi="Times New Roman" w:cs="Times New Roman"/>
          <w:b/>
          <w:smallCaps/>
          <w:spacing w:val="-6"/>
          <w:sz w:val="24"/>
          <w:szCs w:val="20"/>
          <w:u w:val="single"/>
          <w:lang w:eastAsia="fr-FR"/>
        </w:rPr>
        <w:t>Tous les noms d’Allah sont parfaits </w:t>
      </w:r>
      <w:r w:rsidRPr="0091430C">
        <w:rPr>
          <w:rFonts w:ascii="Times New Roman" w:eastAsia="Times New Roman" w:hAnsi="Times New Roman" w:cs="Times New Roman"/>
          <w:b/>
          <w:smallCaps/>
          <w:spacing w:val="-6"/>
          <w:sz w:val="24"/>
          <w:szCs w:val="20"/>
          <w:lang w:eastAsia="fr-FR"/>
        </w:rPr>
        <w:t xml:space="preserve">: </w:t>
      </w:r>
      <w:r w:rsidRPr="0091430C">
        <w:rPr>
          <w:rFonts w:ascii="Times New Roman" w:eastAsia="Times New Roman" w:hAnsi="Times New Roman" w:cs="Times New Roman"/>
          <w:spacing w:val="-6"/>
          <w:sz w:val="24"/>
          <w:szCs w:val="20"/>
          <w:lang w:eastAsia="fr-FR"/>
        </w:rPr>
        <w:t xml:space="preserve">C’est pourquoi nous devons invoquer Allah par ces noms-là : </w:t>
      </w:r>
      <w:r w:rsidRPr="0091430C">
        <w:rPr>
          <w:rFonts w:ascii="Times New Roman" w:eastAsia="Times New Roman" w:hAnsi="Times New Roman" w:cs="Times New Roman"/>
          <w:sz w:val="24"/>
          <w:szCs w:val="20"/>
          <w:lang w:eastAsia="fr-FR"/>
        </w:rPr>
        <w:t>"</w:t>
      </w:r>
      <w:r w:rsidRPr="0091430C">
        <w:rPr>
          <w:rFonts w:asciiTheme="majorHAnsi" w:eastAsia="Times New Roman" w:hAnsiTheme="majorHAnsi" w:cs="Times New Roman"/>
          <w:color w:val="CC0000"/>
          <w:sz w:val="24"/>
          <w:szCs w:val="24"/>
          <w:lang w:eastAsia="fr-FR"/>
        </w:rPr>
        <w:t>Et à Allah appartiennent les plus beaux noms alors invoquez-Le par ces noms-là</w:t>
      </w:r>
      <w:r w:rsidRPr="0091430C">
        <w:rPr>
          <w:rFonts w:asciiTheme="majorHAnsi" w:eastAsia="Times New Roman" w:hAnsiTheme="majorHAnsi" w:cs="Times New Roman"/>
          <w:sz w:val="24"/>
          <w:szCs w:val="24"/>
          <w:lang w:eastAsia="fr-FR"/>
        </w:rPr>
        <w:t xml:space="preserve">" </w:t>
      </w:r>
      <w:r w:rsidRPr="0091430C">
        <w:rPr>
          <w:rFonts w:ascii="Times New Roman" w:eastAsia="Times New Roman" w:hAnsi="Times New Roman" w:cs="Times New Roman"/>
          <w:sz w:val="20"/>
          <w:szCs w:val="20"/>
          <w:lang w:eastAsia="fr-FR"/>
        </w:rPr>
        <w:t>S7 V180</w:t>
      </w:r>
      <w:r w:rsidRPr="0091430C">
        <w:rPr>
          <w:rFonts w:ascii="Times New Roman" w:eastAsia="Times New Roman" w:hAnsi="Times New Roman" w:cs="Times New Roman"/>
          <w:sz w:val="10"/>
          <w:szCs w:val="20"/>
          <w:lang w:eastAsia="fr-FR"/>
        </w:rPr>
        <w:t xml:space="preserve">  </w:t>
      </w:r>
      <w:r w:rsidR="00433922">
        <w:rPr>
          <w:rFonts w:ascii="Times New Roman" w:eastAsia="Times New Roman" w:hAnsi="Times New Roman" w:cs="Times New Roman"/>
          <w:sz w:val="24"/>
          <w:szCs w:val="24"/>
          <w:lang w:eastAsia="fr-FR"/>
        </w:rPr>
        <w:t xml:space="preserve">.   </w:t>
      </w:r>
      <w:r w:rsidRPr="0091430C">
        <w:rPr>
          <w:rFonts w:ascii="Times New Roman" w:eastAsia="Times New Roman" w:hAnsi="Times New Roman" w:cs="Times New Roman"/>
          <w:sz w:val="24"/>
          <w:szCs w:val="20"/>
          <w:lang w:eastAsia="fr-FR"/>
        </w:rPr>
        <w:t xml:space="preserve">Et les noms d’Allah sont parfaits puisque chacun d’entre eux désignent un caractère qui est lui aussi au summum de la perfection.   </w:t>
      </w:r>
      <w:r w:rsidRPr="0091430C">
        <w:rPr>
          <w:rFonts w:ascii="Times New Roman" w:eastAsia="Times New Roman" w:hAnsi="Times New Roman" w:cs="Times New Roman"/>
          <w:spacing w:val="-4"/>
          <w:sz w:val="24"/>
          <w:szCs w:val="20"/>
          <w:u w:val="single"/>
          <w:lang w:eastAsia="fr-FR"/>
        </w:rPr>
        <w:br/>
        <w:t>Par exemple</w:t>
      </w:r>
      <w:r w:rsidRPr="0091430C">
        <w:rPr>
          <w:rFonts w:ascii="Times New Roman" w:eastAsia="Times New Roman" w:hAnsi="Times New Roman" w:cs="Times New Roman"/>
          <w:spacing w:val="-4"/>
          <w:sz w:val="24"/>
          <w:szCs w:val="20"/>
          <w:lang w:eastAsia="fr-FR"/>
        </w:rPr>
        <w:t xml:space="preserve"> : Allah a pour noms : Le Savant ,ceci implique comme caractère : la science parfaite qui n’a jamais été précédée d’une ignorance quelconque ni n’est sujette a un oublie quelconque. </w:t>
      </w:r>
      <w:r w:rsidR="00433922">
        <w:rPr>
          <w:rFonts w:ascii="Times New Roman" w:eastAsia="Times New Roman" w:hAnsi="Times New Roman" w:cs="Times New Roman"/>
          <w:sz w:val="24"/>
          <w:szCs w:val="24"/>
          <w:lang w:eastAsia="fr-FR"/>
        </w:rPr>
        <w:t xml:space="preserve"> </w:t>
      </w:r>
      <w:r w:rsidRPr="00020454">
        <w:rPr>
          <w:b/>
          <w:bCs/>
          <w:iCs/>
        </w:rPr>
        <w:t>"</w:t>
      </w:r>
      <w:r w:rsidRPr="00433922">
        <w:rPr>
          <w:rFonts w:asciiTheme="majorHAnsi" w:hAnsiTheme="majorHAnsi"/>
          <w:color w:val="CC0000"/>
          <w:sz w:val="24"/>
          <w:szCs w:val="24"/>
        </w:rPr>
        <w:t>Dis : Sa science est chez Allah dans un livre. Allah ne s’égare pas et n’oublie pas</w:t>
      </w:r>
      <w:r w:rsidRPr="00020454">
        <w:rPr>
          <w:b/>
        </w:rPr>
        <w:t>"</w:t>
      </w:r>
      <w:r w:rsidRPr="00020454">
        <w:t xml:space="preserve">S20 V52 </w:t>
      </w:r>
      <w:r w:rsidR="00D3135B">
        <w:t>.</w:t>
      </w:r>
      <w:r w:rsidRPr="00020454">
        <w:rPr>
          <w:sz w:val="24"/>
          <w:szCs w:val="24"/>
        </w:rPr>
        <w:t>Tout comme la science d’Allah englobe  toute chose de manière générale, et de m</w:t>
      </w:r>
      <w:r w:rsidR="00D3135B">
        <w:rPr>
          <w:sz w:val="24"/>
          <w:szCs w:val="24"/>
        </w:rPr>
        <w:t>anière détaillée. Allah a dit :</w:t>
      </w:r>
      <w:r w:rsidRPr="00020454">
        <w:rPr>
          <w:sz w:val="24"/>
          <w:szCs w:val="24"/>
        </w:rPr>
        <w:t>"</w:t>
      </w:r>
      <w:r w:rsidRPr="00D3135B">
        <w:rPr>
          <w:rFonts w:asciiTheme="majorHAnsi" w:hAnsiTheme="majorHAnsi"/>
          <w:color w:val="CC0000"/>
          <w:sz w:val="24"/>
          <w:szCs w:val="24"/>
        </w:rPr>
        <w:t>Il sait ce qu’il y a dans les cieux et dans la terre et il sait ce que vous cachez et ce que vous laissez apparaître et Allah sait ce que renferment les poitrines</w:t>
      </w:r>
      <w:r w:rsidRPr="00020454">
        <w:rPr>
          <w:sz w:val="24"/>
          <w:szCs w:val="24"/>
        </w:rPr>
        <w:t>"</w:t>
      </w:r>
      <w:r w:rsidRPr="00020454">
        <w:rPr>
          <w:sz w:val="20"/>
          <w:szCs w:val="20"/>
        </w:rPr>
        <w:t>S64 V4</w:t>
      </w:r>
      <w:r w:rsidRPr="00020454">
        <w:rPr>
          <w:sz w:val="24"/>
          <w:szCs w:val="24"/>
        </w:rPr>
        <w:t xml:space="preserve">  </w:t>
      </w:r>
    </w:p>
    <w:p w:rsidR="0091430C" w:rsidRPr="007C7099" w:rsidRDefault="0091430C" w:rsidP="00020454">
      <w:pPr>
        <w:tabs>
          <w:tab w:val="num" w:pos="0"/>
          <w:tab w:val="center" w:pos="9072"/>
        </w:tabs>
        <w:spacing w:before="100" w:beforeAutospacing="1" w:after="100" w:afterAutospacing="1"/>
        <w:ind w:left="-993" w:right="-851"/>
        <w:jc w:val="both"/>
        <w:outlineLvl w:val="0"/>
        <w:rPr>
          <w:rFonts w:asciiTheme="majorHAnsi" w:hAnsiTheme="majorHAnsi"/>
        </w:rPr>
      </w:pPr>
      <w:r w:rsidRPr="007C7099">
        <w:rPr>
          <w:rFonts w:asciiTheme="majorHAnsi" w:hAnsiTheme="majorHAnsi"/>
          <w:sz w:val="24"/>
          <w:szCs w:val="24"/>
        </w:rPr>
        <w:t xml:space="preserve">    </w:t>
      </w:r>
      <w:r w:rsidRPr="007C7099">
        <w:rPr>
          <w:rFonts w:asciiTheme="majorHAnsi" w:hAnsiTheme="majorHAnsi"/>
          <w:b/>
          <w:iCs/>
          <w:smallCaps/>
          <w:sz w:val="24"/>
          <w:szCs w:val="24"/>
          <w:u w:val="single"/>
        </w:rPr>
        <w:t>Les noms d’Allah sont indénombrables</w:t>
      </w:r>
      <w:r w:rsidRPr="00196971">
        <w:rPr>
          <w:iCs/>
          <w:smallCaps/>
          <w:sz w:val="24"/>
          <w:szCs w:val="24"/>
          <w:u w:val="single"/>
        </w:rPr>
        <w:t> </w:t>
      </w:r>
      <w:r w:rsidRPr="00196971">
        <w:rPr>
          <w:iCs/>
          <w:smallCaps/>
          <w:sz w:val="24"/>
          <w:szCs w:val="24"/>
        </w:rPr>
        <w:t xml:space="preserve">: </w:t>
      </w:r>
      <w:r w:rsidRPr="00196971">
        <w:rPr>
          <w:sz w:val="24"/>
          <w:szCs w:val="24"/>
        </w:rPr>
        <w:t xml:space="preserve">En effet le Prophète </w:t>
      </w:r>
      <w:r w:rsidRPr="00196971">
        <w:rPr>
          <w:iCs/>
          <w:sz w:val="24"/>
          <w:szCs w:val="24"/>
        </w:rPr>
        <w:t>(Prière et Bénédiction d'Allah sur lui)</w:t>
      </w:r>
      <w:r w:rsidRPr="00196971">
        <w:rPr>
          <w:sz w:val="24"/>
          <w:szCs w:val="24"/>
        </w:rPr>
        <w:t xml:space="preserve"> a dit :</w:t>
      </w:r>
      <w:r w:rsidRPr="00196971">
        <w:rPr>
          <w:b/>
          <w:sz w:val="24"/>
          <w:szCs w:val="24"/>
        </w:rPr>
        <w:t> </w:t>
      </w:r>
      <w:r w:rsidRPr="00196971">
        <w:rPr>
          <w:sz w:val="24"/>
          <w:szCs w:val="24"/>
        </w:rPr>
        <w:t>   </w:t>
      </w:r>
      <w:r w:rsidRPr="00196971">
        <w:rPr>
          <w:b/>
          <w:sz w:val="24"/>
          <w:szCs w:val="24"/>
        </w:rPr>
        <w:br/>
      </w:r>
      <w:r w:rsidRPr="007C7099">
        <w:rPr>
          <w:rFonts w:asciiTheme="majorHAnsi" w:hAnsiTheme="majorHAnsi"/>
          <w:sz w:val="24"/>
          <w:szCs w:val="24"/>
        </w:rPr>
        <w:t>« </w:t>
      </w:r>
      <w:r w:rsidRPr="007C7099">
        <w:rPr>
          <w:rFonts w:asciiTheme="majorHAnsi" w:hAnsiTheme="majorHAnsi"/>
          <w:color w:val="008000"/>
          <w:sz w:val="24"/>
          <w:szCs w:val="24"/>
        </w:rPr>
        <w:t>Ô Allah ! Je te demande par tous les noms qui t’appartiennent et par lesquels Tu t’es nommé, ou que Tu as révélé dans Ton livre ou que Tu as appris à l’une de Tes créatures ou que Tu as gardé caché dans la science de l’inconnue…</w:t>
      </w:r>
      <w:r w:rsidRPr="007C7099">
        <w:rPr>
          <w:rFonts w:asciiTheme="majorHAnsi" w:hAnsiTheme="majorHAnsi"/>
          <w:sz w:val="24"/>
          <w:szCs w:val="24"/>
        </w:rPr>
        <w:t> »</w:t>
      </w:r>
      <w:r w:rsidRPr="007C7099">
        <w:rPr>
          <w:rFonts w:asciiTheme="majorHAnsi" w:hAnsiTheme="majorHAnsi"/>
          <w:sz w:val="10"/>
          <w:szCs w:val="20"/>
        </w:rPr>
        <w:t xml:space="preserve"> </w:t>
      </w:r>
      <w:r w:rsidRPr="007C7099">
        <w:rPr>
          <w:rFonts w:asciiTheme="majorHAnsi" w:hAnsiTheme="majorHAnsi"/>
          <w:sz w:val="24"/>
          <w:szCs w:val="24"/>
        </w:rPr>
        <w:t>Quant au Hadith suivant : « </w:t>
      </w:r>
      <w:r w:rsidRPr="007C7099">
        <w:rPr>
          <w:rFonts w:asciiTheme="majorHAnsi" w:hAnsiTheme="majorHAnsi"/>
          <w:color w:val="008000"/>
          <w:sz w:val="24"/>
          <w:szCs w:val="24"/>
        </w:rPr>
        <w:t>Allah a 99 noms, 100 moins un, celui qui les connaît entrera au paradis </w:t>
      </w:r>
      <w:r w:rsidRPr="007C7099">
        <w:rPr>
          <w:rFonts w:asciiTheme="majorHAnsi" w:hAnsiTheme="majorHAnsi"/>
          <w:sz w:val="24"/>
          <w:szCs w:val="24"/>
        </w:rPr>
        <w:t>»</w:t>
      </w:r>
      <w:r w:rsidR="00020454" w:rsidRPr="007C7099">
        <w:rPr>
          <w:rFonts w:asciiTheme="majorHAnsi" w:hAnsiTheme="majorHAnsi"/>
          <w:sz w:val="24"/>
          <w:szCs w:val="24"/>
        </w:rPr>
        <w:t xml:space="preserve">  </w:t>
      </w:r>
      <w:r w:rsidRPr="007C7099">
        <w:rPr>
          <w:rFonts w:asciiTheme="majorHAnsi" w:hAnsiTheme="majorHAnsi"/>
          <w:sz w:val="24"/>
          <w:szCs w:val="24"/>
        </w:rPr>
        <w:t xml:space="preserve">Ce Hadith ne prouve en rien qu’Allah a </w:t>
      </w:r>
      <w:r w:rsidRPr="007C7099">
        <w:rPr>
          <w:rFonts w:asciiTheme="majorHAnsi" w:hAnsiTheme="majorHAnsi"/>
          <w:bCs/>
          <w:sz w:val="24"/>
          <w:szCs w:val="24"/>
          <w:u w:val="single"/>
        </w:rPr>
        <w:t>uniquement</w:t>
      </w:r>
      <w:r w:rsidRPr="007C7099">
        <w:rPr>
          <w:rFonts w:asciiTheme="majorHAnsi" w:hAnsiTheme="majorHAnsi"/>
          <w:sz w:val="24"/>
          <w:szCs w:val="24"/>
        </w:rPr>
        <w:t xml:space="preserve"> 99 noms, simplement celui qui connaît ceux-là, c’est à dire les 99, entrera au paradis. Certains savants ont relevé 81 noms d’Allah dans le Coran et 18 dans la Sounnah.</w:t>
      </w:r>
      <w:r w:rsidRPr="007C7099">
        <w:rPr>
          <w:rFonts w:asciiTheme="majorHAnsi" w:hAnsiTheme="majorHAnsi"/>
          <w:szCs w:val="20"/>
        </w:rPr>
        <w:t xml:space="preserve">   </w:t>
      </w:r>
    </w:p>
    <w:p w:rsidR="0091430C" w:rsidRPr="00020454" w:rsidRDefault="0091430C" w:rsidP="0020404D">
      <w:pPr>
        <w:tabs>
          <w:tab w:val="num" w:pos="0"/>
          <w:tab w:val="center" w:pos="9072"/>
        </w:tabs>
        <w:spacing w:before="100" w:beforeAutospacing="1" w:after="100" w:afterAutospacing="1"/>
        <w:ind w:left="-993" w:right="-851"/>
        <w:jc w:val="both"/>
        <w:rPr>
          <w:sz w:val="24"/>
          <w:szCs w:val="24"/>
        </w:rPr>
      </w:pPr>
      <w:r>
        <w:rPr>
          <w:sz w:val="14"/>
          <w:szCs w:val="14"/>
        </w:rPr>
        <w:t xml:space="preserve">      </w:t>
      </w:r>
      <w:r w:rsidRPr="00020454">
        <w:rPr>
          <w:b/>
          <w:i/>
          <w:iCs/>
          <w:smallCaps/>
          <w:sz w:val="24"/>
          <w:szCs w:val="24"/>
          <w:u w:val="single"/>
        </w:rPr>
        <w:t>Les noms d’Allah sont ceux qui sont cités dans le Coran et la Sounnah</w:t>
      </w:r>
      <w:r w:rsidRPr="00020454">
        <w:rPr>
          <w:sz w:val="24"/>
          <w:szCs w:val="24"/>
        </w:rPr>
        <w:t xml:space="preserve">  et en aucun cas on ne peut appeler Allah par un autre nom, car notre esprit ne peut concevoir ce qu’Allah mérite réellement comme nom, donc nous devons nous en tenir à ceux qui sont déjà mentionnés.  </w:t>
      </w:r>
      <w:r w:rsidR="00020454">
        <w:rPr>
          <w:sz w:val="24"/>
          <w:szCs w:val="24"/>
        </w:rPr>
        <w:t>Quelques régles concernant les Caractéres d’Allah</w:t>
      </w:r>
    </w:p>
    <w:p w:rsidR="0020404D" w:rsidRPr="00211E05" w:rsidRDefault="0020404D" w:rsidP="0027418F">
      <w:pPr>
        <w:pStyle w:val="Titre6"/>
        <w:tabs>
          <w:tab w:val="num" w:pos="0"/>
          <w:tab w:val="center" w:pos="9072"/>
        </w:tabs>
        <w:spacing w:before="0"/>
        <w:ind w:left="-993" w:right="-993"/>
        <w:jc w:val="both"/>
        <w:rPr>
          <w:i w:val="0"/>
          <w:color w:val="auto"/>
        </w:rPr>
      </w:pPr>
      <w:r w:rsidRPr="00020454">
        <w:rPr>
          <w:b/>
          <w:bCs/>
          <w:i w:val="0"/>
          <w:color w:val="auto"/>
          <w:sz w:val="14"/>
          <w:szCs w:val="14"/>
        </w:rPr>
        <w:t>     </w:t>
      </w:r>
      <w:r w:rsidRPr="00211E05">
        <w:rPr>
          <w:bCs/>
          <w:i w:val="0"/>
          <w:color w:val="auto"/>
          <w:sz w:val="24"/>
          <w:szCs w:val="24"/>
        </w:rPr>
        <w:t xml:space="preserve"> </w:t>
      </w:r>
      <w:r w:rsidRPr="00211E05">
        <w:rPr>
          <w:i w:val="0"/>
          <w:iCs w:val="0"/>
          <w:caps/>
          <w:color w:val="auto"/>
          <w:sz w:val="24"/>
          <w:szCs w:val="24"/>
          <w:u w:val="single"/>
        </w:rPr>
        <w:t>Les caractères d’Allah sont tous parfaits</w:t>
      </w:r>
      <w:r w:rsidRPr="00211E05">
        <w:rPr>
          <w:bCs/>
          <w:i w:val="0"/>
          <w:iCs w:val="0"/>
          <w:caps/>
          <w:color w:val="auto"/>
          <w:sz w:val="24"/>
          <w:szCs w:val="24"/>
          <w:u w:val="single"/>
        </w:rPr>
        <w:t>,</w:t>
      </w:r>
      <w:r w:rsidRPr="00211E05">
        <w:rPr>
          <w:bCs/>
          <w:i w:val="0"/>
          <w:color w:val="auto"/>
          <w:sz w:val="24"/>
          <w:szCs w:val="24"/>
        </w:rPr>
        <w:t xml:space="preserve"> sans aucune faille. Allah a dit :</w:t>
      </w:r>
      <w:r w:rsidR="00211E05" w:rsidRPr="00211E05">
        <w:rPr>
          <w:i w:val="0"/>
          <w:color w:val="auto"/>
        </w:rPr>
        <w:t xml:space="preserve"> </w:t>
      </w:r>
      <w:r w:rsidRPr="00196971">
        <w:rPr>
          <w:i w:val="0"/>
          <w:spacing w:val="-6"/>
          <w:sz w:val="24"/>
          <w:szCs w:val="24"/>
        </w:rPr>
        <w:t>"</w:t>
      </w:r>
      <w:r w:rsidRPr="00196971">
        <w:rPr>
          <w:i w:val="0"/>
          <w:iCs w:val="0"/>
          <w:color w:val="CC0000"/>
          <w:spacing w:val="-6"/>
          <w:sz w:val="24"/>
          <w:szCs w:val="24"/>
        </w:rPr>
        <w:t>C’est à ceux qui ne croient pas en l’au-delà  que revient le mauvais qualificatif, tandis qu’à Allah Seul est le qualificatif suprême et c’est Lui le Tout Puissant et le Sage</w:t>
      </w:r>
      <w:r w:rsidRPr="00196971">
        <w:rPr>
          <w:i w:val="0"/>
          <w:spacing w:val="-6"/>
          <w:sz w:val="24"/>
          <w:szCs w:val="24"/>
        </w:rPr>
        <w:t>"</w:t>
      </w:r>
      <w:r w:rsidRPr="00196971">
        <w:rPr>
          <w:i w:val="0"/>
          <w:spacing w:val="-6"/>
        </w:rPr>
        <w:t xml:space="preserve"> </w:t>
      </w:r>
      <w:r w:rsidRPr="00211E05">
        <w:rPr>
          <w:bCs/>
          <w:i w:val="0"/>
          <w:color w:val="auto"/>
          <w:spacing w:val="-6"/>
          <w:sz w:val="20"/>
          <w:szCs w:val="20"/>
        </w:rPr>
        <w:t>S16 V60</w:t>
      </w:r>
      <w:r w:rsidR="00211E05">
        <w:rPr>
          <w:bCs/>
          <w:i w:val="0"/>
          <w:color w:val="auto"/>
          <w:spacing w:val="-6"/>
          <w:sz w:val="20"/>
          <w:szCs w:val="20"/>
        </w:rPr>
        <w:t xml:space="preserve"> . </w:t>
      </w:r>
      <w:r w:rsidRPr="00196971">
        <w:rPr>
          <w:szCs w:val="20"/>
        </w:rPr>
        <w:t>"</w:t>
      </w:r>
      <w:r w:rsidRPr="0027418F">
        <w:rPr>
          <w:i w:val="0"/>
          <w:color w:val="CC0000"/>
          <w:sz w:val="24"/>
          <w:szCs w:val="24"/>
        </w:rPr>
        <w:t>Gloire à ton Seigneur, le Seigneur de la puissance. Il est au-dessus de ce qu’ils décrivent et paix sur les messagers et louange à Allah Seigneur de l’univers</w:t>
      </w:r>
      <w:r w:rsidRPr="00196971">
        <w:rPr>
          <w:b/>
          <w:i w:val="0"/>
          <w:szCs w:val="20"/>
        </w:rPr>
        <w:t>"</w:t>
      </w:r>
      <w:r w:rsidRPr="0027418F">
        <w:rPr>
          <w:i w:val="0"/>
          <w:sz w:val="20"/>
          <w:szCs w:val="20"/>
        </w:rPr>
        <w:t>S37 V180 à 182</w:t>
      </w:r>
      <w:r w:rsidRPr="00196971">
        <w:rPr>
          <w:b/>
          <w:szCs w:val="20"/>
        </w:rPr>
        <w:t xml:space="preserve">  </w:t>
      </w:r>
    </w:p>
    <w:p w:rsidR="0020404D" w:rsidRPr="00196971" w:rsidRDefault="0020404D" w:rsidP="00196971">
      <w:pPr>
        <w:pStyle w:val="Retraitcorpsdetexte"/>
        <w:tabs>
          <w:tab w:val="num" w:pos="0"/>
          <w:tab w:val="center" w:pos="9072"/>
        </w:tabs>
        <w:ind w:left="-993" w:right="-851"/>
        <w:jc w:val="both"/>
        <w:rPr>
          <w:rFonts w:asciiTheme="majorHAnsi" w:hAnsiTheme="majorHAnsi"/>
          <w:sz w:val="24"/>
          <w:szCs w:val="24"/>
        </w:rPr>
      </w:pPr>
      <w:r w:rsidRPr="0027418F">
        <w:rPr>
          <w:rFonts w:cstheme="minorHAnsi"/>
          <w:sz w:val="24"/>
          <w:szCs w:val="24"/>
        </w:rPr>
        <w:t xml:space="preserve">   </w:t>
      </w:r>
      <w:r w:rsidRPr="0027418F">
        <w:rPr>
          <w:rFonts w:cstheme="minorHAnsi"/>
          <w:b/>
          <w:iCs/>
          <w:smallCaps/>
          <w:sz w:val="24"/>
          <w:szCs w:val="24"/>
          <w:u w:val="single"/>
        </w:rPr>
        <w:t>Les caractères d’Allah sont plus nombreux que les noms d’Allah</w:t>
      </w:r>
      <w:r w:rsidRPr="00196971">
        <w:rPr>
          <w:sz w:val="24"/>
          <w:szCs w:val="24"/>
        </w:rPr>
        <w:t xml:space="preserve">, car chaque nom d’Allah entraîne un caractère. </w:t>
      </w:r>
      <w:r w:rsidR="00196971">
        <w:rPr>
          <w:sz w:val="24"/>
          <w:szCs w:val="24"/>
        </w:rPr>
        <w:t xml:space="preserve"> </w:t>
      </w:r>
      <w:r w:rsidRPr="00196971">
        <w:rPr>
          <w:sz w:val="24"/>
          <w:szCs w:val="24"/>
          <w:u w:val="single"/>
        </w:rPr>
        <w:br/>
      </w:r>
      <w:r w:rsidRPr="00196971">
        <w:rPr>
          <w:rFonts w:asciiTheme="majorHAnsi" w:hAnsiTheme="majorHAnsi"/>
          <w:sz w:val="24"/>
          <w:szCs w:val="24"/>
          <w:u w:val="single"/>
        </w:rPr>
        <w:t>Par exemple</w:t>
      </w:r>
      <w:r w:rsidRPr="00196971">
        <w:rPr>
          <w:rFonts w:asciiTheme="majorHAnsi" w:hAnsiTheme="majorHAnsi"/>
          <w:sz w:val="24"/>
          <w:szCs w:val="24"/>
        </w:rPr>
        <w:t xml:space="preserve"> : Le Très Miséricordieux </w:t>
      </w:r>
      <w:r w:rsidRPr="00196971">
        <w:rPr>
          <w:rFonts w:asciiTheme="majorHAnsi" w:hAnsiTheme="majorHAnsi"/>
          <w:b/>
          <w:bCs/>
          <w:sz w:val="24"/>
          <w:szCs w:val="24"/>
        </w:rPr>
        <w:t>(ar-Rahim)</w:t>
      </w:r>
      <w:r w:rsidRPr="00196971">
        <w:rPr>
          <w:rFonts w:asciiTheme="majorHAnsi" w:hAnsiTheme="majorHAnsi"/>
          <w:sz w:val="24"/>
          <w:szCs w:val="24"/>
        </w:rPr>
        <w:t xml:space="preserve"> entraîne comme caractère la Miséricorde.     </w:t>
      </w:r>
      <w:r w:rsidRPr="00196971">
        <w:rPr>
          <w:rFonts w:asciiTheme="majorHAnsi" w:hAnsiTheme="majorHAnsi"/>
          <w:sz w:val="24"/>
          <w:szCs w:val="24"/>
        </w:rPr>
        <w:br/>
        <w:t xml:space="preserve">Or chaque caractère d’Allah n’entraîne pas forcement un nom :     En effet lorsque l’on admet qu’Allah parle et que par conséquent la parole fait partie de ses caractères, et bien nous ne pourrons pas </w:t>
      </w:r>
      <w:r w:rsidR="0027418F">
        <w:rPr>
          <w:rFonts w:asciiTheme="majorHAnsi" w:hAnsiTheme="majorHAnsi"/>
          <w:sz w:val="24"/>
          <w:szCs w:val="24"/>
        </w:rPr>
        <w:t xml:space="preserve">pour autant </w:t>
      </w:r>
      <w:r w:rsidRPr="00196971">
        <w:rPr>
          <w:rFonts w:asciiTheme="majorHAnsi" w:hAnsiTheme="majorHAnsi"/>
          <w:sz w:val="24"/>
          <w:szCs w:val="24"/>
        </w:rPr>
        <w:t xml:space="preserve">appeler Allah : </w:t>
      </w:r>
      <w:r w:rsidRPr="00196971">
        <w:rPr>
          <w:rFonts w:asciiTheme="majorHAnsi" w:hAnsiTheme="majorHAnsi"/>
          <w:caps/>
          <w:sz w:val="24"/>
          <w:szCs w:val="24"/>
        </w:rPr>
        <w:t>le parleur</w:t>
      </w:r>
      <w:r w:rsidRPr="00196971">
        <w:rPr>
          <w:rFonts w:asciiTheme="majorHAnsi" w:hAnsiTheme="majorHAnsi"/>
          <w:sz w:val="24"/>
          <w:szCs w:val="24"/>
        </w:rPr>
        <w:t xml:space="preserve"> ! !     Ou encore quand Allah a dit : </w:t>
      </w:r>
      <w:r w:rsidRPr="00196971">
        <w:rPr>
          <w:rFonts w:asciiTheme="majorHAnsi" w:hAnsiTheme="majorHAnsi"/>
          <w:b/>
          <w:i/>
          <w:sz w:val="24"/>
          <w:szCs w:val="24"/>
        </w:rPr>
        <w:t xml:space="preserve"> </w:t>
      </w:r>
      <w:r w:rsidRPr="00196971">
        <w:rPr>
          <w:rFonts w:asciiTheme="majorHAnsi" w:hAnsiTheme="majorHAnsi"/>
          <w:sz w:val="24"/>
          <w:szCs w:val="24"/>
        </w:rPr>
        <w:t>"</w:t>
      </w:r>
      <w:r w:rsidRPr="00196971">
        <w:rPr>
          <w:rFonts w:asciiTheme="majorHAnsi" w:hAnsiTheme="majorHAnsi"/>
          <w:color w:val="CC0000"/>
          <w:sz w:val="24"/>
          <w:szCs w:val="24"/>
        </w:rPr>
        <w:t>Et que ton Seigneur viendra ainsi que les anges rang par rang</w:t>
      </w:r>
      <w:r w:rsidRPr="00196971">
        <w:rPr>
          <w:rFonts w:asciiTheme="majorHAnsi" w:hAnsiTheme="majorHAnsi"/>
          <w:b/>
          <w:i/>
          <w:sz w:val="24"/>
          <w:szCs w:val="24"/>
        </w:rPr>
        <w:t>"</w:t>
      </w:r>
      <w:r w:rsidRPr="00196971">
        <w:rPr>
          <w:rFonts w:asciiTheme="majorHAnsi" w:hAnsiTheme="majorHAnsi"/>
          <w:sz w:val="20"/>
          <w:szCs w:val="20"/>
        </w:rPr>
        <w:t xml:space="preserve">S89 V22.   </w:t>
      </w:r>
    </w:p>
    <w:p w:rsidR="0020404D" w:rsidRPr="00151A5A" w:rsidRDefault="0020404D" w:rsidP="0027418F">
      <w:pPr>
        <w:pStyle w:val="Retraitcorpsdetexte"/>
        <w:tabs>
          <w:tab w:val="center" w:pos="9072"/>
        </w:tabs>
        <w:ind w:left="-993" w:right="-851"/>
        <w:jc w:val="both"/>
        <w:rPr>
          <w:rFonts w:asciiTheme="majorHAnsi" w:hAnsiTheme="majorHAnsi"/>
          <w:sz w:val="24"/>
          <w:szCs w:val="24"/>
        </w:rPr>
      </w:pPr>
      <w:r w:rsidRPr="00196971">
        <w:rPr>
          <w:rFonts w:asciiTheme="majorHAnsi" w:hAnsiTheme="majorHAnsi"/>
          <w:sz w:val="24"/>
          <w:szCs w:val="24"/>
        </w:rPr>
        <w:t>Dans ce verset Allah nous informe bel et bien d’un de Ses caractères qui est le fait de venir (au</w:t>
      </w:r>
      <w:r w:rsidR="00196971" w:rsidRPr="00196971">
        <w:rPr>
          <w:rFonts w:asciiTheme="majorHAnsi" w:hAnsiTheme="majorHAnsi"/>
          <w:sz w:val="24"/>
          <w:szCs w:val="24"/>
        </w:rPr>
        <w:t xml:space="preserve"> jour de la résurrection), Mais </w:t>
      </w:r>
      <w:r w:rsidRPr="00196971">
        <w:rPr>
          <w:rFonts w:asciiTheme="majorHAnsi" w:hAnsiTheme="majorHAnsi"/>
          <w:sz w:val="24"/>
          <w:szCs w:val="24"/>
        </w:rPr>
        <w:t xml:space="preserve">en aucun cas nous ne pourrons appeler Allah : </w:t>
      </w:r>
      <w:r w:rsidRPr="00196971">
        <w:rPr>
          <w:rFonts w:asciiTheme="majorHAnsi" w:hAnsiTheme="majorHAnsi"/>
          <w:caps/>
          <w:sz w:val="24"/>
          <w:szCs w:val="24"/>
        </w:rPr>
        <w:t>le veneur</w:t>
      </w:r>
      <w:r w:rsidRPr="00196971">
        <w:rPr>
          <w:rFonts w:asciiTheme="majorHAnsi" w:hAnsiTheme="majorHAnsi"/>
          <w:sz w:val="24"/>
          <w:szCs w:val="24"/>
        </w:rPr>
        <w:t> </w:t>
      </w:r>
      <w:r w:rsidR="0027418F">
        <w:rPr>
          <w:rFonts w:asciiTheme="majorHAnsi" w:hAnsiTheme="majorHAnsi"/>
          <w:sz w:val="24"/>
          <w:szCs w:val="24"/>
        </w:rPr>
        <w:t xml:space="preserve"> </w:t>
      </w:r>
      <w:r w:rsidRPr="00196971">
        <w:rPr>
          <w:rFonts w:asciiTheme="majorHAnsi" w:hAnsiTheme="majorHAnsi"/>
          <w:sz w:val="24"/>
          <w:szCs w:val="24"/>
        </w:rPr>
        <w:t xml:space="preserve">Il en va de même pour beaucoup d’autres caractères cités dans le Coran et la Sounnah. Après avoir reconnu les caractères d’Allah il faut prendre garde à ne pas faire de commentaire ou de comparaison entre les caractères d’Allah et ceux </w:t>
      </w:r>
      <w:r w:rsidRPr="00196971">
        <w:rPr>
          <w:rFonts w:asciiTheme="majorHAnsi" w:hAnsiTheme="majorHAnsi"/>
          <w:sz w:val="24"/>
          <w:szCs w:val="24"/>
        </w:rPr>
        <w:lastRenderedPageBreak/>
        <w:t>des créatures.  Allah a dit :</w:t>
      </w:r>
      <w:r w:rsidR="00196971">
        <w:rPr>
          <w:rFonts w:asciiTheme="majorHAnsi" w:hAnsiTheme="majorHAnsi"/>
          <w:sz w:val="24"/>
          <w:szCs w:val="24"/>
        </w:rPr>
        <w:t xml:space="preserve"> </w:t>
      </w:r>
      <w:r w:rsidRPr="00196971">
        <w:rPr>
          <w:rFonts w:asciiTheme="majorHAnsi" w:hAnsiTheme="majorHAnsi"/>
          <w:b/>
          <w:sz w:val="24"/>
          <w:szCs w:val="24"/>
        </w:rPr>
        <w:t>"</w:t>
      </w:r>
      <w:r w:rsidRPr="00196971">
        <w:rPr>
          <w:rFonts w:asciiTheme="majorHAnsi" w:hAnsiTheme="majorHAnsi"/>
          <w:color w:val="CC0000"/>
          <w:sz w:val="24"/>
          <w:szCs w:val="24"/>
        </w:rPr>
        <w:t>Rien ne Lui ressemble et Il est l’Audiant le Clairvoyant</w:t>
      </w:r>
      <w:r w:rsidRPr="00196971">
        <w:rPr>
          <w:rFonts w:asciiTheme="majorHAnsi" w:hAnsiTheme="majorHAnsi"/>
          <w:sz w:val="24"/>
          <w:szCs w:val="24"/>
        </w:rPr>
        <w:t>"</w:t>
      </w:r>
      <w:r w:rsidRPr="00196971">
        <w:rPr>
          <w:rFonts w:asciiTheme="majorHAnsi" w:hAnsiTheme="majorHAnsi"/>
          <w:sz w:val="18"/>
          <w:szCs w:val="18"/>
        </w:rPr>
        <w:t>S42 V11</w:t>
      </w:r>
      <w:r w:rsidR="00196971" w:rsidRPr="00196971">
        <w:rPr>
          <w:rFonts w:asciiTheme="majorHAnsi" w:hAnsiTheme="majorHAnsi"/>
          <w:sz w:val="20"/>
          <w:szCs w:val="20"/>
        </w:rPr>
        <w:t xml:space="preserve"> . </w:t>
      </w:r>
      <w:r w:rsidRPr="00196971">
        <w:rPr>
          <w:szCs w:val="20"/>
        </w:rPr>
        <w:t>"</w:t>
      </w:r>
      <w:r w:rsidRPr="00196971">
        <w:rPr>
          <w:rFonts w:asciiTheme="majorHAnsi" w:hAnsiTheme="majorHAnsi"/>
          <w:color w:val="CC0000"/>
          <w:sz w:val="24"/>
          <w:szCs w:val="24"/>
        </w:rPr>
        <w:t>et nul n’est égal à Lui</w:t>
      </w:r>
      <w:r w:rsidRPr="00196971">
        <w:rPr>
          <w:szCs w:val="20"/>
        </w:rPr>
        <w:t xml:space="preserve"> "</w:t>
      </w:r>
      <w:r w:rsidRPr="00151A5A">
        <w:rPr>
          <w:sz w:val="18"/>
          <w:szCs w:val="18"/>
        </w:rPr>
        <w:t>S112 V4</w:t>
      </w:r>
      <w:r w:rsidRPr="00196971">
        <w:rPr>
          <w:sz w:val="10"/>
          <w:szCs w:val="20"/>
        </w:rPr>
        <w:t xml:space="preserve">  </w:t>
      </w:r>
      <w:r w:rsidR="0027418F">
        <w:rPr>
          <w:rFonts w:asciiTheme="majorHAnsi" w:hAnsiTheme="majorHAnsi"/>
          <w:sz w:val="24"/>
          <w:szCs w:val="24"/>
        </w:rPr>
        <w:t xml:space="preserve">. </w:t>
      </w:r>
      <w:r w:rsidRPr="00151A5A">
        <w:rPr>
          <w:rFonts w:asciiTheme="majorHAnsi" w:hAnsiTheme="majorHAnsi"/>
          <w:sz w:val="24"/>
          <w:szCs w:val="24"/>
        </w:rPr>
        <w:t>De la même façon, après avoir admis qu’Allah s’est élevé sur le trône, il faut comprendre qu’en rien ce caractère n’est comparable à ceux des créatures. Mais les caractères d’Allah Lui sont propres et spécifiques et en rien nous ne pourrons commenter ces caractères. Allah a dit :</w:t>
      </w:r>
      <w:r w:rsidR="00151A5A" w:rsidRPr="00151A5A">
        <w:rPr>
          <w:rFonts w:asciiTheme="majorHAnsi" w:hAnsiTheme="majorHAnsi"/>
          <w:sz w:val="24"/>
          <w:szCs w:val="24"/>
        </w:rPr>
        <w:t xml:space="preserve"> </w:t>
      </w:r>
      <w:r w:rsidRPr="00151A5A">
        <w:rPr>
          <w:rFonts w:asciiTheme="majorHAnsi" w:hAnsiTheme="majorHAnsi"/>
          <w:bCs/>
          <w:iCs/>
          <w:sz w:val="24"/>
          <w:szCs w:val="24"/>
        </w:rPr>
        <w:t>"</w:t>
      </w:r>
      <w:r w:rsidRPr="00151A5A">
        <w:rPr>
          <w:rFonts w:asciiTheme="majorHAnsi" w:hAnsiTheme="majorHAnsi"/>
          <w:color w:val="CC0000"/>
          <w:sz w:val="24"/>
          <w:szCs w:val="24"/>
        </w:rPr>
        <w:t>Il connaît ce qui est devant eux et derrière eux alors qu’eux même ne LE cernent pas de leur science</w:t>
      </w:r>
      <w:r w:rsidRPr="00151A5A">
        <w:rPr>
          <w:rFonts w:asciiTheme="majorHAnsi" w:hAnsiTheme="majorHAnsi"/>
          <w:sz w:val="24"/>
          <w:szCs w:val="24"/>
        </w:rPr>
        <w:t>"</w:t>
      </w:r>
      <w:r w:rsidRPr="00151A5A">
        <w:rPr>
          <w:rFonts w:asciiTheme="majorHAnsi" w:hAnsiTheme="majorHAnsi"/>
          <w:sz w:val="20"/>
          <w:szCs w:val="20"/>
        </w:rPr>
        <w:t>S20 V110</w:t>
      </w:r>
      <w:r w:rsidRPr="00151A5A">
        <w:rPr>
          <w:rFonts w:asciiTheme="majorHAnsi" w:hAnsiTheme="majorHAnsi"/>
          <w:sz w:val="24"/>
          <w:szCs w:val="24"/>
        </w:rPr>
        <w:t xml:space="preserve">  </w:t>
      </w:r>
    </w:p>
    <w:p w:rsidR="0020404D" w:rsidRPr="004829A9" w:rsidRDefault="0020404D" w:rsidP="004829A9">
      <w:pPr>
        <w:pStyle w:val="Titre7"/>
        <w:spacing w:before="0"/>
        <w:ind w:left="-993" w:right="-851"/>
        <w:rPr>
          <w:i w:val="0"/>
          <w:sz w:val="24"/>
          <w:szCs w:val="24"/>
        </w:rPr>
      </w:pPr>
      <w:r w:rsidRPr="004829A9">
        <w:rPr>
          <w:i w:val="0"/>
          <w:sz w:val="24"/>
          <w:szCs w:val="24"/>
          <w:u w:val="single"/>
          <w:bdr w:val="none" w:sz="0" w:space="0" w:color="auto" w:frame="1"/>
        </w:rPr>
        <w:t>Attitude des Salafs vis à vis des Caractères d’Allah</w:t>
      </w:r>
      <w:r w:rsidR="004829A9" w:rsidRPr="004829A9">
        <w:rPr>
          <w:i w:val="0"/>
          <w:sz w:val="24"/>
          <w:szCs w:val="24"/>
        </w:rPr>
        <w:t xml:space="preserve"> : </w:t>
      </w:r>
      <w:r w:rsidRPr="004829A9">
        <w:rPr>
          <w:i w:val="0"/>
          <w:sz w:val="24"/>
          <w:szCs w:val="24"/>
        </w:rPr>
        <w:t>Lorsque l’imam Malik fut interrogé de la sorte :   « </w:t>
      </w:r>
      <w:r w:rsidRPr="004829A9">
        <w:rPr>
          <w:b/>
          <w:bCs/>
          <w:i w:val="0"/>
          <w:iCs w:val="0"/>
          <w:color w:val="000080"/>
          <w:sz w:val="24"/>
          <w:szCs w:val="24"/>
        </w:rPr>
        <w:t>Allah s’est élevé sur le trône, comment s’est-Il élevé ?</w:t>
      </w:r>
      <w:r w:rsidR="004829A9" w:rsidRPr="004829A9">
        <w:rPr>
          <w:i w:val="0"/>
          <w:sz w:val="24"/>
          <w:szCs w:val="24"/>
        </w:rPr>
        <w:t xml:space="preserve"> ». Il se mit </w:t>
      </w:r>
      <w:r w:rsidRPr="004829A9">
        <w:rPr>
          <w:i w:val="0"/>
          <w:sz w:val="24"/>
          <w:szCs w:val="24"/>
        </w:rPr>
        <w:t>alors à transpirer et répondit : </w:t>
      </w:r>
      <w:r w:rsidRPr="004829A9">
        <w:rPr>
          <w:b/>
          <w:bCs/>
          <w:i w:val="0"/>
          <w:sz w:val="24"/>
          <w:szCs w:val="24"/>
        </w:rPr>
        <w:t>« </w:t>
      </w:r>
      <w:r w:rsidRPr="004829A9">
        <w:rPr>
          <w:b/>
          <w:bCs/>
          <w:i w:val="0"/>
          <w:color w:val="000080"/>
          <w:sz w:val="24"/>
          <w:szCs w:val="24"/>
        </w:rPr>
        <w:t xml:space="preserve">l’Istiwa </w:t>
      </w:r>
      <w:r w:rsidR="004829A9" w:rsidRPr="004829A9">
        <w:rPr>
          <w:b/>
          <w:bCs/>
          <w:i w:val="0"/>
          <w:color w:val="000080"/>
          <w:sz w:val="24"/>
          <w:szCs w:val="24"/>
        </w:rPr>
        <w:t>est connu, </w:t>
      </w:r>
      <w:r w:rsidRPr="004829A9">
        <w:rPr>
          <w:b/>
          <w:bCs/>
          <w:i w:val="0"/>
          <w:color w:val="000080"/>
          <w:sz w:val="24"/>
          <w:szCs w:val="24"/>
        </w:rPr>
        <w:t>et le comment n’e</w:t>
      </w:r>
      <w:r w:rsidR="004829A9" w:rsidRPr="004829A9">
        <w:rPr>
          <w:b/>
          <w:bCs/>
          <w:i w:val="0"/>
          <w:color w:val="000080"/>
          <w:sz w:val="24"/>
          <w:szCs w:val="24"/>
        </w:rPr>
        <w:t>st pas accessible à la raison, </w:t>
      </w:r>
      <w:r w:rsidRPr="004829A9">
        <w:rPr>
          <w:b/>
          <w:bCs/>
          <w:i w:val="0"/>
          <w:color w:val="000080"/>
          <w:sz w:val="24"/>
          <w:szCs w:val="24"/>
        </w:rPr>
        <w:t xml:space="preserve">et le fait </w:t>
      </w:r>
      <w:r w:rsidR="004829A9" w:rsidRPr="004829A9">
        <w:rPr>
          <w:b/>
          <w:bCs/>
          <w:i w:val="0"/>
          <w:color w:val="000080"/>
          <w:sz w:val="24"/>
          <w:szCs w:val="24"/>
        </w:rPr>
        <w:t>d’y croire est une obligation, </w:t>
      </w:r>
      <w:r w:rsidRPr="004829A9">
        <w:rPr>
          <w:b/>
          <w:bCs/>
          <w:i w:val="0"/>
          <w:color w:val="000080"/>
          <w:sz w:val="24"/>
          <w:szCs w:val="24"/>
        </w:rPr>
        <w:t>et le fait d’en poser des questions est une innovation</w:t>
      </w:r>
      <w:r w:rsidRPr="004829A9">
        <w:rPr>
          <w:i w:val="0"/>
          <w:iCs w:val="0"/>
          <w:sz w:val="24"/>
          <w:szCs w:val="24"/>
        </w:rPr>
        <w:t xml:space="preserve"> </w:t>
      </w:r>
      <w:r w:rsidRPr="004829A9">
        <w:rPr>
          <w:b/>
          <w:bCs/>
          <w:i w:val="0"/>
          <w:sz w:val="24"/>
          <w:szCs w:val="24"/>
        </w:rPr>
        <w:t>»</w:t>
      </w:r>
      <w:r w:rsidRPr="004829A9">
        <w:rPr>
          <w:i w:val="0"/>
          <w:sz w:val="24"/>
          <w:szCs w:val="24"/>
        </w:rPr>
        <w:t xml:space="preserve">  </w:t>
      </w:r>
    </w:p>
    <w:p w:rsidR="0020404D" w:rsidRPr="00371AFD" w:rsidRDefault="0020404D" w:rsidP="00371AFD">
      <w:pPr>
        <w:tabs>
          <w:tab w:val="center" w:pos="9072"/>
        </w:tabs>
        <w:spacing w:before="100" w:beforeAutospacing="1" w:after="100" w:afterAutospacing="1"/>
        <w:ind w:left="-993" w:right="-851"/>
        <w:jc w:val="both"/>
        <w:rPr>
          <w:rFonts w:asciiTheme="majorHAnsi" w:hAnsiTheme="majorHAnsi"/>
          <w:sz w:val="24"/>
          <w:szCs w:val="24"/>
        </w:rPr>
      </w:pPr>
      <w:r w:rsidRPr="00371AFD">
        <w:rPr>
          <w:rFonts w:asciiTheme="majorHAnsi" w:hAnsiTheme="majorHAnsi"/>
          <w:sz w:val="24"/>
          <w:szCs w:val="24"/>
        </w:rPr>
        <w:t xml:space="preserve">Ainsi ce que l’imam Malik a jugé comme innovation, c’est </w:t>
      </w:r>
      <w:r w:rsidRPr="00371AFD">
        <w:rPr>
          <w:rFonts w:asciiTheme="majorHAnsi" w:hAnsiTheme="majorHAnsi"/>
          <w:bCs/>
          <w:sz w:val="24"/>
          <w:szCs w:val="24"/>
          <w:u w:val="single"/>
        </w:rPr>
        <w:t>le fait de s’interroger sur le comment</w:t>
      </w:r>
      <w:r w:rsidRPr="00371AFD">
        <w:rPr>
          <w:rFonts w:asciiTheme="majorHAnsi" w:hAnsiTheme="majorHAnsi"/>
          <w:sz w:val="24"/>
          <w:szCs w:val="24"/>
        </w:rPr>
        <w:t>, car le fait de demander ce qu’est l’Istiwa, n’est pas interdit bien au contraire. L’imam Malik a dit : « </w:t>
      </w:r>
      <w:r w:rsidRPr="00371AFD">
        <w:rPr>
          <w:rFonts w:asciiTheme="majorHAnsi" w:hAnsiTheme="majorHAnsi"/>
          <w:bCs/>
          <w:color w:val="000080"/>
          <w:sz w:val="24"/>
          <w:szCs w:val="24"/>
        </w:rPr>
        <w:t>Le comment est inaccessible à la raison</w:t>
      </w:r>
      <w:r w:rsidRPr="00371AFD">
        <w:rPr>
          <w:rFonts w:asciiTheme="majorHAnsi" w:hAnsiTheme="majorHAnsi"/>
          <w:sz w:val="24"/>
          <w:szCs w:val="24"/>
        </w:rPr>
        <w:t> » mais il n’a pas dit qu’il n’existait pas, car il existe forcément un comment aux caractères d’Allah, seulement Seul Allah  le connaît.   Ainsi  l’imam es Sabouni (décé</w:t>
      </w:r>
      <w:r w:rsidR="00371AFD" w:rsidRPr="00371AFD">
        <w:rPr>
          <w:rFonts w:asciiTheme="majorHAnsi" w:hAnsiTheme="majorHAnsi"/>
          <w:sz w:val="24"/>
          <w:szCs w:val="24"/>
        </w:rPr>
        <w:t>dé en 449 de l’hégire) a dit : </w:t>
      </w:r>
      <w:r w:rsidRPr="00371AFD">
        <w:rPr>
          <w:rFonts w:asciiTheme="majorHAnsi" w:hAnsiTheme="majorHAnsi"/>
          <w:b/>
          <w:bCs/>
          <w:color w:val="000080"/>
          <w:sz w:val="24"/>
          <w:szCs w:val="24"/>
        </w:rPr>
        <w:t>« </w:t>
      </w:r>
      <w:r w:rsidRPr="00371AFD">
        <w:rPr>
          <w:rFonts w:asciiTheme="majorHAnsi" w:hAnsiTheme="majorHAnsi"/>
          <w:bCs/>
          <w:sz w:val="24"/>
          <w:szCs w:val="24"/>
        </w:rPr>
        <w:t xml:space="preserve">La croyance des Salafs implique le fait de reconnaître tous les caractères cités dans le Coran ou dans les Hadiths du Prophète  </w:t>
      </w:r>
      <w:r w:rsidRPr="00371AFD">
        <w:rPr>
          <w:rFonts w:asciiTheme="majorHAnsi" w:hAnsiTheme="majorHAnsi"/>
          <w:bCs/>
          <w:iCs/>
          <w:sz w:val="24"/>
          <w:szCs w:val="24"/>
        </w:rPr>
        <w:t>(Prière et Bénédiction d'Allah sur lui)</w:t>
      </w:r>
      <w:r w:rsidRPr="00371AFD">
        <w:rPr>
          <w:rFonts w:asciiTheme="majorHAnsi" w:hAnsiTheme="majorHAnsi"/>
          <w:bCs/>
          <w:sz w:val="24"/>
          <w:szCs w:val="24"/>
        </w:rPr>
        <w:t>,donc tous les caractères mentionnés tel que la vue, l’ouïe, les yeux, le visage, la science, la force, la capacité, la fierté, la volonté, la p</w:t>
      </w:r>
      <w:r w:rsidR="00371AFD">
        <w:rPr>
          <w:rFonts w:asciiTheme="majorHAnsi" w:hAnsiTheme="majorHAnsi"/>
          <w:bCs/>
          <w:sz w:val="24"/>
          <w:szCs w:val="24"/>
        </w:rPr>
        <w:t>arole, la satisfaction, la joie[</w:t>
      </w:r>
      <w:r w:rsidRPr="00371AFD">
        <w:rPr>
          <w:rFonts w:asciiTheme="majorHAnsi" w:hAnsiTheme="majorHAnsi"/>
          <w:bCs/>
          <w:sz w:val="24"/>
          <w:szCs w:val="24"/>
        </w:rPr>
        <w:t>..] les Salafs donc croient en tout cela et les acceptent tels qu’ils sont sans pour autant les comparer aux caractères des créatures</w:t>
      </w:r>
      <w:r w:rsidR="00371AFD">
        <w:rPr>
          <w:rFonts w:asciiTheme="majorHAnsi" w:hAnsiTheme="majorHAnsi"/>
          <w:bCs/>
          <w:sz w:val="24"/>
          <w:szCs w:val="24"/>
        </w:rPr>
        <w:t> » ; il dit également :</w:t>
      </w:r>
      <w:r w:rsidRPr="00371AFD">
        <w:rPr>
          <w:rFonts w:asciiTheme="majorHAnsi" w:hAnsiTheme="majorHAnsi"/>
          <w:bCs/>
          <w:iCs/>
          <w:sz w:val="24"/>
          <w:szCs w:val="24"/>
        </w:rPr>
        <w:t>« </w:t>
      </w:r>
      <w:r w:rsidRPr="00371AFD">
        <w:rPr>
          <w:rFonts w:asciiTheme="majorHAnsi" w:hAnsiTheme="majorHAnsi"/>
          <w:bCs/>
          <w:sz w:val="24"/>
          <w:szCs w:val="24"/>
        </w:rPr>
        <w:t>..et que Seul Allah connaît leur interprétation (Ta-wil)</w:t>
      </w:r>
      <w:r w:rsidRPr="00371AFD">
        <w:rPr>
          <w:rFonts w:asciiTheme="majorHAnsi" w:hAnsiTheme="majorHAnsi"/>
          <w:bCs/>
          <w:iCs/>
          <w:sz w:val="24"/>
          <w:szCs w:val="24"/>
        </w:rPr>
        <w:t> »</w:t>
      </w:r>
      <w:r w:rsidRPr="00371AFD">
        <w:rPr>
          <w:rFonts w:asciiTheme="majorHAnsi" w:hAnsiTheme="majorHAnsi"/>
          <w:b/>
          <w:bCs/>
          <w:iCs/>
          <w:color w:val="000080"/>
          <w:sz w:val="24"/>
          <w:szCs w:val="24"/>
        </w:rPr>
        <w:t xml:space="preserve"> </w:t>
      </w:r>
    </w:p>
    <w:p w:rsidR="0020404D" w:rsidRDefault="0020404D" w:rsidP="00371AFD">
      <w:pPr>
        <w:tabs>
          <w:tab w:val="center" w:pos="9072"/>
        </w:tabs>
        <w:spacing w:before="100" w:beforeAutospacing="1" w:after="100" w:afterAutospacing="1"/>
        <w:ind w:left="-993" w:right="-851"/>
        <w:jc w:val="both"/>
      </w:pPr>
      <w:r w:rsidRPr="00371AFD">
        <w:rPr>
          <w:sz w:val="24"/>
          <w:szCs w:val="24"/>
        </w:rPr>
        <w:t>Allah a dit :"</w:t>
      </w:r>
      <w:r w:rsidRPr="00371AFD">
        <w:rPr>
          <w:rFonts w:asciiTheme="majorHAnsi" w:hAnsiTheme="majorHAnsi"/>
          <w:bCs/>
          <w:color w:val="CC0000"/>
          <w:sz w:val="24"/>
          <w:szCs w:val="24"/>
        </w:rPr>
        <w:t>L</w:t>
      </w:r>
      <w:r w:rsidRPr="00371AFD">
        <w:rPr>
          <w:rFonts w:asciiTheme="majorHAnsi" w:hAnsiTheme="majorHAnsi"/>
          <w:color w:val="CC0000"/>
          <w:sz w:val="24"/>
          <w:szCs w:val="24"/>
        </w:rPr>
        <w:t>es gens qui ont dans leur cœur un penchant pour l’égarement suivent les versets a équivoque, voulant par cela la tentation et voulant les interpréter, alors que nul, hormis Allah, n’en connaît l’interprétation</w:t>
      </w:r>
      <w:r>
        <w:rPr>
          <w:b/>
          <w:szCs w:val="20"/>
        </w:rPr>
        <w:t>"</w:t>
      </w:r>
      <w:r w:rsidRPr="00371AFD">
        <w:rPr>
          <w:sz w:val="18"/>
          <w:szCs w:val="18"/>
        </w:rPr>
        <w:t>S3 V7</w:t>
      </w:r>
      <w:r>
        <w:rPr>
          <w:sz w:val="16"/>
          <w:szCs w:val="20"/>
        </w:rPr>
        <w:t xml:space="preserve"> </w:t>
      </w:r>
      <w:r w:rsidR="00371AFD">
        <w:t xml:space="preserve"> . </w:t>
      </w:r>
      <w:r w:rsidRPr="00371AFD">
        <w:rPr>
          <w:sz w:val="24"/>
          <w:szCs w:val="24"/>
        </w:rPr>
        <w:t>Allah a décrit ici le comportement de certaines personnes face à Ses caractères.  Puis Allah a décrit la bonne attitude à avoir :</w:t>
      </w:r>
      <w:r w:rsidRPr="00371AFD">
        <w:rPr>
          <w:bCs/>
          <w:iCs/>
          <w:spacing w:val="-2"/>
          <w:sz w:val="24"/>
          <w:szCs w:val="24"/>
        </w:rPr>
        <w:t xml:space="preserve"> </w:t>
      </w:r>
      <w:r w:rsidRPr="00371AFD">
        <w:rPr>
          <w:b/>
          <w:spacing w:val="-2"/>
          <w:sz w:val="24"/>
          <w:szCs w:val="24"/>
        </w:rPr>
        <w:t>"</w:t>
      </w:r>
      <w:r w:rsidRPr="00371AFD">
        <w:rPr>
          <w:rFonts w:asciiTheme="majorHAnsi" w:hAnsiTheme="majorHAnsi"/>
          <w:color w:val="CC0000"/>
          <w:spacing w:val="-2"/>
          <w:sz w:val="24"/>
          <w:szCs w:val="24"/>
        </w:rPr>
        <w:t>Mais ceux qui sont bien enracinés dans la science disent :Nous y croyons, tout est de la part de notre Seigneur, mais seuls les doués d’intelligence s’en rappellent</w:t>
      </w:r>
      <w:r>
        <w:rPr>
          <w:b/>
          <w:spacing w:val="-2"/>
          <w:szCs w:val="20"/>
        </w:rPr>
        <w:t>"</w:t>
      </w:r>
      <w:r w:rsidRPr="00371AFD">
        <w:rPr>
          <w:spacing w:val="-2"/>
          <w:sz w:val="18"/>
          <w:szCs w:val="18"/>
        </w:rPr>
        <w:t>S3 V7</w:t>
      </w:r>
      <w:r>
        <w:rPr>
          <w:spacing w:val="-2"/>
          <w:sz w:val="10"/>
          <w:szCs w:val="20"/>
        </w:rPr>
        <w:t xml:space="preserve">  </w:t>
      </w:r>
    </w:p>
    <w:p w:rsidR="0020404D" w:rsidRPr="0020404D" w:rsidRDefault="0020404D" w:rsidP="00DB17F6">
      <w:pPr>
        <w:pStyle w:val="Retraitcorpsdetexte"/>
        <w:tabs>
          <w:tab w:val="center" w:pos="9072"/>
        </w:tabs>
        <w:ind w:left="-993" w:right="-851"/>
        <w:jc w:val="both"/>
        <w:outlineLvl w:val="0"/>
        <w:rPr>
          <w:rFonts w:asciiTheme="majorHAnsi" w:hAnsiTheme="majorHAnsi"/>
          <w:sz w:val="24"/>
          <w:szCs w:val="24"/>
        </w:rPr>
      </w:pPr>
      <w:r w:rsidRPr="00DB17F6">
        <w:rPr>
          <w:rFonts w:asciiTheme="majorHAnsi" w:hAnsiTheme="majorHAnsi"/>
          <w:sz w:val="24"/>
          <w:szCs w:val="24"/>
        </w:rPr>
        <w:t>Allah a dit également pour fermer la porte à tout sujet d’in</w:t>
      </w:r>
      <w:r w:rsidR="00DB17F6">
        <w:rPr>
          <w:rFonts w:asciiTheme="majorHAnsi" w:hAnsiTheme="majorHAnsi"/>
          <w:sz w:val="24"/>
          <w:szCs w:val="24"/>
        </w:rPr>
        <w:t>terprétation de Ses Caractères </w:t>
      </w:r>
      <w:r w:rsidRPr="0020404D">
        <w:rPr>
          <w:rFonts w:asciiTheme="majorHAnsi" w:eastAsia="Times New Roman" w:hAnsiTheme="majorHAnsi" w:cs="Times New Roman"/>
          <w:bCs/>
          <w:iCs/>
          <w:sz w:val="24"/>
          <w:szCs w:val="24"/>
          <w:lang w:eastAsia="fr-FR"/>
        </w:rPr>
        <w:t>:</w:t>
      </w:r>
      <w:r w:rsidRPr="0020404D">
        <w:rPr>
          <w:rFonts w:asciiTheme="majorHAnsi" w:eastAsia="Times New Roman" w:hAnsiTheme="majorHAnsi" w:cs="Times New Roman"/>
          <w:b/>
          <w:i/>
          <w:sz w:val="24"/>
          <w:szCs w:val="24"/>
          <w:lang w:eastAsia="fr-FR"/>
        </w:rPr>
        <w:t xml:space="preserve"> </w:t>
      </w:r>
      <w:r w:rsidRPr="0020404D">
        <w:rPr>
          <w:rFonts w:asciiTheme="majorHAnsi" w:eastAsia="Times New Roman" w:hAnsiTheme="majorHAnsi" w:cs="Times New Roman"/>
          <w:b/>
          <w:sz w:val="24"/>
          <w:szCs w:val="24"/>
          <w:lang w:eastAsia="fr-FR"/>
        </w:rPr>
        <w:t>"</w:t>
      </w:r>
      <w:r w:rsidRPr="0020404D">
        <w:rPr>
          <w:rFonts w:asciiTheme="majorHAnsi" w:eastAsia="Times New Roman" w:hAnsiTheme="majorHAnsi" w:cs="Times New Roman"/>
          <w:color w:val="CC0000"/>
          <w:sz w:val="24"/>
          <w:szCs w:val="24"/>
          <w:lang w:eastAsia="fr-FR"/>
        </w:rPr>
        <w:t>Rien ne lui ressemble et Il est l’Audiant, Le Clairvoyant</w:t>
      </w:r>
      <w:r w:rsidRPr="0020404D">
        <w:rPr>
          <w:rFonts w:asciiTheme="majorHAnsi" w:eastAsia="Times New Roman" w:hAnsiTheme="majorHAnsi" w:cs="Times New Roman"/>
          <w:sz w:val="24"/>
          <w:szCs w:val="24"/>
          <w:lang w:eastAsia="fr-FR"/>
        </w:rPr>
        <w:t xml:space="preserve">" </w:t>
      </w:r>
      <w:r w:rsidRPr="0020404D">
        <w:rPr>
          <w:rFonts w:asciiTheme="majorHAnsi" w:eastAsia="Times New Roman" w:hAnsiTheme="majorHAnsi" w:cs="Times New Roman"/>
          <w:sz w:val="18"/>
          <w:szCs w:val="18"/>
          <w:lang w:eastAsia="fr-FR"/>
        </w:rPr>
        <w:t>S42 V11</w:t>
      </w:r>
      <w:r w:rsidRPr="0020404D">
        <w:rPr>
          <w:rFonts w:asciiTheme="majorHAnsi" w:eastAsia="Times New Roman" w:hAnsiTheme="majorHAnsi" w:cs="Times New Roman"/>
          <w:sz w:val="24"/>
          <w:szCs w:val="24"/>
          <w:lang w:eastAsia="fr-FR"/>
        </w:rPr>
        <w:t xml:space="preserve">  </w:t>
      </w:r>
    </w:p>
    <w:p w:rsidR="00DB17F6" w:rsidRDefault="0020404D" w:rsidP="00DB17F6">
      <w:pPr>
        <w:tabs>
          <w:tab w:val="center" w:pos="9072"/>
        </w:tabs>
        <w:spacing w:before="100" w:beforeAutospacing="1" w:after="100" w:afterAutospacing="1" w:line="240" w:lineRule="auto"/>
        <w:ind w:left="-993" w:right="-851"/>
        <w:jc w:val="both"/>
        <w:rPr>
          <w:rFonts w:ascii="Times New Roman" w:eastAsia="Times New Roman" w:hAnsi="Times New Roman" w:cs="Times New Roman"/>
          <w:sz w:val="24"/>
          <w:szCs w:val="20"/>
          <w:lang w:eastAsia="fr-FR"/>
        </w:rPr>
      </w:pPr>
      <w:r w:rsidRPr="0020404D">
        <w:rPr>
          <w:rFonts w:asciiTheme="majorHAnsi" w:eastAsia="Times New Roman" w:hAnsiTheme="majorHAnsi" w:cs="Times New Roman"/>
          <w:sz w:val="24"/>
          <w:szCs w:val="20"/>
          <w:lang w:eastAsia="fr-FR"/>
        </w:rPr>
        <w:t>Ech-Chafi’i a dit : « </w:t>
      </w:r>
      <w:r w:rsidRPr="0020404D">
        <w:rPr>
          <w:rFonts w:asciiTheme="majorHAnsi" w:eastAsia="Times New Roman" w:hAnsiTheme="majorHAnsi" w:cs="Times New Roman"/>
          <w:bCs/>
          <w:color w:val="000080"/>
          <w:sz w:val="24"/>
          <w:szCs w:val="20"/>
          <w:lang w:eastAsia="fr-FR"/>
        </w:rPr>
        <w:t>Je crois en Allah et en ce qui provient de la part d’Allah et comme le veut Allah (c’est à dire je comprends ce qu’Allah a révélé dans le sens où Allah veut qu’il soit comprit) ; Et je crois au messager d’Allah et en ce qui provient du Messager d’Allah et dans le sens voulu par le Messager d’Allah</w:t>
      </w:r>
      <w:r w:rsidRPr="0020404D">
        <w:rPr>
          <w:rFonts w:asciiTheme="majorHAnsi" w:eastAsia="Times New Roman" w:hAnsiTheme="majorHAnsi" w:cs="Times New Roman"/>
          <w:sz w:val="24"/>
          <w:szCs w:val="20"/>
          <w:lang w:eastAsia="fr-FR"/>
        </w:rPr>
        <w:t> ».</w:t>
      </w:r>
      <w:r w:rsidRPr="0020404D">
        <w:rPr>
          <w:rFonts w:asciiTheme="majorHAnsi" w:eastAsia="Times New Roman" w:hAnsiTheme="majorHAnsi" w:cs="Times New Roman"/>
          <w:sz w:val="10"/>
          <w:szCs w:val="20"/>
          <w:lang w:eastAsia="fr-FR"/>
        </w:rPr>
        <w:t xml:space="preserve">  </w:t>
      </w:r>
      <w:r w:rsidRPr="0020404D">
        <w:rPr>
          <w:rFonts w:asciiTheme="majorHAnsi" w:eastAsia="Times New Roman" w:hAnsiTheme="majorHAnsi" w:cs="Times New Roman"/>
          <w:sz w:val="24"/>
          <w:szCs w:val="20"/>
          <w:lang w:eastAsia="fr-FR"/>
        </w:rPr>
        <w:t>Makhoul et Zouhri furent interrogés sur l’explication de certains Hadiths ayants attraits aux caractères d’Allah et ils répondirent : « </w:t>
      </w:r>
      <w:r w:rsidRPr="0020404D">
        <w:rPr>
          <w:rFonts w:asciiTheme="majorHAnsi" w:eastAsia="Times New Roman" w:hAnsiTheme="majorHAnsi" w:cs="Times New Roman"/>
          <w:bCs/>
          <w:color w:val="000080"/>
          <w:sz w:val="24"/>
          <w:szCs w:val="20"/>
          <w:lang w:eastAsia="fr-FR"/>
        </w:rPr>
        <w:t>Faites-les passer (ou transmettez-les) comme ils sont venus (c’est à dire tel qu’ils sont, sans rien y ajouter et sans rien omettre)</w:t>
      </w:r>
      <w:r w:rsidRPr="0020404D">
        <w:rPr>
          <w:rFonts w:ascii="Times New Roman" w:eastAsia="Times New Roman" w:hAnsi="Times New Roman" w:cs="Times New Roman"/>
          <w:sz w:val="24"/>
          <w:szCs w:val="20"/>
          <w:lang w:eastAsia="fr-FR"/>
        </w:rPr>
        <w:t> ».</w:t>
      </w:r>
    </w:p>
    <w:p w:rsidR="0020404D" w:rsidRPr="0020404D" w:rsidRDefault="0020404D" w:rsidP="00DB17F6">
      <w:pPr>
        <w:tabs>
          <w:tab w:val="center" w:pos="9072"/>
        </w:tabs>
        <w:spacing w:before="100" w:beforeAutospacing="1" w:after="100" w:afterAutospacing="1" w:line="240" w:lineRule="auto"/>
        <w:ind w:left="-993" w:right="-851"/>
        <w:jc w:val="both"/>
        <w:rPr>
          <w:rFonts w:asciiTheme="majorHAnsi" w:eastAsia="Times New Roman" w:hAnsiTheme="majorHAnsi" w:cs="Times New Roman"/>
          <w:sz w:val="24"/>
          <w:szCs w:val="24"/>
          <w:lang w:eastAsia="fr-FR"/>
        </w:rPr>
      </w:pPr>
      <w:r w:rsidRPr="0020404D">
        <w:rPr>
          <w:rFonts w:ascii="Times New Roman" w:eastAsia="Times New Roman" w:hAnsi="Times New Roman" w:cs="Times New Roman"/>
          <w:sz w:val="24"/>
          <w:szCs w:val="20"/>
          <w:u w:val="single"/>
          <w:lang w:eastAsia="fr-FR"/>
        </w:rPr>
        <w:t> </w:t>
      </w:r>
      <w:r w:rsidR="00DB17F6" w:rsidRPr="00DB17F6">
        <w:rPr>
          <w:rFonts w:ascii="Times New Roman" w:eastAsia="Times New Roman" w:hAnsi="Times New Roman" w:cs="Times New Roman"/>
          <w:sz w:val="24"/>
          <w:szCs w:val="20"/>
          <w:u w:val="single"/>
          <w:lang w:eastAsia="fr-FR"/>
        </w:rPr>
        <w:t>LE VERITABLE SENS DE LA ILAHA ILLA ALLAH</w:t>
      </w:r>
      <w:r w:rsidR="00DB17F6">
        <w:rPr>
          <w:rFonts w:ascii="Times New Roman" w:eastAsia="Times New Roman" w:hAnsi="Times New Roman" w:cs="Times New Roman"/>
          <w:sz w:val="24"/>
          <w:szCs w:val="20"/>
          <w:lang w:eastAsia="fr-FR"/>
        </w:rPr>
        <w:t xml:space="preserve"> : </w:t>
      </w:r>
      <w:r w:rsidRPr="00DB17F6">
        <w:rPr>
          <w:rFonts w:asciiTheme="majorHAnsi" w:hAnsiTheme="majorHAnsi"/>
          <w:spacing w:val="-4"/>
          <w:sz w:val="24"/>
          <w:szCs w:val="24"/>
        </w:rPr>
        <w:t>La ilaha illa Allah</w:t>
      </w:r>
      <w:r w:rsidRPr="00DB17F6">
        <w:rPr>
          <w:rFonts w:asciiTheme="majorHAnsi" w:hAnsiTheme="majorHAnsi"/>
          <w:spacing w:val="-2"/>
          <w:sz w:val="24"/>
          <w:szCs w:val="24"/>
        </w:rPr>
        <w:t xml:space="preserve"> est composée d’une négation </w:t>
      </w:r>
      <w:r w:rsidRPr="00DB17F6">
        <w:rPr>
          <w:rFonts w:asciiTheme="majorHAnsi" w:hAnsiTheme="majorHAnsi"/>
          <w:bCs/>
          <w:spacing w:val="-2"/>
          <w:sz w:val="24"/>
          <w:szCs w:val="24"/>
        </w:rPr>
        <w:t>La ilaha</w:t>
      </w:r>
      <w:r w:rsidRPr="00DB17F6">
        <w:rPr>
          <w:rFonts w:asciiTheme="majorHAnsi" w:hAnsiTheme="majorHAnsi"/>
          <w:spacing w:val="-2"/>
          <w:sz w:val="24"/>
          <w:szCs w:val="24"/>
        </w:rPr>
        <w:t xml:space="preserve"> puis d’une affirmation illa Allah</w:t>
      </w:r>
      <w:r w:rsidRPr="00DB17F6">
        <w:rPr>
          <w:rFonts w:asciiTheme="majorHAnsi" w:hAnsiTheme="majorHAnsi"/>
          <w:bCs/>
          <w:spacing w:val="-2"/>
          <w:sz w:val="24"/>
          <w:szCs w:val="24"/>
        </w:rPr>
        <w:t>.</w:t>
      </w:r>
      <w:r>
        <w:rPr>
          <w:b/>
          <w:bCs/>
          <w:spacing w:val="-2"/>
          <w:sz w:val="27"/>
          <w:szCs w:val="20"/>
        </w:rPr>
        <w:t xml:space="preserve">  </w:t>
      </w:r>
      <w:r w:rsidRPr="00DB17F6">
        <w:rPr>
          <w:rFonts w:asciiTheme="majorHAnsi" w:hAnsiTheme="majorHAnsi"/>
          <w:sz w:val="24"/>
          <w:szCs w:val="24"/>
        </w:rPr>
        <w:t>Allah a dit</w:t>
      </w:r>
      <w:r w:rsidR="00DB17F6" w:rsidRPr="00DB17F6">
        <w:rPr>
          <w:rFonts w:asciiTheme="majorHAnsi" w:hAnsiTheme="majorHAnsi"/>
          <w:sz w:val="24"/>
          <w:szCs w:val="24"/>
        </w:rPr>
        <w:t> :</w:t>
      </w:r>
      <w:r w:rsidRPr="00DB17F6">
        <w:rPr>
          <w:rFonts w:asciiTheme="majorHAnsi" w:hAnsiTheme="majorHAnsi"/>
          <w:sz w:val="24"/>
          <w:szCs w:val="24"/>
        </w:rPr>
        <w:t xml:space="preserve"> "</w:t>
      </w:r>
      <w:r w:rsidRPr="00DB17F6">
        <w:rPr>
          <w:rFonts w:asciiTheme="majorHAnsi" w:hAnsiTheme="majorHAnsi"/>
          <w:color w:val="CC0000"/>
          <w:sz w:val="24"/>
          <w:szCs w:val="24"/>
        </w:rPr>
        <w:t>Et quand Ibrahim dit à son père et à son peuple : « je désavoue totalement ce que vous adorez…</w:t>
      </w:r>
      <w:r w:rsidRPr="00DB17F6">
        <w:rPr>
          <w:rFonts w:asciiTheme="majorHAnsi" w:hAnsiTheme="majorHAnsi"/>
          <w:sz w:val="24"/>
          <w:szCs w:val="24"/>
        </w:rPr>
        <w:t xml:space="preserve"> </w:t>
      </w:r>
      <w:r w:rsidRPr="00DB17F6">
        <w:rPr>
          <w:rFonts w:asciiTheme="majorHAnsi" w:hAnsiTheme="majorHAnsi"/>
          <w:b/>
          <w:sz w:val="24"/>
          <w:szCs w:val="24"/>
        </w:rPr>
        <w:t>"</w:t>
      </w:r>
      <w:r w:rsidRPr="00DB17F6">
        <w:rPr>
          <w:rFonts w:asciiTheme="majorHAnsi" w:hAnsiTheme="majorHAnsi"/>
          <w:sz w:val="18"/>
          <w:szCs w:val="18"/>
        </w:rPr>
        <w:t xml:space="preserve"> S43 V26</w:t>
      </w:r>
      <w:r w:rsidRPr="00DB17F6">
        <w:rPr>
          <w:rFonts w:asciiTheme="majorHAnsi" w:hAnsiTheme="majorHAnsi"/>
          <w:sz w:val="24"/>
          <w:szCs w:val="24"/>
        </w:rPr>
        <w:t> : Ceci explique tout à fait le fait de rejeter et de désapprouver toute adoration vouée à un autre qu’Allah. Puis Alla</w:t>
      </w:r>
      <w:r w:rsidR="00DB17F6">
        <w:rPr>
          <w:rFonts w:asciiTheme="majorHAnsi" w:hAnsiTheme="majorHAnsi"/>
          <w:sz w:val="24"/>
          <w:szCs w:val="24"/>
        </w:rPr>
        <w:t>h termine le verset comme suit </w:t>
      </w:r>
      <w:r w:rsidRPr="00DB17F6">
        <w:rPr>
          <w:rFonts w:asciiTheme="majorHAnsi" w:eastAsia="Times New Roman" w:hAnsiTheme="majorHAnsi" w:cs="Times New Roman"/>
          <w:bCs/>
          <w:iCs/>
          <w:sz w:val="24"/>
          <w:szCs w:val="24"/>
          <w:lang w:eastAsia="fr-FR"/>
        </w:rPr>
        <w:t>:</w:t>
      </w:r>
      <w:r w:rsidRPr="00DB17F6">
        <w:rPr>
          <w:rFonts w:asciiTheme="majorHAnsi" w:eastAsia="Times New Roman" w:hAnsiTheme="majorHAnsi" w:cs="Times New Roman"/>
          <w:sz w:val="24"/>
          <w:szCs w:val="24"/>
          <w:lang w:eastAsia="fr-FR"/>
        </w:rPr>
        <w:t xml:space="preserve"> "</w:t>
      </w:r>
      <w:r w:rsidRPr="00DB17F6">
        <w:rPr>
          <w:rFonts w:asciiTheme="majorHAnsi" w:eastAsia="Times New Roman" w:hAnsiTheme="majorHAnsi" w:cs="Times New Roman"/>
          <w:color w:val="CC0000"/>
          <w:sz w:val="24"/>
          <w:szCs w:val="24"/>
          <w:lang w:eastAsia="fr-FR"/>
        </w:rPr>
        <w:t>…Sauf Celui qui m’a créé et c’est Lui qui me guidera</w:t>
      </w:r>
      <w:r w:rsidRPr="00DB17F6">
        <w:rPr>
          <w:rFonts w:asciiTheme="majorHAnsi" w:eastAsia="Times New Roman" w:hAnsiTheme="majorHAnsi" w:cs="Times New Roman"/>
          <w:sz w:val="18"/>
          <w:szCs w:val="18"/>
          <w:lang w:eastAsia="fr-FR"/>
        </w:rPr>
        <w:t>" S43 V 26</w:t>
      </w:r>
      <w:r w:rsidRPr="00DB17F6">
        <w:rPr>
          <w:rFonts w:asciiTheme="majorHAnsi" w:eastAsia="Times New Roman" w:hAnsiTheme="majorHAnsi" w:cs="Times New Roman"/>
          <w:sz w:val="24"/>
          <w:szCs w:val="24"/>
          <w:lang w:eastAsia="fr-FR"/>
        </w:rPr>
        <w:t xml:space="preserve"> </w:t>
      </w:r>
      <w:r w:rsidR="00DB17F6">
        <w:rPr>
          <w:rFonts w:asciiTheme="majorHAnsi" w:eastAsia="Times New Roman" w:hAnsiTheme="majorHAnsi" w:cs="Times New Roman"/>
          <w:sz w:val="24"/>
          <w:szCs w:val="24"/>
          <w:lang w:eastAsia="fr-FR"/>
        </w:rPr>
        <w:t xml:space="preserve">. </w:t>
      </w:r>
      <w:r w:rsidRPr="0020404D">
        <w:rPr>
          <w:rFonts w:asciiTheme="majorHAnsi" w:eastAsia="Times New Roman" w:hAnsiTheme="majorHAnsi" w:cs="Times New Roman"/>
          <w:sz w:val="24"/>
          <w:szCs w:val="20"/>
          <w:lang w:eastAsia="fr-FR"/>
        </w:rPr>
        <w:t xml:space="preserve">Ainsi en rejetant d’une part toute divinité et en admettant d’autre part Allah comme Divinité,  Ibrahim paracheva son Tawhid. En résumé </w:t>
      </w:r>
      <w:r w:rsidRPr="0020404D">
        <w:rPr>
          <w:rFonts w:asciiTheme="majorHAnsi" w:eastAsia="Times New Roman" w:hAnsiTheme="majorHAnsi" w:cs="Times New Roman"/>
          <w:b/>
          <w:spacing w:val="-4"/>
          <w:sz w:val="24"/>
          <w:szCs w:val="20"/>
          <w:lang w:eastAsia="fr-FR"/>
        </w:rPr>
        <w:t>La ilaha illa Allah</w:t>
      </w:r>
      <w:r w:rsidRPr="0020404D">
        <w:rPr>
          <w:rFonts w:asciiTheme="majorHAnsi" w:eastAsia="Times New Roman" w:hAnsiTheme="majorHAnsi" w:cs="Times New Roman"/>
          <w:shadow/>
          <w:sz w:val="24"/>
          <w:szCs w:val="20"/>
          <w:lang w:eastAsia="fr-FR"/>
        </w:rPr>
        <w:t xml:space="preserve"> </w:t>
      </w:r>
      <w:r w:rsidRPr="0020404D">
        <w:rPr>
          <w:rFonts w:asciiTheme="majorHAnsi" w:eastAsia="Times New Roman" w:hAnsiTheme="majorHAnsi" w:cs="Times New Roman"/>
          <w:sz w:val="24"/>
          <w:szCs w:val="20"/>
          <w:lang w:eastAsia="fr-FR"/>
        </w:rPr>
        <w:t xml:space="preserve">comprend deux parties : Une </w:t>
      </w:r>
      <w:r w:rsidRPr="0020404D">
        <w:rPr>
          <w:rFonts w:asciiTheme="majorHAnsi" w:eastAsia="Times New Roman" w:hAnsiTheme="majorHAnsi" w:cs="Times New Roman"/>
          <w:b/>
          <w:sz w:val="24"/>
          <w:szCs w:val="20"/>
          <w:lang w:eastAsia="fr-FR"/>
        </w:rPr>
        <w:t>négation</w:t>
      </w:r>
      <w:r w:rsidRPr="0020404D">
        <w:rPr>
          <w:rFonts w:asciiTheme="majorHAnsi" w:eastAsia="Times New Roman" w:hAnsiTheme="majorHAnsi" w:cs="Times New Roman"/>
          <w:sz w:val="24"/>
          <w:szCs w:val="20"/>
          <w:lang w:eastAsia="fr-FR"/>
        </w:rPr>
        <w:t xml:space="preserve"> et une </w:t>
      </w:r>
      <w:r w:rsidRPr="0020404D">
        <w:rPr>
          <w:rFonts w:asciiTheme="majorHAnsi" w:eastAsia="Times New Roman" w:hAnsiTheme="majorHAnsi" w:cs="Times New Roman"/>
          <w:b/>
          <w:sz w:val="24"/>
          <w:szCs w:val="20"/>
          <w:lang w:eastAsia="fr-FR"/>
        </w:rPr>
        <w:t>affirmation</w:t>
      </w:r>
      <w:r w:rsidRPr="0020404D">
        <w:rPr>
          <w:rFonts w:asciiTheme="majorHAnsi" w:eastAsia="Times New Roman" w:hAnsiTheme="majorHAnsi" w:cs="Times New Roman"/>
          <w:sz w:val="24"/>
          <w:szCs w:val="20"/>
          <w:lang w:eastAsia="fr-FR"/>
        </w:rPr>
        <w:t xml:space="preserve"> qui sont indissociables !</w:t>
      </w:r>
      <w:r w:rsidRPr="0020404D">
        <w:rPr>
          <w:rFonts w:ascii="Times New Roman" w:eastAsia="Times New Roman" w:hAnsi="Times New Roman" w:cs="Times New Roman"/>
          <w:b/>
          <w:sz w:val="10"/>
          <w:szCs w:val="20"/>
          <w:lang w:eastAsia="fr-FR"/>
        </w:rPr>
        <w:t> </w:t>
      </w:r>
    </w:p>
    <w:p w:rsidR="00AD23DF" w:rsidRDefault="0020404D" w:rsidP="00AD23DF">
      <w:pPr>
        <w:tabs>
          <w:tab w:val="center" w:pos="9072"/>
        </w:tabs>
        <w:spacing w:before="100" w:beforeAutospacing="1" w:after="100" w:afterAutospacing="1" w:line="240" w:lineRule="auto"/>
        <w:ind w:left="-993" w:right="-851"/>
        <w:jc w:val="both"/>
        <w:rPr>
          <w:rFonts w:asciiTheme="majorHAnsi" w:eastAsia="Times New Roman" w:hAnsiTheme="majorHAnsi" w:cs="Times New Roman"/>
          <w:sz w:val="24"/>
          <w:szCs w:val="20"/>
          <w:lang w:eastAsia="fr-FR"/>
        </w:rPr>
      </w:pPr>
      <w:r w:rsidRPr="0020404D">
        <w:rPr>
          <w:rFonts w:asciiTheme="majorHAnsi" w:eastAsia="Times New Roman" w:hAnsiTheme="majorHAnsi" w:cs="Times New Roman"/>
          <w:sz w:val="24"/>
          <w:szCs w:val="20"/>
          <w:lang w:eastAsia="fr-FR"/>
        </w:rPr>
        <w:t xml:space="preserve">Ainsi la traduction la </w:t>
      </w:r>
      <w:r w:rsidR="00AD23DF" w:rsidRPr="00AD23DF">
        <w:rPr>
          <w:rFonts w:asciiTheme="majorHAnsi" w:eastAsia="Times New Roman" w:hAnsiTheme="majorHAnsi" w:cs="Times New Roman"/>
          <w:sz w:val="24"/>
          <w:szCs w:val="20"/>
          <w:lang w:eastAsia="fr-FR"/>
        </w:rPr>
        <w:t xml:space="preserve">plus proche est la suivante : </w:t>
      </w:r>
      <w:r w:rsidRPr="0020404D">
        <w:rPr>
          <w:rFonts w:asciiTheme="majorHAnsi" w:eastAsia="Times New Roman" w:hAnsiTheme="majorHAnsi" w:cs="Times New Roman"/>
          <w:iCs/>
          <w:caps/>
          <w:sz w:val="24"/>
          <w:szCs w:val="20"/>
          <w:lang w:eastAsia="fr-FR"/>
        </w:rPr>
        <w:t>Il n’y a pas de divinité  digne d’être adorée excepté Allah.</w:t>
      </w:r>
      <w:r w:rsidR="00AD23DF" w:rsidRPr="00AD23DF">
        <w:rPr>
          <w:rFonts w:asciiTheme="majorHAnsi" w:eastAsia="Times New Roman" w:hAnsiTheme="majorHAnsi" w:cs="Times New Roman"/>
          <w:sz w:val="24"/>
          <w:szCs w:val="24"/>
          <w:lang w:eastAsia="fr-FR"/>
        </w:rPr>
        <w:t xml:space="preserve"> </w:t>
      </w:r>
      <w:r w:rsidRPr="0020404D">
        <w:rPr>
          <w:rFonts w:asciiTheme="majorHAnsi" w:eastAsia="Times New Roman" w:hAnsiTheme="majorHAnsi" w:cs="Times New Roman"/>
          <w:sz w:val="24"/>
          <w:szCs w:val="20"/>
          <w:lang w:eastAsia="fr-FR"/>
        </w:rPr>
        <w:t xml:space="preserve">Ainsi ‘Abde-r-Rahman es-Sa’di a donné comme explication de </w:t>
      </w:r>
      <w:r w:rsidRPr="0020404D">
        <w:rPr>
          <w:rFonts w:asciiTheme="majorHAnsi" w:eastAsia="Times New Roman" w:hAnsiTheme="majorHAnsi" w:cs="Times New Roman"/>
          <w:spacing w:val="-4"/>
          <w:sz w:val="24"/>
          <w:szCs w:val="20"/>
          <w:lang w:eastAsia="fr-FR"/>
        </w:rPr>
        <w:t>La ilaha illa Allah</w:t>
      </w:r>
      <w:r w:rsidRPr="0020404D">
        <w:rPr>
          <w:rFonts w:asciiTheme="majorHAnsi" w:eastAsia="Times New Roman" w:hAnsiTheme="majorHAnsi" w:cs="Times New Roman"/>
          <w:sz w:val="24"/>
          <w:szCs w:val="20"/>
          <w:lang w:eastAsia="fr-FR"/>
        </w:rPr>
        <w:t> : « </w:t>
      </w:r>
      <w:r w:rsidRPr="0020404D">
        <w:rPr>
          <w:rFonts w:asciiTheme="majorHAnsi" w:eastAsia="Times New Roman" w:hAnsiTheme="majorHAnsi" w:cs="Times New Roman"/>
          <w:bCs/>
          <w:color w:val="000080"/>
          <w:sz w:val="24"/>
          <w:szCs w:val="20"/>
          <w:lang w:eastAsia="fr-FR"/>
        </w:rPr>
        <w:t>Allah nous informe qu’Il est Le Seul à détenir les formes de seigneuries et que par conséquent, Lui Seul mérite d’être adoré et adorer un autre que Lui est une adoration vaine</w:t>
      </w:r>
      <w:r w:rsidRPr="0020404D">
        <w:rPr>
          <w:rFonts w:asciiTheme="majorHAnsi" w:eastAsia="Times New Roman" w:hAnsiTheme="majorHAnsi" w:cs="Times New Roman"/>
          <w:sz w:val="24"/>
          <w:szCs w:val="20"/>
          <w:lang w:eastAsia="fr-FR"/>
        </w:rPr>
        <w:t> ».</w:t>
      </w:r>
    </w:p>
    <w:p w:rsidR="00AD23DF" w:rsidRDefault="0020404D" w:rsidP="00AD23DF">
      <w:pPr>
        <w:tabs>
          <w:tab w:val="center" w:pos="9072"/>
        </w:tabs>
        <w:spacing w:before="100" w:beforeAutospacing="1" w:after="100" w:afterAutospacing="1" w:line="240" w:lineRule="auto"/>
        <w:ind w:left="-993" w:right="-851"/>
        <w:jc w:val="both"/>
        <w:rPr>
          <w:rFonts w:asciiTheme="majorHAnsi" w:eastAsia="Times New Roman" w:hAnsiTheme="majorHAnsi" w:cs="Times New Roman"/>
          <w:sz w:val="24"/>
          <w:szCs w:val="20"/>
          <w:lang w:eastAsia="fr-FR"/>
        </w:rPr>
      </w:pPr>
      <w:r w:rsidRPr="0020404D">
        <w:rPr>
          <w:rFonts w:asciiTheme="majorHAnsi" w:eastAsia="Times New Roman" w:hAnsiTheme="majorHAnsi" w:cs="Times New Roman"/>
          <w:sz w:val="24"/>
          <w:szCs w:val="20"/>
          <w:lang w:eastAsia="fr-FR"/>
        </w:rPr>
        <w:t> </w:t>
      </w:r>
    </w:p>
    <w:p w:rsidR="00AD23DF" w:rsidRDefault="00AD23DF" w:rsidP="00AD23DF">
      <w:pPr>
        <w:tabs>
          <w:tab w:val="center" w:pos="9072"/>
        </w:tabs>
        <w:spacing w:before="100" w:beforeAutospacing="1" w:after="100" w:afterAutospacing="1" w:line="240" w:lineRule="auto"/>
        <w:ind w:left="-993" w:right="-851"/>
        <w:jc w:val="both"/>
        <w:rPr>
          <w:rFonts w:asciiTheme="majorHAnsi" w:eastAsia="Times New Roman" w:hAnsiTheme="majorHAnsi" w:cs="Times New Roman"/>
          <w:sz w:val="24"/>
          <w:szCs w:val="20"/>
          <w:lang w:eastAsia="fr-FR"/>
        </w:rPr>
      </w:pPr>
    </w:p>
    <w:p w:rsidR="00AD23DF" w:rsidRPr="002560ED" w:rsidRDefault="00AD23DF" w:rsidP="00AD23DF">
      <w:pPr>
        <w:tabs>
          <w:tab w:val="center" w:pos="9072"/>
        </w:tabs>
        <w:spacing w:before="100" w:beforeAutospacing="1" w:after="100" w:afterAutospacing="1" w:line="240" w:lineRule="auto"/>
        <w:ind w:left="-993" w:right="-851"/>
        <w:jc w:val="both"/>
        <w:rPr>
          <w:rFonts w:asciiTheme="majorHAnsi" w:eastAsia="Times New Roman" w:hAnsiTheme="majorHAnsi" w:cs="Times New Roman"/>
          <w:sz w:val="24"/>
          <w:szCs w:val="24"/>
          <w:u w:val="single"/>
          <w:lang w:eastAsia="fr-FR"/>
        </w:rPr>
      </w:pPr>
      <w:r w:rsidRPr="002560ED">
        <w:rPr>
          <w:rFonts w:asciiTheme="majorHAnsi" w:eastAsia="Times New Roman" w:hAnsiTheme="majorHAnsi" w:cs="Times New Roman"/>
          <w:sz w:val="24"/>
          <w:szCs w:val="20"/>
          <w:u w:val="single"/>
          <w:lang w:eastAsia="fr-FR"/>
        </w:rPr>
        <w:lastRenderedPageBreak/>
        <w:t>EXPLICATIONS ERRONEE DE LA ILAHA ILLA ALLAH</w:t>
      </w:r>
    </w:p>
    <w:p w:rsidR="0020404D" w:rsidRPr="0020404D" w:rsidRDefault="0020404D" w:rsidP="00AD23DF">
      <w:pPr>
        <w:tabs>
          <w:tab w:val="center" w:pos="9072"/>
        </w:tabs>
        <w:spacing w:before="100" w:beforeAutospacing="1" w:after="100" w:afterAutospacing="1" w:line="240" w:lineRule="auto"/>
        <w:ind w:left="-993" w:right="-851"/>
        <w:jc w:val="both"/>
        <w:rPr>
          <w:rFonts w:asciiTheme="majorHAnsi" w:eastAsia="Times New Roman" w:hAnsiTheme="majorHAnsi" w:cs="Times New Roman"/>
          <w:sz w:val="24"/>
          <w:szCs w:val="24"/>
          <w:lang w:eastAsia="fr-FR"/>
        </w:rPr>
      </w:pPr>
      <w:r w:rsidRPr="0020404D">
        <w:rPr>
          <w:rFonts w:asciiTheme="majorHAnsi" w:eastAsia="Times New Roman" w:hAnsiTheme="majorHAnsi" w:cs="Times New Roman"/>
          <w:sz w:val="24"/>
          <w:szCs w:val="20"/>
          <w:lang w:eastAsia="fr-FR"/>
        </w:rPr>
        <w:t xml:space="preserve">Nombreux sont ceux qui expliquent </w:t>
      </w:r>
      <w:r w:rsidRPr="0020404D">
        <w:rPr>
          <w:rFonts w:asciiTheme="majorHAnsi" w:eastAsia="Times New Roman" w:hAnsiTheme="majorHAnsi" w:cs="Times New Roman"/>
          <w:spacing w:val="-4"/>
          <w:sz w:val="24"/>
          <w:szCs w:val="20"/>
          <w:lang w:eastAsia="fr-FR"/>
        </w:rPr>
        <w:t>La ilaha illa Allah</w:t>
      </w:r>
      <w:r w:rsidRPr="0020404D">
        <w:rPr>
          <w:rFonts w:asciiTheme="majorHAnsi" w:eastAsia="Times New Roman" w:hAnsiTheme="majorHAnsi" w:cs="Times New Roman"/>
          <w:shadow/>
          <w:sz w:val="24"/>
          <w:szCs w:val="20"/>
          <w:lang w:eastAsia="fr-FR"/>
        </w:rPr>
        <w:t xml:space="preserve"> </w:t>
      </w:r>
      <w:r w:rsidR="00964E94" w:rsidRPr="00964E94">
        <w:rPr>
          <w:rFonts w:asciiTheme="majorHAnsi" w:eastAsia="Times New Roman" w:hAnsiTheme="majorHAnsi" w:cs="Times New Roman"/>
          <w:sz w:val="24"/>
          <w:szCs w:val="20"/>
          <w:lang w:eastAsia="fr-FR"/>
        </w:rPr>
        <w:t>comme suit :</w:t>
      </w:r>
      <w:r w:rsidRPr="0020404D">
        <w:rPr>
          <w:rFonts w:asciiTheme="majorHAnsi" w:eastAsia="Times New Roman" w:hAnsiTheme="majorHAnsi" w:cs="Times New Roman"/>
          <w:iCs/>
          <w:caps/>
          <w:sz w:val="24"/>
          <w:szCs w:val="20"/>
          <w:lang w:eastAsia="fr-FR"/>
        </w:rPr>
        <w:t>« Il n’y a de Créateur qu’Allah »</w:t>
      </w:r>
      <w:r w:rsidRPr="0020404D">
        <w:rPr>
          <w:rFonts w:asciiTheme="majorHAnsi" w:eastAsia="Times New Roman" w:hAnsiTheme="majorHAnsi" w:cs="Times New Roman"/>
          <w:caps/>
          <w:sz w:val="24"/>
          <w:szCs w:val="20"/>
          <w:lang w:eastAsia="fr-FR"/>
        </w:rPr>
        <w:t>.</w:t>
      </w:r>
      <w:r w:rsidRPr="0020404D">
        <w:rPr>
          <w:rFonts w:asciiTheme="majorHAnsi" w:eastAsia="MS Mincho" w:hAnsiTheme="majorHAnsi" w:cs="Times New Roman"/>
          <w:caps/>
          <w:sz w:val="24"/>
          <w:szCs w:val="20"/>
          <w:lang w:eastAsia="fr-FR"/>
        </w:rPr>
        <w:t xml:space="preserve">   </w:t>
      </w:r>
      <w:r w:rsidRPr="0020404D">
        <w:rPr>
          <w:rFonts w:asciiTheme="majorHAnsi" w:eastAsia="MS Mincho" w:hAnsiTheme="majorHAnsi" w:cs="Times New Roman"/>
          <w:bCs/>
          <w:sz w:val="24"/>
          <w:szCs w:val="20"/>
          <w:u w:val="single"/>
          <w:lang w:eastAsia="fr-FR"/>
        </w:rPr>
        <w:br/>
        <w:t>Ceci est faux</w:t>
      </w:r>
      <w:r w:rsidR="00964E94">
        <w:rPr>
          <w:rFonts w:asciiTheme="majorHAnsi" w:eastAsia="MS Mincho" w:hAnsiTheme="majorHAnsi" w:cs="Times New Roman"/>
          <w:sz w:val="24"/>
          <w:szCs w:val="20"/>
          <w:lang w:eastAsia="fr-FR"/>
        </w:rPr>
        <w:t xml:space="preserve">, </w:t>
      </w:r>
      <w:r w:rsidRPr="0020404D">
        <w:rPr>
          <w:rFonts w:asciiTheme="majorHAnsi" w:eastAsia="MS Mincho" w:hAnsiTheme="majorHAnsi" w:cs="Times New Roman"/>
          <w:sz w:val="24"/>
          <w:szCs w:val="20"/>
          <w:lang w:eastAsia="fr-FR"/>
        </w:rPr>
        <w:t xml:space="preserve">cheikh el Fawzan </w:t>
      </w:r>
      <w:r w:rsidRPr="0020404D">
        <w:rPr>
          <w:rFonts w:asciiTheme="majorHAnsi" w:eastAsia="MS Mincho" w:hAnsiTheme="majorHAnsi" w:cs="Times New Roman"/>
          <w:sz w:val="24"/>
          <w:szCs w:val="20"/>
          <w:lang w:eastAsia="fr-FR"/>
        </w:rPr>
        <w:sym w:font="Arb Naskh" w:char="002D"/>
      </w:r>
      <w:r w:rsidRPr="0020404D">
        <w:rPr>
          <w:rFonts w:asciiTheme="majorHAnsi" w:eastAsia="MS Mincho" w:hAnsiTheme="majorHAnsi" w:cs="Times New Roman"/>
          <w:sz w:val="24"/>
          <w:szCs w:val="20"/>
          <w:lang w:eastAsia="fr-FR"/>
        </w:rPr>
        <w:sym w:font="Arb Naskh" w:char="0051"/>
      </w:r>
      <w:r w:rsidRPr="0020404D">
        <w:rPr>
          <w:rFonts w:asciiTheme="majorHAnsi" w:eastAsia="MS Mincho" w:hAnsiTheme="majorHAnsi" w:cs="Times New Roman"/>
          <w:sz w:val="24"/>
          <w:szCs w:val="20"/>
          <w:lang w:eastAsia="fr-FR"/>
        </w:rPr>
        <w:sym w:font="Arb Naskh" w:char="0075"/>
      </w:r>
      <w:r w:rsidRPr="0020404D">
        <w:rPr>
          <w:rFonts w:asciiTheme="majorHAnsi" w:eastAsia="MS Mincho" w:hAnsiTheme="majorHAnsi" w:cs="Times New Roman"/>
          <w:sz w:val="24"/>
          <w:szCs w:val="20"/>
          <w:lang w:eastAsia="fr-FR"/>
        </w:rPr>
        <w:sym w:font="Arb Naskh" w:char="0027"/>
      </w:r>
      <w:r w:rsidRPr="0020404D">
        <w:rPr>
          <w:rFonts w:asciiTheme="majorHAnsi" w:eastAsia="MS Mincho" w:hAnsiTheme="majorHAnsi" w:cs="Times New Roman"/>
          <w:sz w:val="24"/>
          <w:szCs w:val="20"/>
          <w:lang w:eastAsia="fr-FR"/>
        </w:rPr>
        <w:sym w:font="Arb Naskh" w:char="0041"/>
      </w:r>
      <w:r w:rsidRPr="0020404D">
        <w:rPr>
          <w:rFonts w:asciiTheme="majorHAnsi" w:eastAsia="MS Mincho" w:hAnsiTheme="majorHAnsi" w:cs="Times New Roman"/>
          <w:sz w:val="24"/>
          <w:szCs w:val="20"/>
          <w:lang w:eastAsia="fr-FR"/>
        </w:rPr>
        <w:sym w:font="Arb Naskh" w:char="006C"/>
      </w:r>
      <w:r w:rsidRPr="0020404D">
        <w:rPr>
          <w:rFonts w:asciiTheme="majorHAnsi" w:eastAsia="MS Mincho" w:hAnsiTheme="majorHAnsi" w:cs="Times New Roman"/>
          <w:sz w:val="24"/>
          <w:szCs w:val="20"/>
          <w:lang w:eastAsia="fr-FR"/>
        </w:rPr>
        <w:sym w:font="Arb Naskh" w:char="006C"/>
      </w:r>
      <w:r w:rsidRPr="0020404D">
        <w:rPr>
          <w:rFonts w:asciiTheme="majorHAnsi" w:eastAsia="MS Mincho" w:hAnsiTheme="majorHAnsi" w:cs="Times New Roman"/>
          <w:sz w:val="24"/>
          <w:szCs w:val="20"/>
          <w:lang w:eastAsia="fr-FR"/>
        </w:rPr>
        <w:sym w:font="Arb Naskh" w:char="0061"/>
      </w:r>
      <w:r w:rsidRPr="0020404D">
        <w:rPr>
          <w:rFonts w:asciiTheme="majorHAnsi" w:eastAsia="MS Mincho" w:hAnsiTheme="majorHAnsi" w:cs="Times New Roman"/>
          <w:sz w:val="24"/>
          <w:szCs w:val="20"/>
          <w:lang w:eastAsia="fr-FR"/>
        </w:rPr>
        <w:sym w:font="Arb Naskh" w:char="0068"/>
      </w:r>
      <w:r w:rsidRPr="0020404D">
        <w:rPr>
          <w:rFonts w:asciiTheme="majorHAnsi" w:eastAsia="MS Mincho" w:hAnsiTheme="majorHAnsi" w:cs="Times New Roman"/>
          <w:sz w:val="24"/>
          <w:szCs w:val="20"/>
          <w:lang w:eastAsia="fr-FR"/>
        </w:rPr>
        <w:t xml:space="preserve"> </w:t>
      </w:r>
      <w:r w:rsidRPr="0020404D">
        <w:rPr>
          <w:rFonts w:asciiTheme="majorHAnsi" w:eastAsia="MS Mincho" w:hAnsiTheme="majorHAnsi" w:cs="Times New Roman"/>
          <w:sz w:val="24"/>
          <w:szCs w:val="20"/>
          <w:lang w:eastAsia="fr-FR"/>
        </w:rPr>
        <w:sym w:font="Arb Naskh" w:char="006C"/>
      </w:r>
      <w:r w:rsidRPr="0020404D">
        <w:rPr>
          <w:rFonts w:asciiTheme="majorHAnsi" w:eastAsia="MS Mincho" w:hAnsiTheme="majorHAnsi" w:cs="Times New Roman"/>
          <w:sz w:val="24"/>
          <w:szCs w:val="20"/>
          <w:lang w:eastAsia="fr-FR"/>
        </w:rPr>
        <w:sym w:font="Arb Naskh" w:char="0065"/>
      </w:r>
      <w:r w:rsidRPr="0020404D">
        <w:rPr>
          <w:rFonts w:asciiTheme="majorHAnsi" w:eastAsia="MS Mincho" w:hAnsiTheme="majorHAnsi" w:cs="Times New Roman"/>
          <w:sz w:val="24"/>
          <w:szCs w:val="20"/>
          <w:lang w:eastAsia="fr-FR"/>
        </w:rPr>
        <w:sym w:font="Arb Naskh" w:char="0020"/>
      </w:r>
      <w:r w:rsidRPr="0020404D">
        <w:rPr>
          <w:rFonts w:asciiTheme="majorHAnsi" w:eastAsia="MS Mincho" w:hAnsiTheme="majorHAnsi" w:cs="Times New Roman"/>
          <w:sz w:val="24"/>
          <w:szCs w:val="20"/>
          <w:lang w:eastAsia="fr-FR"/>
        </w:rPr>
        <w:sym w:font="Arb Naskh" w:char="0070"/>
      </w:r>
      <w:r w:rsidRPr="0020404D">
        <w:rPr>
          <w:rFonts w:asciiTheme="majorHAnsi" w:eastAsia="MS Mincho" w:hAnsiTheme="majorHAnsi" w:cs="Times New Roman"/>
          <w:sz w:val="24"/>
          <w:szCs w:val="20"/>
          <w:lang w:eastAsia="fr-FR"/>
        </w:rPr>
        <w:sym w:font="Arb Naskh" w:char="0072"/>
      </w:r>
      <w:r w:rsidRPr="0020404D">
        <w:rPr>
          <w:rFonts w:asciiTheme="majorHAnsi" w:eastAsia="MS Mincho" w:hAnsiTheme="majorHAnsi" w:cs="Times New Roman"/>
          <w:sz w:val="24"/>
          <w:szCs w:val="20"/>
          <w:lang w:eastAsia="fr-FR"/>
        </w:rPr>
        <w:sym w:font="Arb Naskh" w:char="0065"/>
      </w:r>
      <w:r w:rsidRPr="0020404D">
        <w:rPr>
          <w:rFonts w:asciiTheme="majorHAnsi" w:eastAsia="MS Mincho" w:hAnsiTheme="majorHAnsi" w:cs="Times New Roman"/>
          <w:sz w:val="24"/>
          <w:szCs w:val="20"/>
          <w:lang w:eastAsia="fr-FR"/>
        </w:rPr>
        <w:sym w:font="Arb Naskh" w:char="0073"/>
      </w:r>
      <w:r w:rsidRPr="0020404D">
        <w:rPr>
          <w:rFonts w:asciiTheme="majorHAnsi" w:eastAsia="MS Mincho" w:hAnsiTheme="majorHAnsi" w:cs="Times New Roman"/>
          <w:sz w:val="24"/>
          <w:szCs w:val="20"/>
          <w:lang w:eastAsia="fr-FR"/>
        </w:rPr>
        <w:sym w:font="Arb Naskh" w:char="0065"/>
      </w:r>
      <w:r w:rsidRPr="0020404D">
        <w:rPr>
          <w:rFonts w:asciiTheme="majorHAnsi" w:eastAsia="MS Mincho" w:hAnsiTheme="majorHAnsi" w:cs="Times New Roman"/>
          <w:sz w:val="24"/>
          <w:szCs w:val="20"/>
          <w:lang w:eastAsia="fr-FR"/>
        </w:rPr>
        <w:sym w:font="Arb Naskh" w:char="0072"/>
      </w:r>
      <w:r w:rsidRPr="0020404D">
        <w:rPr>
          <w:rFonts w:asciiTheme="majorHAnsi" w:eastAsia="MS Mincho" w:hAnsiTheme="majorHAnsi" w:cs="Times New Roman"/>
          <w:sz w:val="24"/>
          <w:szCs w:val="20"/>
          <w:lang w:eastAsia="fr-FR"/>
        </w:rPr>
        <w:sym w:font="Arb Naskh" w:char="0076"/>
      </w:r>
      <w:r w:rsidRPr="0020404D">
        <w:rPr>
          <w:rFonts w:asciiTheme="majorHAnsi" w:eastAsia="MS Mincho" w:hAnsiTheme="majorHAnsi" w:cs="Times New Roman"/>
          <w:sz w:val="24"/>
          <w:szCs w:val="20"/>
          <w:lang w:eastAsia="fr-FR"/>
        </w:rPr>
        <w:sym w:font="Arb Naskh" w:char="0065"/>
      </w:r>
      <w:r w:rsidRPr="0020404D">
        <w:rPr>
          <w:rFonts w:asciiTheme="majorHAnsi" w:eastAsia="MS Mincho" w:hAnsiTheme="majorHAnsi" w:cs="Times New Roman"/>
          <w:sz w:val="24"/>
          <w:szCs w:val="20"/>
          <w:lang w:eastAsia="fr-FR"/>
        </w:rPr>
        <w:sym w:font="Arb Naskh" w:char="002D"/>
      </w:r>
      <w:r w:rsidRPr="0020404D">
        <w:rPr>
          <w:rFonts w:asciiTheme="majorHAnsi" w:eastAsia="MS Mincho" w:hAnsiTheme="majorHAnsi" w:cs="Times New Roman"/>
          <w:sz w:val="24"/>
          <w:szCs w:val="20"/>
          <w:lang w:eastAsia="fr-FR"/>
        </w:rPr>
        <w:t xml:space="preserve">a dit :  </w:t>
      </w:r>
      <w:r w:rsidRPr="0020404D">
        <w:rPr>
          <w:rFonts w:asciiTheme="majorHAnsi" w:eastAsia="MS Mincho" w:hAnsiTheme="majorHAnsi" w:cs="Times New Roman"/>
          <w:bCs/>
          <w:iCs/>
          <w:sz w:val="24"/>
          <w:szCs w:val="20"/>
          <w:lang w:eastAsia="fr-FR"/>
        </w:rPr>
        <w:t>« </w:t>
      </w:r>
      <w:r w:rsidRPr="0020404D">
        <w:rPr>
          <w:rFonts w:asciiTheme="majorHAnsi" w:eastAsia="MS Mincho" w:hAnsiTheme="majorHAnsi" w:cs="Times New Roman"/>
          <w:bCs/>
          <w:iCs/>
          <w:color w:val="000080"/>
          <w:sz w:val="24"/>
          <w:szCs w:val="20"/>
          <w:lang w:eastAsia="fr-FR"/>
        </w:rPr>
        <w:t xml:space="preserve">Quant à son explication (de </w:t>
      </w:r>
      <w:r w:rsidRPr="0020404D">
        <w:rPr>
          <w:rFonts w:asciiTheme="majorHAnsi" w:eastAsia="Times New Roman" w:hAnsiTheme="majorHAnsi" w:cs="Times New Roman"/>
          <w:color w:val="000080"/>
          <w:spacing w:val="-4"/>
          <w:sz w:val="24"/>
          <w:szCs w:val="20"/>
          <w:lang w:eastAsia="fr-FR"/>
        </w:rPr>
        <w:t>La ilaha illa Allah</w:t>
      </w:r>
      <w:r w:rsidRPr="0020404D">
        <w:rPr>
          <w:rFonts w:asciiTheme="majorHAnsi" w:eastAsia="Times New Roman" w:hAnsiTheme="majorHAnsi" w:cs="Times New Roman"/>
          <w:color w:val="000080"/>
          <w:sz w:val="24"/>
          <w:szCs w:val="20"/>
          <w:lang w:eastAsia="fr-FR"/>
        </w:rPr>
        <w:t> </w:t>
      </w:r>
      <w:r w:rsidRPr="0020404D">
        <w:rPr>
          <w:rFonts w:asciiTheme="majorHAnsi" w:eastAsia="MS Mincho" w:hAnsiTheme="majorHAnsi" w:cs="Times New Roman"/>
          <w:bCs/>
          <w:iCs/>
          <w:color w:val="000080"/>
          <w:sz w:val="24"/>
          <w:szCs w:val="20"/>
          <w:lang w:eastAsia="fr-FR"/>
        </w:rPr>
        <w:t xml:space="preserve">) qu’il n’y a de Créateur qu’Allah ; </w:t>
      </w:r>
      <w:r w:rsidRPr="0020404D">
        <w:rPr>
          <w:rFonts w:asciiTheme="majorHAnsi" w:eastAsia="MS Mincho" w:hAnsiTheme="majorHAnsi" w:cs="Times New Roman"/>
          <w:bCs/>
          <w:iCs/>
          <w:color w:val="000080"/>
          <w:sz w:val="24"/>
          <w:szCs w:val="20"/>
          <w:u w:val="single"/>
          <w:lang w:eastAsia="fr-FR"/>
        </w:rPr>
        <w:t>ceci est une explication nulle, fausse et pas seulement inexacte.</w:t>
      </w:r>
      <w:r w:rsidRPr="0020404D">
        <w:rPr>
          <w:rFonts w:asciiTheme="majorHAnsi" w:eastAsia="MS Mincho" w:hAnsiTheme="majorHAnsi" w:cs="Times New Roman"/>
          <w:bCs/>
          <w:iCs/>
          <w:sz w:val="24"/>
          <w:szCs w:val="20"/>
          <w:lang w:eastAsia="fr-FR"/>
        </w:rPr>
        <w:t xml:space="preserve"> » </w:t>
      </w:r>
      <w:r w:rsidRPr="0020404D">
        <w:rPr>
          <w:rFonts w:asciiTheme="majorHAnsi" w:eastAsia="MS Mincho" w:hAnsiTheme="majorHAnsi" w:cs="Times New Roman"/>
          <w:sz w:val="10"/>
          <w:szCs w:val="20"/>
          <w:lang w:eastAsia="fr-FR"/>
        </w:rPr>
        <w:t xml:space="preserve">  </w:t>
      </w:r>
    </w:p>
    <w:p w:rsidR="0020404D" w:rsidRPr="0020404D" w:rsidRDefault="0020404D" w:rsidP="00BD7ABC">
      <w:pPr>
        <w:spacing w:before="100" w:beforeAutospacing="1" w:after="100" w:afterAutospacing="1" w:line="240" w:lineRule="auto"/>
        <w:ind w:left="-993" w:right="-851"/>
        <w:jc w:val="both"/>
        <w:rPr>
          <w:rFonts w:asciiTheme="majorHAnsi" w:eastAsia="Times New Roman" w:hAnsiTheme="majorHAnsi" w:cs="Times New Roman"/>
          <w:bCs/>
          <w:color w:val="000080"/>
          <w:sz w:val="24"/>
          <w:szCs w:val="24"/>
          <w:lang w:eastAsia="fr-FR"/>
        </w:rPr>
      </w:pPr>
      <w:r w:rsidRPr="0020404D">
        <w:rPr>
          <w:rFonts w:asciiTheme="majorHAnsi" w:eastAsia="MS Mincho" w:hAnsiTheme="majorHAnsi" w:cs="Times New Roman"/>
          <w:sz w:val="24"/>
          <w:szCs w:val="24"/>
          <w:lang w:eastAsia="fr-FR"/>
        </w:rPr>
        <w:t>I</w:t>
      </w:r>
      <w:r w:rsidRPr="0020404D">
        <w:rPr>
          <w:rFonts w:asciiTheme="majorHAnsi" w:eastAsia="Times New Roman" w:hAnsiTheme="majorHAnsi" w:cs="Times New Roman"/>
          <w:sz w:val="24"/>
          <w:szCs w:val="24"/>
          <w:lang w:eastAsia="fr-FR"/>
        </w:rPr>
        <w:t>bn el Qayim a dit : « </w:t>
      </w:r>
      <w:r w:rsidRPr="0020404D">
        <w:rPr>
          <w:rFonts w:asciiTheme="majorHAnsi" w:eastAsia="Times New Roman" w:hAnsiTheme="majorHAnsi" w:cs="Times New Roman"/>
          <w:bCs/>
          <w:color w:val="000080"/>
          <w:sz w:val="24"/>
          <w:szCs w:val="24"/>
          <w:lang w:eastAsia="fr-FR"/>
        </w:rPr>
        <w:t>Le Tawhid ne consiste pas à reconnaître qu’Allah est Le Seul Créateur et qu’Il est le Seigneur de toute chose  et qu’il possède toute chose, d’ailleurs les adorateurs des statues reconnaissaient cela mais ils restaient tout de même associateurs, mais le Tawhid implique plutôt :  </w:t>
      </w:r>
      <w:r w:rsidRPr="0020404D">
        <w:rPr>
          <w:rFonts w:asciiTheme="majorHAnsi" w:eastAsia="Times New Roman" w:hAnsiTheme="majorHAnsi" w:cs="Times New Roman"/>
          <w:bCs/>
          <w:color w:val="000080"/>
          <w:sz w:val="24"/>
          <w:szCs w:val="24"/>
          <w:lang w:eastAsia="fr-FR"/>
        </w:rPr>
        <w:br/>
        <w:t>- l’amour d’Allah (et ne pas mettre l’amour d’Allah au même niveau que l’amour de quelqu’un d</w:t>
      </w:r>
      <w:r w:rsidR="00964E94">
        <w:rPr>
          <w:rFonts w:asciiTheme="majorHAnsi" w:eastAsia="Times New Roman" w:hAnsiTheme="majorHAnsi" w:cs="Times New Roman"/>
          <w:bCs/>
          <w:color w:val="000080"/>
          <w:sz w:val="24"/>
          <w:szCs w:val="24"/>
          <w:lang w:eastAsia="fr-FR"/>
        </w:rPr>
        <w:t>’autre) et l’humilité à Allah, </w:t>
      </w:r>
      <w:r w:rsidR="00346E05">
        <w:rPr>
          <w:rFonts w:asciiTheme="majorHAnsi" w:eastAsia="Times New Roman" w:hAnsiTheme="majorHAnsi" w:cs="Times New Roman"/>
          <w:bCs/>
          <w:color w:val="000080"/>
          <w:sz w:val="24"/>
          <w:szCs w:val="24"/>
          <w:lang w:eastAsia="fr-FR"/>
        </w:rPr>
        <w:t>* la parfaite soumission à allah . *</w:t>
      </w:r>
      <w:r w:rsidR="00346E05" w:rsidRPr="00346E05">
        <w:rPr>
          <w:rFonts w:asciiTheme="majorHAnsi" w:eastAsia="Times New Roman" w:hAnsiTheme="majorHAnsi" w:cs="Times New Roman"/>
          <w:bCs/>
          <w:iCs/>
          <w:color w:val="000080"/>
          <w:sz w:val="24"/>
          <w:szCs w:val="24"/>
          <w:lang w:eastAsia="fr-FR"/>
        </w:rPr>
        <w:t xml:space="preserve"> </w:t>
      </w:r>
      <w:r w:rsidR="00346E05" w:rsidRPr="0020404D">
        <w:rPr>
          <w:rFonts w:asciiTheme="majorHAnsi" w:eastAsia="Times New Roman" w:hAnsiTheme="majorHAnsi" w:cs="Times New Roman"/>
          <w:bCs/>
          <w:iCs/>
          <w:color w:val="000080"/>
          <w:sz w:val="24"/>
          <w:szCs w:val="24"/>
          <w:lang w:eastAsia="fr-FR"/>
        </w:rPr>
        <w:t>l’adorer exclusivement et ne désirer que Sa satisfaction dans tous les actes et toutes les paroles</w:t>
      </w:r>
      <w:r w:rsidR="00346E05">
        <w:rPr>
          <w:rFonts w:asciiTheme="majorHAnsi" w:eastAsia="Times New Roman" w:hAnsiTheme="majorHAnsi" w:cs="Times New Roman"/>
          <w:bCs/>
          <w:iCs/>
          <w:color w:val="000080"/>
          <w:sz w:val="24"/>
          <w:szCs w:val="24"/>
          <w:lang w:eastAsia="fr-FR"/>
        </w:rPr>
        <w:t xml:space="preserve"> .* et le fait de donner ou de priver d’amour ou de détester pour Allah </w:t>
      </w:r>
      <w:r w:rsidR="00346E05">
        <w:rPr>
          <w:rFonts w:asciiTheme="majorHAnsi" w:eastAsia="Times New Roman" w:hAnsiTheme="majorHAnsi" w:cs="Times New Roman"/>
          <w:bCs/>
          <w:color w:val="000080"/>
          <w:sz w:val="24"/>
          <w:szCs w:val="24"/>
          <w:lang w:eastAsia="fr-FR"/>
        </w:rPr>
        <w:t xml:space="preserve">. </w:t>
      </w:r>
      <w:r w:rsidRPr="0020404D">
        <w:rPr>
          <w:rFonts w:asciiTheme="majorHAnsi" w:eastAsia="Times New Roman" w:hAnsiTheme="majorHAnsi" w:cs="Times New Roman"/>
          <w:bCs/>
          <w:color w:val="000080"/>
          <w:sz w:val="24"/>
          <w:szCs w:val="24"/>
          <w:lang w:eastAsia="fr-FR"/>
        </w:rPr>
        <w:t>Et tout ceci doit empêcher l’individu de commettre des péchés et de résister face aux péchés  et celui qui a compris cela a compris la parole du Prophète (Prière et Bénédiction d'Allah sur lui) </w:t>
      </w:r>
      <w:r w:rsidRPr="0020404D">
        <w:rPr>
          <w:rFonts w:asciiTheme="majorHAnsi" w:eastAsia="Times New Roman" w:hAnsiTheme="majorHAnsi" w:cs="Times New Roman"/>
          <w:sz w:val="24"/>
          <w:szCs w:val="24"/>
          <w:lang w:eastAsia="fr-FR"/>
        </w:rPr>
        <w:t xml:space="preserve">:    </w:t>
      </w:r>
      <w:r w:rsidRPr="0020404D">
        <w:rPr>
          <w:rFonts w:asciiTheme="majorHAnsi" w:eastAsia="Times New Roman" w:hAnsiTheme="majorHAnsi" w:cs="Times New Roman"/>
          <w:sz w:val="24"/>
          <w:szCs w:val="24"/>
          <w:lang w:eastAsia="fr-FR"/>
        </w:rPr>
        <w:br/>
        <w:t>« </w:t>
      </w:r>
      <w:r w:rsidRPr="0020404D">
        <w:rPr>
          <w:rFonts w:asciiTheme="majorHAnsi" w:eastAsia="Times New Roman" w:hAnsiTheme="majorHAnsi" w:cs="Times New Roman"/>
          <w:color w:val="008000"/>
          <w:sz w:val="24"/>
          <w:szCs w:val="24"/>
          <w:lang w:eastAsia="fr-FR"/>
        </w:rPr>
        <w:t>Allah a interdit l’enfer à celui qui dit </w:t>
      </w:r>
      <w:r w:rsidRPr="0020404D">
        <w:rPr>
          <w:rFonts w:asciiTheme="majorHAnsi" w:eastAsia="Times New Roman" w:hAnsiTheme="majorHAnsi" w:cs="Times New Roman"/>
          <w:shadow/>
          <w:color w:val="008000"/>
          <w:sz w:val="24"/>
          <w:szCs w:val="24"/>
          <w:lang w:eastAsia="fr-FR"/>
        </w:rPr>
        <w:t xml:space="preserve"> </w:t>
      </w:r>
      <w:r w:rsidRPr="0020404D">
        <w:rPr>
          <w:rFonts w:asciiTheme="majorHAnsi" w:eastAsia="Times New Roman" w:hAnsiTheme="majorHAnsi" w:cs="Times New Roman"/>
          <w:color w:val="008000"/>
          <w:spacing w:val="-4"/>
          <w:sz w:val="24"/>
          <w:szCs w:val="24"/>
          <w:lang w:eastAsia="fr-FR"/>
        </w:rPr>
        <w:t>La ilaha illa Allah</w:t>
      </w:r>
      <w:r w:rsidRPr="0020404D">
        <w:rPr>
          <w:rFonts w:asciiTheme="majorHAnsi" w:eastAsia="Times New Roman" w:hAnsiTheme="majorHAnsi" w:cs="Times New Roman"/>
          <w:color w:val="008000"/>
          <w:sz w:val="24"/>
          <w:szCs w:val="24"/>
          <w:lang w:eastAsia="fr-FR"/>
        </w:rPr>
        <w:t xml:space="preserve"> en voulant par cela Sa face</w:t>
      </w:r>
      <w:r w:rsidRPr="0020404D">
        <w:rPr>
          <w:rFonts w:asciiTheme="majorHAnsi" w:eastAsia="Times New Roman" w:hAnsiTheme="majorHAnsi" w:cs="Times New Roman"/>
          <w:sz w:val="24"/>
          <w:szCs w:val="24"/>
          <w:lang w:eastAsia="fr-FR"/>
        </w:rPr>
        <w:t xml:space="preserve"> »   </w:t>
      </w:r>
      <w:r w:rsidRPr="0020404D">
        <w:rPr>
          <w:rFonts w:asciiTheme="majorHAnsi" w:eastAsia="Times New Roman" w:hAnsiTheme="majorHAnsi" w:cs="Times New Roman"/>
          <w:sz w:val="24"/>
          <w:szCs w:val="24"/>
          <w:lang w:eastAsia="fr-FR"/>
        </w:rPr>
        <w:br/>
        <w:t xml:space="preserve"> ainsi que sa parole :    « </w:t>
      </w:r>
      <w:r w:rsidRPr="0020404D">
        <w:rPr>
          <w:rFonts w:asciiTheme="majorHAnsi" w:eastAsia="Times New Roman" w:hAnsiTheme="majorHAnsi" w:cs="Times New Roman"/>
          <w:color w:val="008000"/>
          <w:sz w:val="24"/>
          <w:szCs w:val="24"/>
          <w:lang w:eastAsia="fr-FR"/>
        </w:rPr>
        <w:t xml:space="preserve">Ne rentrera pas en enfer celui qui dit </w:t>
      </w:r>
      <w:r w:rsidRPr="0020404D">
        <w:rPr>
          <w:rFonts w:asciiTheme="majorHAnsi" w:eastAsia="Times New Roman" w:hAnsiTheme="majorHAnsi" w:cs="Times New Roman"/>
          <w:color w:val="008000"/>
          <w:spacing w:val="-4"/>
          <w:sz w:val="24"/>
          <w:szCs w:val="24"/>
          <w:lang w:eastAsia="fr-FR"/>
        </w:rPr>
        <w:t>La ilaha illa Allah</w:t>
      </w:r>
      <w:r w:rsidRPr="0020404D">
        <w:rPr>
          <w:rFonts w:asciiTheme="majorHAnsi" w:eastAsia="Times New Roman" w:hAnsiTheme="majorHAnsi" w:cs="Times New Roman"/>
          <w:shadow/>
          <w:color w:val="000080"/>
          <w:sz w:val="24"/>
          <w:szCs w:val="24"/>
          <w:lang w:eastAsia="fr-FR"/>
        </w:rPr>
        <w:t> </w:t>
      </w:r>
      <w:r w:rsidRPr="0020404D">
        <w:rPr>
          <w:rFonts w:asciiTheme="majorHAnsi" w:eastAsia="Times New Roman" w:hAnsiTheme="majorHAnsi" w:cs="Times New Roman"/>
          <w:shadow/>
          <w:sz w:val="24"/>
          <w:szCs w:val="24"/>
          <w:lang w:eastAsia="fr-FR"/>
        </w:rPr>
        <w:t xml:space="preserve">» </w:t>
      </w:r>
      <w:r w:rsidR="00BD7ABC">
        <w:rPr>
          <w:rFonts w:asciiTheme="majorHAnsi" w:eastAsia="Times New Roman" w:hAnsiTheme="majorHAnsi" w:cs="Times New Roman"/>
          <w:bCs/>
          <w:color w:val="000080"/>
          <w:sz w:val="24"/>
          <w:szCs w:val="24"/>
          <w:lang w:eastAsia="fr-FR"/>
        </w:rPr>
        <w:t xml:space="preserve">. </w:t>
      </w:r>
      <w:r w:rsidRPr="0020404D">
        <w:rPr>
          <w:rFonts w:asciiTheme="majorHAnsi" w:eastAsia="Times New Roman" w:hAnsiTheme="majorHAnsi" w:cs="Times New Roman"/>
          <w:sz w:val="24"/>
          <w:szCs w:val="20"/>
          <w:lang w:eastAsia="fr-FR"/>
        </w:rPr>
        <w:t xml:space="preserve">En effet, comme nous l’avons vu plus haut les associateurs du temps du Prophète </w:t>
      </w:r>
      <w:r w:rsidRPr="0020404D">
        <w:rPr>
          <w:rFonts w:asciiTheme="majorHAnsi" w:eastAsia="Times New Roman" w:hAnsiTheme="majorHAnsi" w:cs="Times New Roman"/>
          <w:iCs/>
          <w:sz w:val="24"/>
          <w:szCs w:val="20"/>
          <w:lang w:eastAsia="fr-FR"/>
        </w:rPr>
        <w:t>(Prière et Bénédiction d'Allah sur lui)</w:t>
      </w:r>
      <w:r w:rsidRPr="0020404D">
        <w:rPr>
          <w:rFonts w:asciiTheme="majorHAnsi" w:eastAsia="Times New Roman" w:hAnsiTheme="majorHAnsi" w:cs="Times New Roman"/>
          <w:sz w:val="24"/>
          <w:szCs w:val="20"/>
          <w:lang w:eastAsia="fr-FR"/>
        </w:rPr>
        <w:t xml:space="preserve"> croyaient en l’existence d’Allah et cela ne fit pas d’eux des musulmans. D’ailleurs même les associateurs du temps du Prophète </w:t>
      </w:r>
      <w:r w:rsidRPr="0020404D">
        <w:rPr>
          <w:rFonts w:asciiTheme="majorHAnsi" w:eastAsia="Times New Roman" w:hAnsiTheme="majorHAnsi" w:cs="Times New Roman"/>
          <w:iCs/>
          <w:sz w:val="24"/>
          <w:szCs w:val="20"/>
          <w:lang w:eastAsia="fr-FR"/>
        </w:rPr>
        <w:t>(Prière et Bénédiction d'Allah sur lui)</w:t>
      </w:r>
      <w:r w:rsidRPr="0020404D">
        <w:rPr>
          <w:rFonts w:asciiTheme="majorHAnsi" w:eastAsia="Times New Roman" w:hAnsiTheme="majorHAnsi" w:cs="Times New Roman"/>
          <w:sz w:val="24"/>
          <w:szCs w:val="20"/>
          <w:lang w:eastAsia="fr-FR"/>
        </w:rPr>
        <w:t xml:space="preserve"> avaient compris que </w:t>
      </w:r>
      <w:r w:rsidRPr="0020404D">
        <w:rPr>
          <w:rFonts w:asciiTheme="majorHAnsi" w:eastAsia="Times New Roman" w:hAnsiTheme="majorHAnsi" w:cs="Times New Roman"/>
          <w:spacing w:val="-4"/>
          <w:sz w:val="24"/>
          <w:szCs w:val="20"/>
          <w:lang w:eastAsia="fr-FR"/>
        </w:rPr>
        <w:t>La ilaha illa Allah</w:t>
      </w:r>
      <w:r w:rsidRPr="0020404D">
        <w:rPr>
          <w:rFonts w:asciiTheme="majorHAnsi" w:eastAsia="Times New Roman" w:hAnsiTheme="majorHAnsi" w:cs="Times New Roman"/>
          <w:sz w:val="24"/>
          <w:szCs w:val="20"/>
          <w:lang w:eastAsia="fr-FR"/>
        </w:rPr>
        <w:t xml:space="preserve">  les appelait à beaucoup plus que de croire en l’existence d’Allah ou en Sa seigneurie. Ils avaient compris que cela les appelait à délaisser toutes leur divinités pour unifier Allah Le Très Haut par toute f</w:t>
      </w:r>
      <w:r w:rsidR="00BD7ABC">
        <w:rPr>
          <w:rFonts w:asciiTheme="majorHAnsi" w:eastAsia="Times New Roman" w:hAnsiTheme="majorHAnsi" w:cs="Times New Roman"/>
          <w:sz w:val="24"/>
          <w:szCs w:val="20"/>
          <w:lang w:eastAsia="fr-FR"/>
        </w:rPr>
        <w:t>orme d’adoration. Allah a dit </w:t>
      </w:r>
      <w:r w:rsidRPr="00BD7ABC">
        <w:rPr>
          <w:rFonts w:asciiTheme="majorHAnsi" w:hAnsiTheme="majorHAnsi"/>
          <w:bCs/>
          <w:iCs/>
          <w:sz w:val="24"/>
          <w:szCs w:val="24"/>
        </w:rPr>
        <w:t>:</w:t>
      </w:r>
      <w:r w:rsidRPr="00BD7ABC">
        <w:rPr>
          <w:rFonts w:asciiTheme="majorHAnsi" w:hAnsiTheme="majorHAnsi"/>
          <w:sz w:val="24"/>
          <w:szCs w:val="24"/>
        </w:rPr>
        <w:t xml:space="preserve"> "</w:t>
      </w:r>
      <w:r w:rsidRPr="00BD7ABC">
        <w:rPr>
          <w:rFonts w:asciiTheme="majorHAnsi" w:hAnsiTheme="majorHAnsi"/>
          <w:color w:val="CC0000"/>
          <w:sz w:val="24"/>
          <w:szCs w:val="24"/>
        </w:rPr>
        <w:t xml:space="preserve">Quand on leur disait </w:t>
      </w:r>
      <w:r w:rsidRPr="00BD7ABC">
        <w:rPr>
          <w:rFonts w:asciiTheme="majorHAnsi" w:hAnsiTheme="majorHAnsi"/>
          <w:color w:val="CC0000"/>
          <w:spacing w:val="-4"/>
          <w:sz w:val="24"/>
          <w:szCs w:val="24"/>
        </w:rPr>
        <w:t>La ilaha illa Allah</w:t>
      </w:r>
      <w:r w:rsidRPr="00BD7ABC">
        <w:rPr>
          <w:rFonts w:asciiTheme="majorHAnsi" w:hAnsiTheme="majorHAnsi"/>
          <w:shadow/>
          <w:color w:val="CC0000"/>
          <w:sz w:val="24"/>
          <w:szCs w:val="24"/>
        </w:rPr>
        <w:t xml:space="preserve"> ,</w:t>
      </w:r>
      <w:r w:rsidRPr="00BD7ABC">
        <w:rPr>
          <w:rFonts w:asciiTheme="majorHAnsi" w:hAnsiTheme="majorHAnsi"/>
          <w:sz w:val="24"/>
          <w:szCs w:val="24"/>
        </w:rPr>
        <w:t xml:space="preserve"> </w:t>
      </w:r>
      <w:r w:rsidRPr="00BD7ABC">
        <w:rPr>
          <w:rFonts w:asciiTheme="majorHAnsi" w:hAnsiTheme="majorHAnsi"/>
          <w:color w:val="CC0000"/>
          <w:sz w:val="24"/>
          <w:szCs w:val="24"/>
        </w:rPr>
        <w:t>ils se gonflaient d’orgueil et disaient :Allons-nous abandonner nos divinités pour un poète fou ?</w:t>
      </w:r>
      <w:r w:rsidRPr="00BD7ABC">
        <w:rPr>
          <w:rFonts w:asciiTheme="majorHAnsi" w:hAnsiTheme="majorHAnsi"/>
          <w:sz w:val="24"/>
          <w:szCs w:val="24"/>
        </w:rPr>
        <w:t xml:space="preserve">" </w:t>
      </w:r>
      <w:r w:rsidRPr="00BD7ABC">
        <w:rPr>
          <w:rFonts w:asciiTheme="majorHAnsi" w:hAnsiTheme="majorHAnsi"/>
          <w:sz w:val="20"/>
          <w:szCs w:val="20"/>
        </w:rPr>
        <w:t>S37 V35-36</w:t>
      </w:r>
      <w:r w:rsidR="00BD7ABC">
        <w:rPr>
          <w:rFonts w:asciiTheme="majorHAnsi" w:eastAsia="Times New Roman" w:hAnsiTheme="majorHAnsi" w:cs="Times New Roman"/>
          <w:bCs/>
          <w:color w:val="000080"/>
          <w:sz w:val="24"/>
          <w:szCs w:val="24"/>
          <w:lang w:eastAsia="fr-FR"/>
        </w:rPr>
        <w:t xml:space="preserve">.  </w:t>
      </w:r>
      <w:r w:rsidRPr="0020404D">
        <w:rPr>
          <w:rFonts w:asciiTheme="majorHAnsi" w:eastAsia="Times New Roman" w:hAnsiTheme="majorHAnsi" w:cs="Times New Roman"/>
          <w:sz w:val="24"/>
          <w:szCs w:val="24"/>
          <w:lang w:eastAsia="fr-FR"/>
        </w:rPr>
        <w:t>"</w:t>
      </w:r>
      <w:r w:rsidRPr="0020404D">
        <w:rPr>
          <w:rFonts w:asciiTheme="majorHAnsi" w:eastAsia="Times New Roman" w:hAnsiTheme="majorHAnsi" w:cs="Times New Roman"/>
          <w:color w:val="CC0000"/>
          <w:sz w:val="24"/>
          <w:szCs w:val="24"/>
          <w:lang w:eastAsia="fr-FR"/>
        </w:rPr>
        <w:t>A-t-il remplacé nos divinités par Une Seule Divinité, ceci  est une chose étonnante</w:t>
      </w:r>
      <w:r w:rsidRPr="0020404D">
        <w:rPr>
          <w:rFonts w:asciiTheme="majorHAnsi" w:eastAsia="Times New Roman" w:hAnsiTheme="majorHAnsi" w:cs="Times New Roman"/>
          <w:sz w:val="24"/>
          <w:szCs w:val="24"/>
          <w:lang w:eastAsia="fr-FR"/>
        </w:rPr>
        <w:t xml:space="preserve"> " </w:t>
      </w:r>
      <w:r w:rsidRPr="0020404D">
        <w:rPr>
          <w:rFonts w:asciiTheme="majorHAnsi" w:eastAsia="Times New Roman" w:hAnsiTheme="majorHAnsi" w:cs="Times New Roman"/>
          <w:sz w:val="20"/>
          <w:szCs w:val="20"/>
          <w:lang w:eastAsia="fr-FR"/>
        </w:rPr>
        <w:t>S38 V5</w:t>
      </w:r>
      <w:r w:rsidRPr="0020404D">
        <w:rPr>
          <w:rFonts w:asciiTheme="majorHAnsi" w:eastAsia="Times New Roman" w:hAnsiTheme="majorHAnsi" w:cs="Times New Roman"/>
          <w:sz w:val="24"/>
          <w:szCs w:val="24"/>
          <w:lang w:eastAsia="fr-FR"/>
        </w:rPr>
        <w:t xml:space="preserve">  </w:t>
      </w:r>
    </w:p>
    <w:p w:rsidR="00732631" w:rsidRDefault="0020404D" w:rsidP="00732631">
      <w:pPr>
        <w:tabs>
          <w:tab w:val="center" w:pos="9072"/>
        </w:tabs>
        <w:spacing w:before="100" w:beforeAutospacing="1" w:after="100" w:afterAutospacing="1" w:line="240" w:lineRule="auto"/>
        <w:ind w:left="-993" w:right="-851"/>
        <w:jc w:val="both"/>
        <w:rPr>
          <w:rFonts w:asciiTheme="majorHAnsi" w:eastAsia="Times New Roman" w:hAnsiTheme="majorHAnsi" w:cs="Times New Roman"/>
          <w:sz w:val="24"/>
          <w:szCs w:val="20"/>
          <w:lang w:eastAsia="fr-FR"/>
        </w:rPr>
      </w:pPr>
      <w:r w:rsidRPr="0020404D">
        <w:rPr>
          <w:rFonts w:asciiTheme="majorHAnsi" w:eastAsia="Times New Roman" w:hAnsiTheme="majorHAnsi" w:cs="Times New Roman"/>
          <w:sz w:val="24"/>
          <w:szCs w:val="20"/>
          <w:lang w:eastAsia="fr-FR"/>
        </w:rPr>
        <w:t>L’imam Ahmad rapporte  d’après un homme de Bani Malek ben Kanaana : «</w:t>
      </w:r>
      <w:r w:rsidRPr="0020404D">
        <w:rPr>
          <w:rFonts w:asciiTheme="majorHAnsi" w:eastAsia="Times New Roman" w:hAnsiTheme="majorHAnsi" w:cs="Times New Roman"/>
          <w:color w:val="008000"/>
          <w:sz w:val="24"/>
          <w:szCs w:val="20"/>
          <w:lang w:eastAsia="fr-FR"/>
        </w:rPr>
        <w:t>J</w:t>
      </w:r>
      <w:r w:rsidRPr="0020404D">
        <w:rPr>
          <w:rFonts w:asciiTheme="majorHAnsi" w:eastAsia="Times New Roman" w:hAnsiTheme="majorHAnsi" w:cs="Times New Roman"/>
          <w:bCs/>
          <w:color w:val="008000"/>
          <w:sz w:val="24"/>
          <w:szCs w:val="20"/>
          <w:lang w:eastAsia="fr-FR"/>
        </w:rPr>
        <w:t xml:space="preserve">’ai vu le Messager d’Allah à travers le marché du Hijaz et il disait : </w:t>
      </w:r>
      <w:r w:rsidRPr="0020404D">
        <w:rPr>
          <w:rFonts w:asciiTheme="majorHAnsi" w:eastAsia="Times New Roman" w:hAnsiTheme="majorHAnsi" w:cs="Times New Roman"/>
          <w:color w:val="008000"/>
          <w:sz w:val="24"/>
          <w:szCs w:val="20"/>
          <w:lang w:eastAsia="fr-FR"/>
        </w:rPr>
        <w:t xml:space="preserve">«Ô les gens! Dites </w:t>
      </w:r>
      <w:r w:rsidRPr="0020404D">
        <w:rPr>
          <w:rFonts w:asciiTheme="majorHAnsi" w:eastAsia="Times New Roman" w:hAnsiTheme="majorHAnsi" w:cs="Times New Roman"/>
          <w:color w:val="008000"/>
          <w:spacing w:val="-4"/>
          <w:sz w:val="24"/>
          <w:szCs w:val="20"/>
          <w:lang w:eastAsia="fr-FR"/>
        </w:rPr>
        <w:t>La ilaha illa Allah</w:t>
      </w:r>
      <w:r w:rsidRPr="0020404D">
        <w:rPr>
          <w:rFonts w:asciiTheme="majorHAnsi" w:eastAsia="Times New Roman" w:hAnsiTheme="majorHAnsi" w:cs="Times New Roman"/>
          <w:color w:val="008000"/>
          <w:sz w:val="24"/>
          <w:szCs w:val="20"/>
          <w:lang w:eastAsia="fr-FR"/>
        </w:rPr>
        <w:t xml:space="preserve">  vous aurez la réussite »</w:t>
      </w:r>
      <w:r w:rsidRPr="0020404D">
        <w:rPr>
          <w:rFonts w:asciiTheme="majorHAnsi" w:eastAsia="Times New Roman" w:hAnsiTheme="majorHAnsi" w:cs="Times New Roman"/>
          <w:bCs/>
          <w:color w:val="008000"/>
          <w:sz w:val="24"/>
          <w:szCs w:val="20"/>
          <w:lang w:eastAsia="fr-FR"/>
        </w:rPr>
        <w:t>, alors que Abou Djahl lui jetait du sable en disant :« Que celui-ci ne vous détourne pas de votre religion car il veut que vous délaissiez vos divinités et que vous délaissiez Allat et el ‘Ouza</w:t>
      </w:r>
      <w:r w:rsidRPr="0020404D">
        <w:rPr>
          <w:rFonts w:asciiTheme="majorHAnsi" w:eastAsia="Times New Roman" w:hAnsiTheme="majorHAnsi" w:cs="Times New Roman"/>
          <w:sz w:val="24"/>
          <w:szCs w:val="20"/>
          <w:lang w:eastAsia="fr-FR"/>
        </w:rPr>
        <w:t> »</w:t>
      </w:r>
      <w:r w:rsidR="00732631">
        <w:rPr>
          <w:rFonts w:asciiTheme="majorHAnsi" w:eastAsia="Times New Roman" w:hAnsiTheme="majorHAnsi" w:cs="Times New Roman"/>
          <w:sz w:val="24"/>
          <w:szCs w:val="20"/>
          <w:lang w:eastAsia="fr-FR"/>
        </w:rPr>
        <w:t xml:space="preserve">. </w:t>
      </w:r>
      <w:r w:rsidRPr="0020404D">
        <w:rPr>
          <w:rFonts w:asciiTheme="majorHAnsi" w:eastAsia="Times New Roman" w:hAnsiTheme="majorHAnsi" w:cs="Times New Roman"/>
          <w:sz w:val="24"/>
          <w:szCs w:val="20"/>
          <w:lang w:eastAsia="fr-FR"/>
        </w:rPr>
        <w:t xml:space="preserve"> Par conséquent les associateurs du temps du Prophète </w:t>
      </w:r>
      <w:r w:rsidRPr="0020404D">
        <w:rPr>
          <w:rFonts w:asciiTheme="majorHAnsi" w:eastAsia="Times New Roman" w:hAnsiTheme="majorHAnsi" w:cs="Times New Roman"/>
          <w:iCs/>
          <w:sz w:val="24"/>
          <w:szCs w:val="20"/>
          <w:lang w:eastAsia="fr-FR"/>
        </w:rPr>
        <w:t>(Prière et Bénédiction d'Allah sur lui)</w:t>
      </w:r>
      <w:r w:rsidRPr="0020404D">
        <w:rPr>
          <w:rFonts w:asciiTheme="majorHAnsi" w:eastAsia="Times New Roman" w:hAnsiTheme="majorHAnsi" w:cs="Times New Roman"/>
          <w:sz w:val="24"/>
          <w:szCs w:val="20"/>
          <w:lang w:eastAsia="fr-FR"/>
        </w:rPr>
        <w:t xml:space="preserve"> refusaient de dire </w:t>
      </w:r>
      <w:r w:rsidRPr="0020404D">
        <w:rPr>
          <w:rFonts w:asciiTheme="majorHAnsi" w:eastAsia="Times New Roman" w:hAnsiTheme="majorHAnsi" w:cs="Times New Roman"/>
          <w:spacing w:val="-4"/>
          <w:sz w:val="24"/>
          <w:szCs w:val="20"/>
          <w:lang w:eastAsia="fr-FR"/>
        </w:rPr>
        <w:t>La ilaha illa Allah</w:t>
      </w:r>
      <w:r w:rsidRPr="0020404D">
        <w:rPr>
          <w:rFonts w:asciiTheme="majorHAnsi" w:eastAsia="Times New Roman" w:hAnsiTheme="majorHAnsi" w:cs="Times New Roman"/>
          <w:shadow/>
          <w:sz w:val="24"/>
          <w:szCs w:val="20"/>
          <w:lang w:eastAsia="fr-FR"/>
        </w:rPr>
        <w:t xml:space="preserve"> </w:t>
      </w:r>
      <w:r w:rsidRPr="0020404D">
        <w:rPr>
          <w:rFonts w:asciiTheme="majorHAnsi" w:eastAsia="Times New Roman" w:hAnsiTheme="majorHAnsi" w:cs="Times New Roman"/>
          <w:sz w:val="24"/>
          <w:szCs w:val="20"/>
          <w:lang w:eastAsia="fr-FR"/>
        </w:rPr>
        <w:t xml:space="preserve"> par orgueil et attachement à leur divinités ; Alors que de nos jours si beaucoup acceptent de le dire ils ne l’ont pas pour autant compris comme étant l’adoration exclusive à Allah.</w:t>
      </w:r>
    </w:p>
    <w:p w:rsidR="0020404D" w:rsidRPr="0020404D" w:rsidRDefault="0020404D" w:rsidP="00A358CA">
      <w:pPr>
        <w:tabs>
          <w:tab w:val="center" w:pos="9072"/>
        </w:tabs>
        <w:spacing w:before="100" w:beforeAutospacing="1" w:after="100" w:afterAutospacing="1" w:line="240" w:lineRule="auto"/>
        <w:ind w:left="-993" w:right="-851"/>
        <w:jc w:val="both"/>
        <w:rPr>
          <w:rFonts w:asciiTheme="majorHAnsi" w:eastAsia="Times New Roman" w:hAnsiTheme="majorHAnsi" w:cs="Times New Roman"/>
          <w:sz w:val="24"/>
          <w:szCs w:val="24"/>
          <w:lang w:eastAsia="fr-FR"/>
        </w:rPr>
      </w:pPr>
      <w:r w:rsidRPr="0020404D">
        <w:rPr>
          <w:rFonts w:asciiTheme="majorHAnsi" w:eastAsia="Times New Roman" w:hAnsiTheme="majorHAnsi" w:cs="Times New Roman"/>
          <w:sz w:val="24"/>
          <w:szCs w:val="20"/>
          <w:u w:val="single"/>
          <w:lang w:eastAsia="fr-FR"/>
        </w:rPr>
        <w:t> </w:t>
      </w:r>
      <w:r w:rsidR="00732631" w:rsidRPr="00732631">
        <w:rPr>
          <w:rFonts w:asciiTheme="majorHAnsi" w:eastAsia="Times New Roman" w:hAnsiTheme="majorHAnsi" w:cs="Times New Roman"/>
          <w:sz w:val="24"/>
          <w:szCs w:val="20"/>
          <w:u w:val="single"/>
          <w:lang w:eastAsia="fr-FR"/>
        </w:rPr>
        <w:t>LE TAWHID DA</w:t>
      </w:r>
      <w:r w:rsidR="00A358CA">
        <w:rPr>
          <w:rFonts w:asciiTheme="majorHAnsi" w:eastAsia="Times New Roman" w:hAnsiTheme="majorHAnsi" w:cs="Times New Roman"/>
          <w:sz w:val="24"/>
          <w:szCs w:val="20"/>
          <w:u w:val="single"/>
          <w:lang w:eastAsia="fr-FR"/>
        </w:rPr>
        <w:t>A</w:t>
      </w:r>
      <w:r w:rsidR="00732631" w:rsidRPr="00732631">
        <w:rPr>
          <w:rFonts w:asciiTheme="majorHAnsi" w:eastAsia="Times New Roman" w:hAnsiTheme="majorHAnsi" w:cs="Times New Roman"/>
          <w:sz w:val="24"/>
          <w:szCs w:val="20"/>
          <w:u w:val="single"/>
          <w:lang w:eastAsia="fr-FR"/>
        </w:rPr>
        <w:t>WA DE TOUS LES PROPHETES</w:t>
      </w:r>
      <w:r w:rsidR="00A358CA">
        <w:rPr>
          <w:rFonts w:asciiTheme="majorHAnsi" w:eastAsia="Times New Roman" w:hAnsiTheme="majorHAnsi" w:cs="Times New Roman"/>
          <w:sz w:val="24"/>
          <w:szCs w:val="20"/>
          <w:lang w:eastAsia="fr-FR"/>
        </w:rPr>
        <w:t xml:space="preserve"> : </w:t>
      </w:r>
      <w:r w:rsidRPr="0008399B">
        <w:rPr>
          <w:rFonts w:asciiTheme="majorHAnsi" w:hAnsiTheme="majorHAnsi"/>
          <w:sz w:val="24"/>
          <w:szCs w:val="24"/>
        </w:rPr>
        <w:t>Allah a dit :</w:t>
      </w:r>
      <w:r w:rsidR="00732631" w:rsidRPr="0008399B">
        <w:rPr>
          <w:rFonts w:asciiTheme="majorHAnsi" w:eastAsia="Times New Roman" w:hAnsiTheme="majorHAnsi" w:cs="Times New Roman"/>
          <w:bCs/>
          <w:iCs/>
          <w:sz w:val="24"/>
          <w:szCs w:val="24"/>
          <w:lang w:eastAsia="fr-FR"/>
        </w:rPr>
        <w:t xml:space="preserve"> </w:t>
      </w:r>
      <w:r w:rsidRPr="0008399B">
        <w:rPr>
          <w:rFonts w:asciiTheme="majorHAnsi" w:eastAsia="Times New Roman" w:hAnsiTheme="majorHAnsi" w:cs="Times New Roman"/>
          <w:sz w:val="24"/>
          <w:szCs w:val="24"/>
          <w:lang w:eastAsia="fr-FR"/>
        </w:rPr>
        <w:t>"</w:t>
      </w:r>
      <w:r w:rsidRPr="0008399B">
        <w:rPr>
          <w:rFonts w:asciiTheme="majorHAnsi" w:eastAsia="Times New Roman" w:hAnsiTheme="majorHAnsi" w:cs="Times New Roman"/>
          <w:color w:val="CC0000"/>
          <w:sz w:val="24"/>
          <w:szCs w:val="24"/>
          <w:lang w:eastAsia="fr-FR"/>
        </w:rPr>
        <w:t>Et nous n’avons pas envoyé avant toi de messager sans lui révéler :Il n’y a de vraie divinité que Moi, alors adorez-Moi !</w:t>
      </w:r>
      <w:r w:rsidRPr="0008399B">
        <w:rPr>
          <w:rFonts w:asciiTheme="majorHAnsi" w:eastAsia="Times New Roman" w:hAnsiTheme="majorHAnsi" w:cs="Times New Roman"/>
          <w:sz w:val="24"/>
          <w:szCs w:val="24"/>
          <w:lang w:eastAsia="fr-FR"/>
        </w:rPr>
        <w:t>"</w:t>
      </w:r>
      <w:r w:rsidR="0008399B">
        <w:rPr>
          <w:rFonts w:asciiTheme="majorHAnsi" w:eastAsia="Times New Roman" w:hAnsiTheme="majorHAnsi" w:cs="Times New Roman"/>
          <w:sz w:val="24"/>
          <w:szCs w:val="24"/>
          <w:lang w:eastAsia="fr-FR"/>
        </w:rPr>
        <w:t xml:space="preserve"> </w:t>
      </w:r>
      <w:r w:rsidRPr="0008399B">
        <w:rPr>
          <w:rFonts w:asciiTheme="majorHAnsi" w:eastAsia="Times New Roman" w:hAnsiTheme="majorHAnsi" w:cs="Times New Roman"/>
          <w:sz w:val="20"/>
          <w:szCs w:val="20"/>
          <w:lang w:eastAsia="fr-FR"/>
        </w:rPr>
        <w:t>S21 V25</w:t>
      </w:r>
      <w:r w:rsidRPr="0008399B">
        <w:rPr>
          <w:rFonts w:asciiTheme="majorHAnsi" w:eastAsia="Times New Roman" w:hAnsiTheme="majorHAnsi" w:cs="Times New Roman"/>
          <w:sz w:val="24"/>
          <w:szCs w:val="24"/>
          <w:lang w:eastAsia="fr-FR"/>
        </w:rPr>
        <w:t xml:space="preserve">  </w:t>
      </w:r>
      <w:r w:rsidR="0008399B">
        <w:rPr>
          <w:rFonts w:asciiTheme="majorHAnsi" w:eastAsia="Times New Roman" w:hAnsiTheme="majorHAnsi" w:cs="Times New Roman"/>
          <w:sz w:val="24"/>
          <w:szCs w:val="24"/>
          <w:lang w:eastAsia="fr-FR"/>
        </w:rPr>
        <w:t xml:space="preserve">. </w:t>
      </w:r>
      <w:r w:rsidRPr="0020404D">
        <w:rPr>
          <w:rFonts w:asciiTheme="majorHAnsi" w:eastAsia="Times New Roman" w:hAnsiTheme="majorHAnsi" w:cs="Times New Roman"/>
          <w:sz w:val="24"/>
          <w:szCs w:val="24"/>
          <w:lang w:eastAsia="fr-FR"/>
        </w:rPr>
        <w:t>En explication à ce verset Qatada a dit : « </w:t>
      </w:r>
      <w:r w:rsidRPr="0020404D">
        <w:rPr>
          <w:rFonts w:asciiTheme="majorHAnsi" w:eastAsia="Times New Roman" w:hAnsiTheme="majorHAnsi" w:cs="Times New Roman"/>
          <w:bCs/>
          <w:color w:val="000080"/>
          <w:sz w:val="24"/>
          <w:szCs w:val="24"/>
          <w:lang w:eastAsia="fr-FR"/>
        </w:rPr>
        <w:t>Aucun prophète n’a été envoyé sans le Tawhid, quant aux législations elles sont différentes dans  la Thora, l’Evangile et le Coran, mais toutes étant basées sur la sincérité et le Tawhid</w:t>
      </w:r>
      <w:r w:rsidRPr="0020404D">
        <w:rPr>
          <w:rFonts w:asciiTheme="majorHAnsi" w:eastAsia="Times New Roman" w:hAnsiTheme="majorHAnsi" w:cs="Times New Roman"/>
          <w:sz w:val="24"/>
          <w:szCs w:val="24"/>
          <w:lang w:eastAsia="fr-FR"/>
        </w:rPr>
        <w:t xml:space="preserve"> » </w:t>
      </w:r>
      <w:r w:rsidRPr="0020404D">
        <w:rPr>
          <w:rFonts w:asciiTheme="majorHAnsi" w:eastAsia="Times New Roman" w:hAnsiTheme="majorHAnsi" w:cs="Times New Roman"/>
          <w:spacing w:val="-2"/>
          <w:sz w:val="24"/>
          <w:szCs w:val="24"/>
          <w:lang w:eastAsia="fr-FR"/>
        </w:rPr>
        <w:t xml:space="preserve">Ainsi si l’on étudie les récits des prophètes on constatera que le Tawhid était au centre de leur Da’wa. </w:t>
      </w:r>
      <w:r w:rsidRPr="0020404D">
        <w:rPr>
          <w:rFonts w:asciiTheme="majorHAnsi" w:eastAsia="Times New Roman" w:hAnsiTheme="majorHAnsi" w:cs="Times New Roman"/>
          <w:sz w:val="24"/>
          <w:szCs w:val="24"/>
          <w:lang w:eastAsia="fr-FR"/>
        </w:rPr>
        <w:t xml:space="preserve">  </w:t>
      </w:r>
    </w:p>
    <w:p w:rsidR="0020404D" w:rsidRPr="0020404D" w:rsidRDefault="0020404D" w:rsidP="00E80FE6">
      <w:pPr>
        <w:tabs>
          <w:tab w:val="center" w:pos="9072"/>
        </w:tabs>
        <w:spacing w:before="100" w:beforeAutospacing="1" w:after="100" w:afterAutospacing="1" w:line="240" w:lineRule="auto"/>
        <w:ind w:left="-993" w:right="-851"/>
        <w:rPr>
          <w:rFonts w:asciiTheme="majorHAnsi" w:eastAsia="Times New Roman" w:hAnsiTheme="majorHAnsi" w:cs="Times New Roman"/>
          <w:sz w:val="24"/>
          <w:szCs w:val="24"/>
          <w:lang w:eastAsia="fr-FR"/>
        </w:rPr>
      </w:pPr>
      <w:r w:rsidRPr="0020404D">
        <w:rPr>
          <w:rFonts w:asciiTheme="majorHAnsi" w:eastAsia="Times New Roman" w:hAnsiTheme="majorHAnsi" w:cs="Times New Roman"/>
          <w:bCs/>
          <w:iCs/>
          <w:sz w:val="24"/>
          <w:szCs w:val="24"/>
          <w:u w:val="single"/>
          <w:lang w:eastAsia="fr-FR"/>
        </w:rPr>
        <w:t>Mais est-ce au Tawhid dans la Seigneurie auquel ils appelaient ?</w:t>
      </w:r>
      <w:r w:rsidRPr="0020404D">
        <w:rPr>
          <w:rFonts w:asciiTheme="majorHAnsi" w:eastAsia="MS Mincho" w:hAnsiTheme="majorHAnsi" w:cs="Times New Roman"/>
          <w:bCs/>
          <w:iCs/>
          <w:sz w:val="24"/>
          <w:szCs w:val="24"/>
          <w:u w:val="single"/>
          <w:lang w:eastAsia="fr-FR"/>
        </w:rPr>
        <w:t xml:space="preserve"> </w:t>
      </w:r>
      <w:r w:rsidR="00E80FE6">
        <w:rPr>
          <w:rFonts w:asciiTheme="majorHAnsi" w:eastAsia="Times New Roman" w:hAnsiTheme="majorHAnsi" w:cs="Times New Roman"/>
          <w:sz w:val="24"/>
          <w:szCs w:val="24"/>
          <w:lang w:eastAsia="fr-FR"/>
        </w:rPr>
        <w:t xml:space="preserve"> </w:t>
      </w:r>
      <w:r w:rsidRPr="0020404D">
        <w:rPr>
          <w:rFonts w:ascii="Times New Roman" w:eastAsia="MS Mincho" w:hAnsi="Times New Roman" w:cs="Times New Roman"/>
          <w:sz w:val="24"/>
          <w:szCs w:val="20"/>
          <w:lang w:eastAsia="fr-FR"/>
        </w:rPr>
        <w:t>Ils ont certes appelé au Tawhid dans la Seigneurie, mais leur point de dispute était au niveau du Tawhid dans l’Adoration, car le Tawhid dans la Seigneurie avait été reconnu par leurs peuples.</w:t>
      </w:r>
      <w:r w:rsidRPr="0020404D">
        <w:rPr>
          <w:rFonts w:ascii="Times New Roman" w:eastAsia="Times New Roman" w:hAnsi="Times New Roman" w:cs="Times New Roman"/>
          <w:sz w:val="24"/>
          <w:szCs w:val="20"/>
          <w:lang w:eastAsia="fr-FR"/>
        </w:rPr>
        <w:t xml:space="preserve"> </w:t>
      </w:r>
      <w:r w:rsidRPr="0020404D">
        <w:rPr>
          <w:rFonts w:ascii="Times New Roman" w:eastAsia="Times New Roman" w:hAnsi="Times New Roman" w:cs="Times New Roman"/>
          <w:sz w:val="10"/>
          <w:szCs w:val="20"/>
          <w:lang w:eastAsia="fr-FR"/>
        </w:rPr>
        <w:t xml:space="preserve">  </w:t>
      </w:r>
    </w:p>
    <w:p w:rsidR="0020404D" w:rsidRPr="007803E0" w:rsidRDefault="0020404D" w:rsidP="007803E0">
      <w:pPr>
        <w:tabs>
          <w:tab w:val="center" w:pos="9072"/>
        </w:tabs>
        <w:spacing w:before="100" w:beforeAutospacing="1" w:after="100" w:afterAutospacing="1" w:line="240" w:lineRule="auto"/>
        <w:ind w:left="-993" w:right="-851"/>
        <w:jc w:val="both"/>
        <w:rPr>
          <w:rFonts w:asciiTheme="majorHAnsi" w:eastAsia="Times New Roman" w:hAnsiTheme="majorHAnsi" w:cs="Times New Roman"/>
          <w:sz w:val="24"/>
          <w:szCs w:val="24"/>
          <w:lang w:eastAsia="fr-FR"/>
        </w:rPr>
      </w:pPr>
      <w:r w:rsidRPr="0020404D">
        <w:rPr>
          <w:rFonts w:asciiTheme="majorHAnsi" w:eastAsia="Times New Roman" w:hAnsiTheme="majorHAnsi" w:cs="Times New Roman"/>
          <w:sz w:val="24"/>
          <w:szCs w:val="24"/>
          <w:lang w:eastAsia="fr-FR"/>
        </w:rPr>
        <w:t>Ils appelaient les gens à adorer Allah leur Créateur et leur vraie Divinité et à délaisser leurs fausses idoles, de n’adorer personne qu’il soit un prophète, un ange, un tombeau, un homme pieux, une pierre, un arbre, le feu… Ainsi Allah a dit au sujet de Nouh :</w:t>
      </w:r>
      <w:r w:rsidR="00E80FE6">
        <w:rPr>
          <w:rFonts w:asciiTheme="majorHAnsi" w:eastAsia="Times New Roman" w:hAnsiTheme="majorHAnsi" w:cs="Times New Roman"/>
          <w:sz w:val="24"/>
          <w:szCs w:val="24"/>
          <w:lang w:eastAsia="fr-FR"/>
        </w:rPr>
        <w:t xml:space="preserve"> </w:t>
      </w:r>
      <w:r w:rsidRPr="00E80FE6">
        <w:rPr>
          <w:rFonts w:asciiTheme="majorHAnsi" w:hAnsiTheme="majorHAnsi"/>
          <w:sz w:val="24"/>
          <w:szCs w:val="24"/>
        </w:rPr>
        <w:t>"</w:t>
      </w:r>
      <w:r w:rsidRPr="00E80FE6">
        <w:rPr>
          <w:rFonts w:asciiTheme="majorHAnsi" w:hAnsiTheme="majorHAnsi"/>
          <w:color w:val="CC0000"/>
          <w:sz w:val="24"/>
          <w:szCs w:val="24"/>
        </w:rPr>
        <w:t>Nous avons certes envoyé Nouh à son peuple et il dit : « Ô mon peuple adorez Allah, vous n’avez pas de divinité en dehors de Lui … »</w:t>
      </w:r>
      <w:r w:rsidRPr="00E80FE6">
        <w:rPr>
          <w:rFonts w:asciiTheme="majorHAnsi" w:hAnsiTheme="majorHAnsi"/>
          <w:sz w:val="24"/>
          <w:szCs w:val="24"/>
        </w:rPr>
        <w:t>"</w:t>
      </w:r>
      <w:r w:rsidRPr="00E80FE6">
        <w:rPr>
          <w:rFonts w:asciiTheme="majorHAnsi" w:hAnsiTheme="majorHAnsi"/>
          <w:sz w:val="20"/>
          <w:szCs w:val="20"/>
        </w:rPr>
        <w:t>S7 V59</w:t>
      </w:r>
      <w:r w:rsidRPr="00E80FE6">
        <w:rPr>
          <w:rFonts w:asciiTheme="majorHAnsi" w:hAnsiTheme="majorHAnsi"/>
          <w:sz w:val="24"/>
          <w:szCs w:val="24"/>
        </w:rPr>
        <w:t xml:space="preserve">  </w:t>
      </w:r>
      <w:r w:rsidR="007803E0">
        <w:rPr>
          <w:rFonts w:asciiTheme="majorHAnsi" w:eastAsia="Times New Roman" w:hAnsiTheme="majorHAnsi" w:cs="Times New Roman"/>
          <w:sz w:val="24"/>
          <w:szCs w:val="24"/>
          <w:lang w:eastAsia="fr-FR"/>
        </w:rPr>
        <w:t xml:space="preserve">. </w:t>
      </w:r>
      <w:r w:rsidR="007803E0">
        <w:rPr>
          <w:rFonts w:asciiTheme="majorHAnsi" w:hAnsiTheme="majorHAnsi"/>
          <w:sz w:val="24"/>
          <w:szCs w:val="24"/>
        </w:rPr>
        <w:t>e</w:t>
      </w:r>
      <w:r w:rsidRPr="00E80FE6">
        <w:rPr>
          <w:rFonts w:asciiTheme="majorHAnsi" w:hAnsiTheme="majorHAnsi"/>
          <w:sz w:val="24"/>
          <w:szCs w:val="24"/>
        </w:rPr>
        <w:t>t Allah a dit au sujet de Houd </w:t>
      </w:r>
      <w:r w:rsidRPr="00E80FE6">
        <w:rPr>
          <w:rFonts w:asciiTheme="majorHAnsi" w:eastAsia="Times New Roman" w:hAnsiTheme="majorHAnsi" w:cs="Times New Roman"/>
          <w:bCs/>
          <w:iCs/>
          <w:sz w:val="24"/>
          <w:szCs w:val="24"/>
          <w:lang w:eastAsia="fr-FR"/>
        </w:rPr>
        <w:t>:</w:t>
      </w:r>
      <w:r w:rsidRPr="00E80FE6">
        <w:rPr>
          <w:rFonts w:asciiTheme="majorHAnsi" w:eastAsia="Times New Roman" w:hAnsiTheme="majorHAnsi" w:cs="Times New Roman"/>
          <w:sz w:val="24"/>
          <w:szCs w:val="24"/>
          <w:lang w:eastAsia="fr-FR"/>
        </w:rPr>
        <w:t xml:space="preserve"> "</w:t>
      </w:r>
      <w:r w:rsidRPr="00E80FE6">
        <w:rPr>
          <w:rFonts w:asciiTheme="majorHAnsi" w:eastAsia="Times New Roman" w:hAnsiTheme="majorHAnsi" w:cs="Times New Roman"/>
          <w:color w:val="CC0000"/>
          <w:sz w:val="24"/>
          <w:szCs w:val="24"/>
          <w:lang w:eastAsia="fr-FR"/>
        </w:rPr>
        <w:t>Et à Aad nous avons envoyé leur frère Houd. Il dit : « Ô mon peuple adorez Allah vous n’avez pas de divinité en dehors de Lui… »</w:t>
      </w:r>
      <w:r w:rsidRPr="00E80FE6">
        <w:rPr>
          <w:rFonts w:asciiTheme="majorHAnsi" w:eastAsia="Times New Roman" w:hAnsiTheme="majorHAnsi" w:cs="Times New Roman"/>
          <w:sz w:val="24"/>
          <w:szCs w:val="24"/>
          <w:lang w:eastAsia="fr-FR"/>
        </w:rPr>
        <w:t>"</w:t>
      </w:r>
      <w:r w:rsidRPr="00E80FE6">
        <w:rPr>
          <w:rFonts w:asciiTheme="majorHAnsi" w:eastAsia="Times New Roman" w:hAnsiTheme="majorHAnsi" w:cs="Times New Roman"/>
          <w:sz w:val="20"/>
          <w:szCs w:val="20"/>
          <w:lang w:eastAsia="fr-FR"/>
        </w:rPr>
        <w:t>S7 V65</w:t>
      </w:r>
      <w:r w:rsidRPr="00E80FE6">
        <w:rPr>
          <w:rFonts w:asciiTheme="majorHAnsi" w:eastAsia="Times New Roman" w:hAnsiTheme="majorHAnsi" w:cs="Times New Roman"/>
          <w:sz w:val="24"/>
          <w:szCs w:val="24"/>
          <w:lang w:eastAsia="fr-FR"/>
        </w:rPr>
        <w:t xml:space="preserve">  </w:t>
      </w:r>
      <w:r w:rsidR="007803E0">
        <w:rPr>
          <w:rFonts w:asciiTheme="majorHAnsi" w:eastAsia="Times New Roman" w:hAnsiTheme="majorHAnsi" w:cs="Times New Roman"/>
          <w:sz w:val="24"/>
          <w:szCs w:val="24"/>
          <w:lang w:eastAsia="fr-FR"/>
        </w:rPr>
        <w:t xml:space="preserve">. </w:t>
      </w:r>
      <w:r w:rsidRPr="0020404D">
        <w:rPr>
          <w:rFonts w:asciiTheme="majorHAnsi" w:eastAsia="Times New Roman" w:hAnsiTheme="majorHAnsi" w:cs="Times New Roman"/>
          <w:sz w:val="24"/>
          <w:szCs w:val="24"/>
          <w:lang w:eastAsia="fr-FR"/>
        </w:rPr>
        <w:t>et Allah a dit au sujet de Saleh :</w:t>
      </w:r>
      <w:r w:rsidRPr="00E80FE6">
        <w:rPr>
          <w:rFonts w:asciiTheme="majorHAnsi" w:hAnsiTheme="majorHAnsi"/>
          <w:bCs/>
          <w:iCs/>
          <w:sz w:val="24"/>
          <w:szCs w:val="24"/>
        </w:rPr>
        <w:t xml:space="preserve"> </w:t>
      </w:r>
      <w:r w:rsidRPr="00E80FE6">
        <w:rPr>
          <w:rFonts w:asciiTheme="majorHAnsi" w:hAnsiTheme="majorHAnsi"/>
          <w:b/>
          <w:sz w:val="24"/>
          <w:szCs w:val="24"/>
        </w:rPr>
        <w:t>"</w:t>
      </w:r>
      <w:r w:rsidRPr="007803E0">
        <w:rPr>
          <w:rFonts w:asciiTheme="majorHAnsi" w:hAnsiTheme="majorHAnsi"/>
          <w:color w:val="CC0000"/>
          <w:sz w:val="24"/>
          <w:szCs w:val="24"/>
        </w:rPr>
        <w:t>Et à Thamoud leur frère Salih, il dit : Ô mon peuple adorez Allah vous n’avez pas de divinité en dehors de Lui</w:t>
      </w:r>
      <w:r w:rsidRPr="00E80FE6">
        <w:rPr>
          <w:rFonts w:asciiTheme="majorHAnsi" w:hAnsiTheme="majorHAnsi"/>
          <w:color w:val="CC0000"/>
          <w:sz w:val="24"/>
          <w:szCs w:val="24"/>
        </w:rPr>
        <w:t xml:space="preserve"> </w:t>
      </w:r>
      <w:r w:rsidRPr="00E80FE6">
        <w:rPr>
          <w:rFonts w:asciiTheme="majorHAnsi" w:hAnsiTheme="majorHAnsi"/>
          <w:b/>
          <w:bCs/>
          <w:sz w:val="24"/>
          <w:szCs w:val="24"/>
        </w:rPr>
        <w:t>"</w:t>
      </w:r>
      <w:r w:rsidRPr="00E80FE6">
        <w:rPr>
          <w:rFonts w:asciiTheme="majorHAnsi" w:hAnsiTheme="majorHAnsi"/>
          <w:sz w:val="20"/>
          <w:szCs w:val="20"/>
        </w:rPr>
        <w:t>S7 V 73</w:t>
      </w:r>
      <w:r w:rsidRPr="00E80FE6">
        <w:rPr>
          <w:rFonts w:asciiTheme="majorHAnsi" w:hAnsiTheme="majorHAnsi"/>
          <w:b/>
          <w:sz w:val="24"/>
          <w:szCs w:val="24"/>
        </w:rPr>
        <w:t xml:space="preserve">     </w:t>
      </w:r>
      <w:r w:rsidR="007803E0">
        <w:rPr>
          <w:rFonts w:asciiTheme="majorHAnsi" w:eastAsia="Times New Roman" w:hAnsiTheme="majorHAnsi" w:cs="Times New Roman"/>
          <w:sz w:val="24"/>
          <w:szCs w:val="24"/>
          <w:lang w:eastAsia="fr-FR"/>
        </w:rPr>
        <w:t xml:space="preserve">. </w:t>
      </w:r>
      <w:r w:rsidRPr="00E80FE6">
        <w:rPr>
          <w:rFonts w:asciiTheme="majorHAnsi" w:hAnsiTheme="majorHAnsi"/>
          <w:sz w:val="24"/>
          <w:szCs w:val="24"/>
        </w:rPr>
        <w:t>Ainsi tous les prophètes appelaient à une seule et même chose </w:t>
      </w:r>
      <w:r w:rsidRPr="00E80FE6">
        <w:rPr>
          <w:rFonts w:asciiTheme="majorHAnsi" w:eastAsia="Times New Roman" w:hAnsiTheme="majorHAnsi" w:cs="Times New Roman"/>
          <w:bCs/>
          <w:iCs/>
          <w:sz w:val="24"/>
          <w:szCs w:val="24"/>
          <w:lang w:eastAsia="fr-FR"/>
        </w:rPr>
        <w:t>:</w:t>
      </w:r>
      <w:r w:rsidR="00E80FE6">
        <w:rPr>
          <w:rFonts w:asciiTheme="majorHAnsi" w:eastAsia="Times New Roman" w:hAnsiTheme="majorHAnsi" w:cs="Times New Roman"/>
          <w:bCs/>
          <w:iCs/>
          <w:sz w:val="24"/>
          <w:szCs w:val="24"/>
          <w:lang w:eastAsia="fr-FR"/>
        </w:rPr>
        <w:t xml:space="preserve"> </w:t>
      </w:r>
      <w:r w:rsidRPr="00E80FE6">
        <w:rPr>
          <w:rFonts w:asciiTheme="majorHAnsi" w:eastAsia="Times New Roman" w:hAnsiTheme="majorHAnsi" w:cs="Times New Roman"/>
          <w:sz w:val="24"/>
          <w:szCs w:val="24"/>
          <w:lang w:eastAsia="fr-FR"/>
        </w:rPr>
        <w:t>"</w:t>
      </w:r>
      <w:r w:rsidRPr="00E80FE6">
        <w:rPr>
          <w:rFonts w:asciiTheme="majorHAnsi" w:eastAsia="Times New Roman" w:hAnsiTheme="majorHAnsi" w:cs="Times New Roman"/>
          <w:color w:val="CC0000"/>
          <w:sz w:val="24"/>
          <w:szCs w:val="24"/>
          <w:lang w:eastAsia="fr-FR"/>
        </w:rPr>
        <w:t>Adorez Allah vous n’avez pas d’autre divinité en dehors de Lui</w:t>
      </w:r>
      <w:r w:rsidRPr="00E80FE6">
        <w:rPr>
          <w:rFonts w:asciiTheme="majorHAnsi" w:eastAsia="Times New Roman" w:hAnsiTheme="majorHAnsi" w:cs="Times New Roman"/>
          <w:sz w:val="24"/>
          <w:szCs w:val="24"/>
          <w:lang w:eastAsia="fr-FR"/>
        </w:rPr>
        <w:t xml:space="preserve">" </w:t>
      </w:r>
      <w:r w:rsidR="007803E0">
        <w:rPr>
          <w:rFonts w:asciiTheme="majorHAnsi" w:eastAsia="Times New Roman" w:hAnsiTheme="majorHAnsi" w:cs="Times New Roman"/>
          <w:sz w:val="24"/>
          <w:szCs w:val="24"/>
          <w:lang w:eastAsia="fr-FR"/>
        </w:rPr>
        <w:t xml:space="preserve"> </w:t>
      </w:r>
      <w:r w:rsidRPr="0020404D">
        <w:rPr>
          <w:rFonts w:asciiTheme="majorHAnsi" w:eastAsia="Times New Roman" w:hAnsiTheme="majorHAnsi" w:cs="Times New Roman"/>
          <w:sz w:val="24"/>
          <w:szCs w:val="24"/>
          <w:lang w:eastAsia="fr-FR"/>
        </w:rPr>
        <w:t xml:space="preserve">Et Ibrahim en fit la recommandation à ses fils tout comme Ya’coub le </w:t>
      </w:r>
      <w:r w:rsidR="00E80FE6">
        <w:rPr>
          <w:rFonts w:asciiTheme="majorHAnsi" w:eastAsia="Times New Roman" w:hAnsiTheme="majorHAnsi" w:cs="Times New Roman"/>
          <w:sz w:val="24"/>
          <w:szCs w:val="24"/>
          <w:lang w:eastAsia="fr-FR"/>
        </w:rPr>
        <w:t>fit pour ses fils. Allah a dit </w:t>
      </w:r>
      <w:r w:rsidRPr="00E80FE6">
        <w:rPr>
          <w:rFonts w:asciiTheme="majorHAnsi" w:hAnsiTheme="majorHAnsi"/>
          <w:bCs/>
          <w:iCs/>
          <w:sz w:val="24"/>
          <w:szCs w:val="24"/>
        </w:rPr>
        <w:t>:</w:t>
      </w:r>
      <w:r w:rsidRPr="00E80FE6">
        <w:rPr>
          <w:rFonts w:asciiTheme="majorHAnsi" w:hAnsiTheme="majorHAnsi"/>
          <w:sz w:val="24"/>
          <w:szCs w:val="24"/>
        </w:rPr>
        <w:t xml:space="preserve"> "</w:t>
      </w:r>
      <w:r w:rsidRPr="00E80FE6">
        <w:rPr>
          <w:rFonts w:asciiTheme="majorHAnsi" w:hAnsiTheme="majorHAnsi"/>
          <w:color w:val="CC0000"/>
          <w:sz w:val="24"/>
          <w:szCs w:val="24"/>
        </w:rPr>
        <w:t>Et c’est ce qu’Ibrahim recommanda à ses fils et de même que Ya’coub : Ô mes fils ! Certes Allah vous a choisi la religion, ne mourrez point donc autrement qu’en étant soumis à Allah</w:t>
      </w:r>
      <w:r w:rsidRPr="00E80FE6">
        <w:rPr>
          <w:rFonts w:asciiTheme="majorHAnsi" w:hAnsiTheme="majorHAnsi"/>
          <w:sz w:val="24"/>
          <w:szCs w:val="24"/>
        </w:rPr>
        <w:t xml:space="preserve"> " </w:t>
      </w:r>
      <w:r w:rsidRPr="00E80FE6">
        <w:rPr>
          <w:rFonts w:asciiTheme="majorHAnsi" w:hAnsiTheme="majorHAnsi"/>
          <w:sz w:val="20"/>
          <w:szCs w:val="20"/>
        </w:rPr>
        <w:t>S2 V132 .</w:t>
      </w:r>
      <w:r w:rsidRPr="00E80FE6">
        <w:rPr>
          <w:rFonts w:asciiTheme="majorHAnsi" w:hAnsiTheme="majorHAnsi"/>
          <w:sz w:val="24"/>
          <w:szCs w:val="24"/>
        </w:rPr>
        <w:t xml:space="preserve">   </w:t>
      </w:r>
    </w:p>
    <w:p w:rsidR="0020404D" w:rsidRPr="00E80FE6" w:rsidRDefault="0020404D" w:rsidP="0020404D">
      <w:pPr>
        <w:tabs>
          <w:tab w:val="center" w:pos="9072"/>
        </w:tabs>
        <w:spacing w:before="100" w:beforeAutospacing="1" w:after="100" w:afterAutospacing="1"/>
        <w:ind w:left="-993" w:right="-851"/>
        <w:jc w:val="both"/>
        <w:rPr>
          <w:rFonts w:asciiTheme="majorHAnsi" w:eastAsia="Times New Roman" w:hAnsiTheme="majorHAnsi" w:cs="Times New Roman"/>
          <w:sz w:val="24"/>
          <w:szCs w:val="24"/>
          <w:lang w:eastAsia="fr-FR"/>
        </w:rPr>
      </w:pPr>
      <w:r w:rsidRPr="00E80FE6">
        <w:rPr>
          <w:rFonts w:asciiTheme="majorHAnsi" w:hAnsiTheme="majorHAnsi"/>
          <w:sz w:val="24"/>
          <w:szCs w:val="24"/>
        </w:rPr>
        <w:lastRenderedPageBreak/>
        <w:t>De même Ya‘coub en fit la recommandation à ses fils au moment de sa mort:</w:t>
      </w:r>
      <w:r w:rsidRPr="00E80FE6">
        <w:rPr>
          <w:rFonts w:asciiTheme="majorHAnsi" w:hAnsiTheme="majorHAnsi"/>
          <w:bCs/>
          <w:iCs/>
          <w:spacing w:val="-4"/>
          <w:sz w:val="24"/>
          <w:szCs w:val="24"/>
        </w:rPr>
        <w:t xml:space="preserve"> </w:t>
      </w:r>
      <w:r w:rsidRPr="00E80FE6">
        <w:rPr>
          <w:rFonts w:asciiTheme="majorHAnsi" w:eastAsia="Times New Roman" w:hAnsiTheme="majorHAnsi" w:cs="Times New Roman"/>
          <w:spacing w:val="-4"/>
          <w:sz w:val="24"/>
          <w:szCs w:val="24"/>
          <w:lang w:eastAsia="fr-FR"/>
        </w:rPr>
        <w:t>"</w:t>
      </w:r>
      <w:r w:rsidRPr="00E80FE6">
        <w:rPr>
          <w:rFonts w:asciiTheme="majorHAnsi" w:eastAsia="Times New Roman" w:hAnsiTheme="majorHAnsi" w:cs="Times New Roman"/>
          <w:bCs/>
          <w:iCs/>
          <w:spacing w:val="-4"/>
          <w:sz w:val="24"/>
          <w:szCs w:val="24"/>
          <w:lang w:eastAsia="fr-FR"/>
        </w:rPr>
        <w:t> </w:t>
      </w:r>
      <w:r w:rsidRPr="00E80FE6">
        <w:rPr>
          <w:rFonts w:asciiTheme="majorHAnsi" w:eastAsia="Times New Roman" w:hAnsiTheme="majorHAnsi" w:cs="Times New Roman"/>
          <w:bCs/>
          <w:iCs/>
          <w:color w:val="CC0000"/>
          <w:spacing w:val="-4"/>
          <w:sz w:val="24"/>
          <w:szCs w:val="24"/>
          <w:lang w:eastAsia="fr-FR"/>
        </w:rPr>
        <w:t>Etiez-vous témoins quand la mort se présentat à Ya’qoub et qu’il dit à ses fils :« Qu’adorerez-vous après moi ? » Ils répondirent : « Nous adorerons ta Divinité et la Divinité de tes pères Ibrahim, Isma’il et Ishaq, une Divinité Unique et à laquelle nous sommes soumis</w:t>
      </w:r>
      <w:r w:rsidRPr="00E80FE6">
        <w:rPr>
          <w:rFonts w:asciiTheme="majorHAnsi" w:eastAsia="Times New Roman" w:hAnsiTheme="majorHAnsi" w:cs="Times New Roman"/>
          <w:bCs/>
          <w:iCs/>
          <w:spacing w:val="-4"/>
          <w:sz w:val="24"/>
          <w:szCs w:val="24"/>
          <w:lang w:eastAsia="fr-FR"/>
        </w:rPr>
        <w:t>"</w:t>
      </w:r>
      <w:r w:rsidRPr="00E80FE6">
        <w:rPr>
          <w:rFonts w:asciiTheme="majorHAnsi" w:eastAsia="Times New Roman" w:hAnsiTheme="majorHAnsi" w:cs="Times New Roman"/>
          <w:spacing w:val="-4"/>
          <w:sz w:val="20"/>
          <w:szCs w:val="20"/>
          <w:lang w:eastAsia="fr-FR"/>
        </w:rPr>
        <w:t>S2 V133</w:t>
      </w:r>
      <w:r w:rsidRPr="00E80FE6">
        <w:rPr>
          <w:rFonts w:asciiTheme="majorHAnsi" w:eastAsia="Times New Roman" w:hAnsiTheme="majorHAnsi" w:cs="Times New Roman"/>
          <w:spacing w:val="-4"/>
          <w:sz w:val="24"/>
          <w:szCs w:val="24"/>
          <w:lang w:eastAsia="fr-FR"/>
        </w:rPr>
        <w:t xml:space="preserve">  </w:t>
      </w:r>
    </w:p>
    <w:p w:rsidR="0020404D" w:rsidRPr="00E80FE6" w:rsidRDefault="0020404D" w:rsidP="0020404D">
      <w:pPr>
        <w:pStyle w:val="NormalWeb"/>
        <w:spacing w:before="0" w:beforeAutospacing="0" w:after="0" w:afterAutospacing="0"/>
        <w:ind w:left="-993" w:right="-851"/>
        <w:rPr>
          <w:rFonts w:asciiTheme="majorHAnsi" w:hAnsiTheme="majorHAnsi"/>
        </w:rPr>
      </w:pPr>
      <w:r w:rsidRPr="0020404D">
        <w:rPr>
          <w:rFonts w:asciiTheme="majorHAnsi" w:hAnsiTheme="majorHAnsi"/>
        </w:rPr>
        <w:t xml:space="preserve">Le Tawhid fut ordonné </w:t>
      </w:r>
      <w:r w:rsidR="00E80FE6">
        <w:rPr>
          <w:rFonts w:asciiTheme="majorHAnsi" w:hAnsiTheme="majorHAnsi"/>
        </w:rPr>
        <w:t>aux gens du livre. Allah a dit </w:t>
      </w:r>
      <w:r w:rsidRPr="00E80FE6">
        <w:rPr>
          <w:rFonts w:asciiTheme="majorHAnsi" w:hAnsiTheme="majorHAnsi"/>
          <w:bCs/>
          <w:iCs/>
        </w:rPr>
        <w:t>:</w:t>
      </w:r>
      <w:r w:rsidRPr="00E80FE6">
        <w:rPr>
          <w:rFonts w:asciiTheme="majorHAnsi" w:hAnsiTheme="majorHAnsi"/>
        </w:rPr>
        <w:t xml:space="preserve"> "</w:t>
      </w:r>
      <w:r w:rsidRPr="00E80FE6">
        <w:rPr>
          <w:rFonts w:asciiTheme="majorHAnsi" w:hAnsiTheme="majorHAnsi"/>
          <w:color w:val="CC0000"/>
        </w:rPr>
        <w:t>Et il ne leur avait été ordonné que d’adorer Allah sans rien lui associer et d’accomplir la Salât et de s’acquitter de la Zakat et voici la religion de droiture</w:t>
      </w:r>
      <w:r w:rsidRPr="00E80FE6">
        <w:rPr>
          <w:rFonts w:asciiTheme="majorHAnsi" w:hAnsiTheme="majorHAnsi"/>
        </w:rPr>
        <w:t xml:space="preserve">" </w:t>
      </w:r>
      <w:r w:rsidRPr="00E80FE6">
        <w:rPr>
          <w:rFonts w:asciiTheme="majorHAnsi" w:hAnsiTheme="majorHAnsi"/>
          <w:sz w:val="20"/>
          <w:szCs w:val="20"/>
        </w:rPr>
        <w:t>S98V5</w:t>
      </w:r>
      <w:r w:rsidRPr="00E80FE6">
        <w:rPr>
          <w:rFonts w:asciiTheme="majorHAnsi" w:hAnsiTheme="majorHAnsi"/>
        </w:rPr>
        <w:t xml:space="preserve">                                                                                                                                                                                                                                                                                                                                                                                                                                                                                                                                                                           Malgré C'est pour cela que les chrétiens firent défaut au Tawhid et prirent ‘Issa fils de Myriam pour le fils d’Allah ; Et les juifs prirent ‘Ouzair pour le fils d’Allah, et tous prirent leurs moines et leurs rabbins pour des seigneurs qui leur ordonnaient l’illicite et leur interdisaient le licite. Allah a dit :</w:t>
      </w:r>
      <w:r w:rsidRPr="00E80FE6">
        <w:rPr>
          <w:rFonts w:asciiTheme="majorHAnsi" w:hAnsiTheme="majorHAnsi"/>
          <w:bCs/>
          <w:iCs/>
        </w:rPr>
        <w:t xml:space="preserve"> </w:t>
      </w:r>
      <w:r w:rsidRPr="00E80FE6">
        <w:rPr>
          <w:rFonts w:asciiTheme="majorHAnsi" w:hAnsiTheme="majorHAnsi"/>
        </w:rPr>
        <w:t>"</w:t>
      </w:r>
      <w:r w:rsidRPr="00E80FE6">
        <w:rPr>
          <w:rFonts w:asciiTheme="majorHAnsi" w:hAnsiTheme="majorHAnsi"/>
          <w:color w:val="CC0000"/>
        </w:rPr>
        <w:t>Dis : «  Ô les gens du livre ! Venez à une parole commune entre nous et vous :Que nous n’adorions qu’Allah sans rien Lui associer et que nous ne prenions point les uns les autres pour des seigneurs en dehors d’Allah</w:t>
      </w:r>
      <w:r w:rsidRPr="00E80FE6">
        <w:rPr>
          <w:rFonts w:asciiTheme="majorHAnsi" w:hAnsiTheme="majorHAnsi"/>
        </w:rPr>
        <w:t xml:space="preserve">" </w:t>
      </w:r>
      <w:r w:rsidRPr="00E80FE6">
        <w:rPr>
          <w:rFonts w:asciiTheme="majorHAnsi" w:hAnsiTheme="majorHAnsi"/>
          <w:sz w:val="20"/>
          <w:szCs w:val="20"/>
        </w:rPr>
        <w:t>S3 V64</w:t>
      </w:r>
      <w:r w:rsidRPr="00E80FE6">
        <w:rPr>
          <w:rFonts w:asciiTheme="majorHAnsi" w:hAnsiTheme="majorHAnsi"/>
        </w:rPr>
        <w:t xml:space="preserve">  </w:t>
      </w:r>
    </w:p>
    <w:p w:rsidR="0020404D" w:rsidRPr="00E80FE6" w:rsidRDefault="0020404D" w:rsidP="0020404D">
      <w:pPr>
        <w:pStyle w:val="NormalWeb"/>
        <w:spacing w:before="0" w:beforeAutospacing="0" w:after="0" w:afterAutospacing="0"/>
        <w:ind w:left="-993" w:right="-851"/>
        <w:rPr>
          <w:rFonts w:asciiTheme="majorHAnsi" w:hAnsiTheme="majorHAnsi"/>
          <w:sz w:val="20"/>
          <w:szCs w:val="20"/>
        </w:rPr>
      </w:pPr>
      <w:r w:rsidRPr="00E80FE6">
        <w:rPr>
          <w:rFonts w:asciiTheme="majorHAnsi" w:hAnsiTheme="majorHAnsi"/>
          <w:u w:val="single"/>
        </w:rPr>
        <w:t>RECAPITULATIF</w:t>
      </w:r>
      <w:r w:rsidRPr="00E80FE6">
        <w:rPr>
          <w:rFonts w:asciiTheme="majorHAnsi" w:hAnsiTheme="majorHAnsi"/>
        </w:rPr>
        <w:t> :   </w:t>
      </w:r>
      <w:r w:rsidRPr="00E80FE6">
        <w:rPr>
          <w:rFonts w:asciiTheme="majorHAnsi" w:hAnsiTheme="majorHAnsi"/>
        </w:rPr>
        <w:br/>
      </w:r>
      <w:r w:rsidR="00E80FE6">
        <w:rPr>
          <w:rFonts w:asciiTheme="majorHAnsi" w:hAnsiTheme="majorHAnsi"/>
        </w:rPr>
        <w:t>*</w:t>
      </w:r>
      <w:r w:rsidRPr="00E80FE6">
        <w:rPr>
          <w:rFonts w:asciiTheme="majorHAnsi" w:hAnsiTheme="majorHAnsi"/>
        </w:rPr>
        <w:t xml:space="preserve">  </w:t>
      </w:r>
      <w:r w:rsidRPr="00E80FE6">
        <w:rPr>
          <w:rFonts w:asciiTheme="majorHAnsi" w:hAnsiTheme="majorHAnsi"/>
          <w:shadow/>
        </w:rPr>
        <w:t xml:space="preserve"> </w:t>
      </w:r>
      <w:r w:rsidRPr="00E80FE6">
        <w:rPr>
          <w:rFonts w:asciiTheme="majorHAnsi" w:hAnsiTheme="majorHAnsi"/>
          <w:spacing w:val="-4"/>
        </w:rPr>
        <w:t>La ilaha illa Allah</w:t>
      </w:r>
      <w:r w:rsidRPr="00E80FE6">
        <w:rPr>
          <w:rFonts w:asciiTheme="majorHAnsi" w:hAnsiTheme="majorHAnsi"/>
          <w:bCs/>
        </w:rPr>
        <w:t xml:space="preserve">  est la première chose à connaître et à transmettre et il ne faut surtout pas croire qu’il faille  en premier lieu polémiquer sur les problèmes des musulmans qui de toute façon sont le résultat de la bonne ou mauvaise compréhension du Tawhid.   </w:t>
      </w:r>
      <w:r w:rsidRPr="00E80FE6">
        <w:rPr>
          <w:rFonts w:asciiTheme="majorHAnsi" w:hAnsiTheme="majorHAnsi"/>
        </w:rPr>
        <w:br/>
      </w:r>
      <w:r w:rsidR="00E80FE6">
        <w:rPr>
          <w:rFonts w:asciiTheme="majorHAnsi" w:hAnsiTheme="majorHAnsi"/>
        </w:rPr>
        <w:t>*</w:t>
      </w:r>
      <w:r w:rsidRPr="00E80FE6">
        <w:rPr>
          <w:rFonts w:asciiTheme="majorHAnsi" w:hAnsiTheme="majorHAnsi"/>
        </w:rPr>
        <w:t> </w:t>
      </w:r>
      <w:r w:rsidRPr="00E80FE6">
        <w:rPr>
          <w:rFonts w:asciiTheme="majorHAnsi" w:hAnsiTheme="majorHAnsi"/>
          <w:shadow/>
        </w:rPr>
        <w:t xml:space="preserve"> </w:t>
      </w:r>
      <w:r w:rsidRPr="00E80FE6">
        <w:rPr>
          <w:rFonts w:asciiTheme="majorHAnsi" w:hAnsiTheme="majorHAnsi"/>
          <w:spacing w:val="-4"/>
        </w:rPr>
        <w:t>La ilaha illa Allah</w:t>
      </w:r>
      <w:r w:rsidRPr="00E80FE6">
        <w:rPr>
          <w:rFonts w:asciiTheme="majorHAnsi" w:hAnsiTheme="majorHAnsi"/>
        </w:rPr>
        <w:t xml:space="preserve">  signifie adorer Allah en toute exclusivité et renier toute autre divinité quelle qu’elle soit.   </w:t>
      </w:r>
      <w:r w:rsidRPr="00E80FE6">
        <w:rPr>
          <w:rFonts w:asciiTheme="majorHAnsi" w:hAnsiTheme="majorHAnsi"/>
        </w:rPr>
        <w:br/>
      </w:r>
      <w:r w:rsidRPr="00E80FE6">
        <w:rPr>
          <w:rFonts w:asciiTheme="majorHAnsi" w:hAnsiTheme="majorHAnsi"/>
        </w:rPr>
        <w:br/>
      </w:r>
      <w:r w:rsidR="00E80FE6">
        <w:rPr>
          <w:rFonts w:asciiTheme="majorHAnsi" w:hAnsiTheme="majorHAnsi"/>
        </w:rPr>
        <w:t>*</w:t>
      </w:r>
      <w:r w:rsidRPr="00E80FE6">
        <w:rPr>
          <w:rFonts w:asciiTheme="majorHAnsi" w:hAnsiTheme="majorHAnsi"/>
        </w:rPr>
        <w:t xml:space="preserve"> Certains croient que  </w:t>
      </w:r>
      <w:r w:rsidRPr="00E80FE6">
        <w:rPr>
          <w:rFonts w:asciiTheme="majorHAnsi" w:hAnsiTheme="majorHAnsi"/>
          <w:spacing w:val="-4"/>
        </w:rPr>
        <w:t>La ilaha illa Allah</w:t>
      </w:r>
      <w:r w:rsidRPr="00E80FE6">
        <w:rPr>
          <w:rFonts w:asciiTheme="majorHAnsi" w:hAnsiTheme="majorHAnsi"/>
        </w:rPr>
        <w:t xml:space="preserve"> signifie uniquement « Il n’y a de Créateur excepté Allah » ils n’ont par conséquent pas compris  </w:t>
      </w:r>
      <w:r w:rsidRPr="00E80FE6">
        <w:rPr>
          <w:rFonts w:asciiTheme="majorHAnsi" w:hAnsiTheme="majorHAnsi"/>
          <w:spacing w:val="-4"/>
        </w:rPr>
        <w:t>La ilaha illa Allah</w:t>
      </w:r>
      <w:r w:rsidRPr="00E80FE6">
        <w:rPr>
          <w:rFonts w:asciiTheme="majorHAnsi" w:hAnsiTheme="majorHAnsi"/>
        </w:rPr>
        <w:t xml:space="preserve"> et  donc ne l’ont pas accomplit.   </w:t>
      </w:r>
      <w:r w:rsidRPr="00E80FE6">
        <w:rPr>
          <w:rFonts w:asciiTheme="majorHAnsi" w:hAnsiTheme="majorHAnsi"/>
        </w:rPr>
        <w:br/>
      </w:r>
      <w:r w:rsidR="00E80FE6">
        <w:rPr>
          <w:rFonts w:asciiTheme="majorHAnsi" w:hAnsiTheme="majorHAnsi"/>
        </w:rPr>
        <w:t>*</w:t>
      </w:r>
      <w:r w:rsidRPr="00E80FE6">
        <w:rPr>
          <w:rFonts w:asciiTheme="majorHAnsi" w:hAnsiTheme="majorHAnsi"/>
        </w:rPr>
        <w:t xml:space="preserve"> Allah a envoyé chaque prophète avec cette parole-là, et chaque prophète a</w:t>
      </w:r>
      <w:r w:rsidR="00E80FE6">
        <w:rPr>
          <w:rFonts w:asciiTheme="majorHAnsi" w:hAnsiTheme="majorHAnsi"/>
        </w:rPr>
        <w:t xml:space="preserve"> appelé son peuple en disant </w:t>
      </w:r>
      <w:r w:rsidRPr="00E80FE6">
        <w:rPr>
          <w:rFonts w:asciiTheme="majorHAnsi" w:hAnsiTheme="majorHAnsi"/>
          <w:iCs/>
        </w:rPr>
        <w:t>:</w:t>
      </w:r>
      <w:r w:rsidRPr="00E80FE6">
        <w:rPr>
          <w:rFonts w:asciiTheme="majorHAnsi" w:hAnsiTheme="majorHAnsi"/>
        </w:rPr>
        <w:t xml:space="preserve"> " </w:t>
      </w:r>
      <w:r w:rsidRPr="00E80FE6">
        <w:rPr>
          <w:rFonts w:asciiTheme="majorHAnsi" w:hAnsiTheme="majorHAnsi"/>
          <w:color w:val="CC0000"/>
        </w:rPr>
        <w:t>Adorez Allah, vous n’avez pas de Divinité en dehors de lui</w:t>
      </w:r>
      <w:r w:rsidRPr="00E80FE6">
        <w:rPr>
          <w:rFonts w:asciiTheme="majorHAnsi" w:hAnsiTheme="majorHAnsi"/>
        </w:rPr>
        <w:t>"  </w:t>
      </w:r>
      <w:r w:rsidRPr="00E80FE6">
        <w:rPr>
          <w:rFonts w:asciiTheme="majorHAnsi" w:hAnsiTheme="majorHAnsi"/>
        </w:rPr>
        <w:br/>
      </w:r>
      <w:r w:rsidR="00E80FE6">
        <w:rPr>
          <w:rFonts w:asciiTheme="majorHAnsi" w:hAnsiTheme="majorHAnsi"/>
        </w:rPr>
        <w:t>*</w:t>
      </w:r>
      <w:r w:rsidRPr="00E80FE6">
        <w:rPr>
          <w:rFonts w:asciiTheme="majorHAnsi" w:hAnsiTheme="majorHAnsi"/>
        </w:rPr>
        <w:t xml:space="preserve"> Le Tawhid est ce par quoi il faut clôturer sa vie, Allah a dit </w:t>
      </w:r>
      <w:r w:rsidRPr="00E80FE6">
        <w:rPr>
          <w:rFonts w:asciiTheme="majorHAnsi" w:hAnsiTheme="majorHAnsi"/>
          <w:iCs/>
          <w:spacing w:val="-2"/>
        </w:rPr>
        <w:t>:</w:t>
      </w:r>
      <w:r w:rsidRPr="00E80FE6">
        <w:rPr>
          <w:rFonts w:asciiTheme="majorHAnsi" w:hAnsiTheme="majorHAnsi"/>
          <w:spacing w:val="-2"/>
        </w:rPr>
        <w:t xml:space="preserve"> "</w:t>
      </w:r>
      <w:r w:rsidRPr="00E80FE6">
        <w:rPr>
          <w:rFonts w:asciiTheme="majorHAnsi" w:hAnsiTheme="majorHAnsi"/>
          <w:color w:val="CC0000"/>
          <w:spacing w:val="-2"/>
        </w:rPr>
        <w:t>Et adore ton Seigneur jusqu’à ce que te vienne la certitude(la mort)</w:t>
      </w:r>
      <w:r w:rsidRPr="00E80FE6">
        <w:rPr>
          <w:rFonts w:asciiTheme="majorHAnsi" w:hAnsiTheme="majorHAnsi"/>
          <w:spacing w:val="-2"/>
        </w:rPr>
        <w:t xml:space="preserve">" </w:t>
      </w:r>
      <w:r w:rsidRPr="00E80FE6">
        <w:rPr>
          <w:rFonts w:asciiTheme="majorHAnsi" w:hAnsiTheme="majorHAnsi"/>
          <w:spacing w:val="-2"/>
          <w:sz w:val="20"/>
          <w:szCs w:val="20"/>
        </w:rPr>
        <w:t>S15 V99</w:t>
      </w:r>
    </w:p>
    <w:p w:rsidR="0020404D" w:rsidRPr="0020404D" w:rsidRDefault="0020404D" w:rsidP="0020404D">
      <w:pPr>
        <w:spacing w:after="0" w:line="240" w:lineRule="auto"/>
        <w:rPr>
          <w:rFonts w:ascii="Times New Roman" w:eastAsia="Times New Roman" w:hAnsi="Times New Roman" w:cs="Times New Roman"/>
          <w:sz w:val="24"/>
          <w:szCs w:val="24"/>
          <w:lang w:eastAsia="fr-FR"/>
        </w:rPr>
      </w:pPr>
    </w:p>
    <w:p w:rsidR="0020404D" w:rsidRDefault="0020404D" w:rsidP="0020404D">
      <w:pPr>
        <w:pStyle w:val="Corpsdetexte2"/>
      </w:pPr>
    </w:p>
    <w:p w:rsidR="0020404D" w:rsidRPr="0020404D" w:rsidRDefault="0020404D" w:rsidP="0020404D">
      <w:pPr>
        <w:tabs>
          <w:tab w:val="center" w:pos="9072"/>
        </w:tabs>
        <w:spacing w:before="100" w:beforeAutospacing="1" w:after="100" w:afterAutospacing="1" w:line="240" w:lineRule="auto"/>
        <w:jc w:val="both"/>
        <w:rPr>
          <w:rFonts w:ascii="Times New Roman" w:eastAsia="Times New Roman" w:hAnsi="Times New Roman" w:cs="Times New Roman"/>
          <w:sz w:val="24"/>
          <w:szCs w:val="24"/>
          <w:lang w:eastAsia="fr-FR"/>
        </w:rPr>
      </w:pPr>
    </w:p>
    <w:p w:rsidR="0020404D" w:rsidRDefault="0020404D" w:rsidP="0020404D">
      <w:pPr>
        <w:pStyle w:val="Corpsdetexte2"/>
      </w:pPr>
    </w:p>
    <w:p w:rsidR="0020404D" w:rsidRPr="0020404D" w:rsidRDefault="0020404D" w:rsidP="0020404D">
      <w:pPr>
        <w:tabs>
          <w:tab w:val="center" w:pos="9072"/>
        </w:tabs>
        <w:spacing w:before="100" w:beforeAutospacing="1" w:after="100" w:afterAutospacing="1" w:line="240" w:lineRule="auto"/>
        <w:jc w:val="both"/>
        <w:rPr>
          <w:rFonts w:ascii="Times New Roman" w:eastAsia="Times New Roman" w:hAnsi="Times New Roman" w:cs="Times New Roman"/>
          <w:sz w:val="24"/>
          <w:szCs w:val="24"/>
          <w:lang w:eastAsia="fr-FR"/>
        </w:rPr>
      </w:pPr>
    </w:p>
    <w:p w:rsidR="0020404D" w:rsidRDefault="0020404D" w:rsidP="0020404D">
      <w:pPr>
        <w:pStyle w:val="Corpsdetexte2"/>
      </w:pPr>
    </w:p>
    <w:p w:rsidR="0020404D" w:rsidRPr="0020404D" w:rsidRDefault="0020404D" w:rsidP="0020404D">
      <w:pPr>
        <w:pStyle w:val="Corpsdetexte2"/>
        <w:rPr>
          <w:smallCaps/>
          <w:sz w:val="24"/>
          <w:szCs w:val="24"/>
        </w:rPr>
      </w:pPr>
    </w:p>
    <w:p w:rsidR="0020404D" w:rsidRDefault="0020404D" w:rsidP="0020404D">
      <w:pPr>
        <w:pStyle w:val="Corpsdetexte2"/>
      </w:pPr>
    </w:p>
    <w:p w:rsidR="0020404D" w:rsidRDefault="0020404D" w:rsidP="0020404D">
      <w:pPr>
        <w:tabs>
          <w:tab w:val="center" w:pos="9072"/>
        </w:tabs>
        <w:spacing w:before="100" w:beforeAutospacing="1" w:after="100" w:afterAutospacing="1"/>
        <w:jc w:val="both"/>
      </w:pPr>
    </w:p>
    <w:p w:rsidR="0020404D" w:rsidRPr="0091430C" w:rsidRDefault="0020404D" w:rsidP="0091430C">
      <w:pPr>
        <w:tabs>
          <w:tab w:val="center" w:pos="9072"/>
        </w:tabs>
        <w:spacing w:before="100" w:beforeAutospacing="1" w:after="100" w:afterAutospacing="1" w:line="240" w:lineRule="auto"/>
        <w:jc w:val="both"/>
        <w:rPr>
          <w:rFonts w:ascii="Times New Roman" w:eastAsia="Times New Roman" w:hAnsi="Times New Roman" w:cs="Times New Roman"/>
          <w:sz w:val="24"/>
          <w:szCs w:val="24"/>
          <w:lang w:eastAsia="fr-FR"/>
        </w:rPr>
      </w:pPr>
    </w:p>
    <w:p w:rsidR="0091430C" w:rsidRPr="0091430C" w:rsidRDefault="0091430C" w:rsidP="0091430C">
      <w:pPr>
        <w:tabs>
          <w:tab w:val="num" w:pos="76"/>
          <w:tab w:val="center" w:pos="9072"/>
        </w:tabs>
        <w:spacing w:before="100" w:beforeAutospacing="1" w:after="100" w:afterAutospacing="1" w:line="240" w:lineRule="auto"/>
        <w:ind w:left="-993" w:right="-993"/>
        <w:rPr>
          <w:rFonts w:ascii="Times New Roman" w:eastAsia="Times New Roman" w:hAnsi="Times New Roman" w:cs="Times New Roman"/>
          <w:sz w:val="24"/>
          <w:szCs w:val="24"/>
          <w:lang w:eastAsia="fr-FR"/>
        </w:rPr>
      </w:pPr>
    </w:p>
    <w:p w:rsidR="0091430C" w:rsidRPr="0091430C" w:rsidRDefault="0091430C" w:rsidP="0091430C">
      <w:pPr>
        <w:tabs>
          <w:tab w:val="center" w:pos="9923"/>
        </w:tabs>
        <w:spacing w:before="100" w:beforeAutospacing="1" w:after="100" w:afterAutospacing="1" w:line="240" w:lineRule="auto"/>
        <w:ind w:left="-993" w:right="-993"/>
        <w:rPr>
          <w:rFonts w:ascii="Times New Roman" w:eastAsia="Times New Roman" w:hAnsi="Times New Roman" w:cs="Times New Roman"/>
          <w:sz w:val="24"/>
          <w:szCs w:val="24"/>
          <w:lang w:eastAsia="fr-FR"/>
        </w:rPr>
      </w:pPr>
    </w:p>
    <w:p w:rsidR="0091430C" w:rsidRPr="0091430C" w:rsidRDefault="0091430C" w:rsidP="0091430C">
      <w:pPr>
        <w:ind w:left="-709" w:right="-851"/>
        <w:rPr>
          <w:sz w:val="24"/>
          <w:szCs w:val="24"/>
        </w:rPr>
      </w:pPr>
    </w:p>
    <w:sectPr w:rsidR="0091430C" w:rsidRPr="0091430C" w:rsidSect="000459BA">
      <w:pgSz w:w="11906" w:h="16838"/>
      <w:pgMar w:top="567" w:right="1417" w:bottom="28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4CC" w:rsidRDefault="009174CC" w:rsidP="0091430C">
      <w:pPr>
        <w:spacing w:after="0" w:line="240" w:lineRule="auto"/>
      </w:pPr>
      <w:r>
        <w:separator/>
      </w:r>
    </w:p>
  </w:endnote>
  <w:endnote w:type="continuationSeparator" w:id="0">
    <w:p w:rsidR="009174CC" w:rsidRDefault="009174CC" w:rsidP="009143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b Naskh">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4CC" w:rsidRDefault="009174CC" w:rsidP="0091430C">
      <w:pPr>
        <w:spacing w:after="0" w:line="240" w:lineRule="auto"/>
      </w:pPr>
      <w:r>
        <w:separator/>
      </w:r>
    </w:p>
  </w:footnote>
  <w:footnote w:type="continuationSeparator" w:id="0">
    <w:p w:rsidR="009174CC" w:rsidRDefault="009174CC" w:rsidP="0091430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91430C"/>
    <w:rsid w:val="00020454"/>
    <w:rsid w:val="000459BA"/>
    <w:rsid w:val="0008399B"/>
    <w:rsid w:val="000E769A"/>
    <w:rsid w:val="0013788D"/>
    <w:rsid w:val="00151A5A"/>
    <w:rsid w:val="00196971"/>
    <w:rsid w:val="0020404D"/>
    <w:rsid w:val="00211E05"/>
    <w:rsid w:val="002560ED"/>
    <w:rsid w:val="0027418F"/>
    <w:rsid w:val="00285B61"/>
    <w:rsid w:val="00346E05"/>
    <w:rsid w:val="00371AFD"/>
    <w:rsid w:val="00433922"/>
    <w:rsid w:val="004829A9"/>
    <w:rsid w:val="004B682D"/>
    <w:rsid w:val="00590DF1"/>
    <w:rsid w:val="005E4E9B"/>
    <w:rsid w:val="00677F61"/>
    <w:rsid w:val="00732631"/>
    <w:rsid w:val="007803E0"/>
    <w:rsid w:val="007C7099"/>
    <w:rsid w:val="007F08BD"/>
    <w:rsid w:val="008D5746"/>
    <w:rsid w:val="008F761D"/>
    <w:rsid w:val="0091430C"/>
    <w:rsid w:val="009174CC"/>
    <w:rsid w:val="00930085"/>
    <w:rsid w:val="00964E94"/>
    <w:rsid w:val="009960C8"/>
    <w:rsid w:val="00A358CA"/>
    <w:rsid w:val="00AD23DF"/>
    <w:rsid w:val="00AF0B5A"/>
    <w:rsid w:val="00BD7ABC"/>
    <w:rsid w:val="00CB2FCA"/>
    <w:rsid w:val="00D3135B"/>
    <w:rsid w:val="00DB17F6"/>
    <w:rsid w:val="00E36CDF"/>
    <w:rsid w:val="00E80FE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B5A"/>
  </w:style>
  <w:style w:type="paragraph" w:styleId="Titre3">
    <w:name w:val="heading 3"/>
    <w:basedOn w:val="Normal"/>
    <w:link w:val="Titre3Car"/>
    <w:uiPriority w:val="9"/>
    <w:qFormat/>
    <w:rsid w:val="0091430C"/>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5">
    <w:name w:val="heading 5"/>
    <w:basedOn w:val="Normal"/>
    <w:next w:val="Normal"/>
    <w:link w:val="Titre5Car"/>
    <w:uiPriority w:val="9"/>
    <w:semiHidden/>
    <w:unhideWhenUsed/>
    <w:qFormat/>
    <w:rsid w:val="0091430C"/>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unhideWhenUsed/>
    <w:qFormat/>
    <w:rsid w:val="0020404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20404D"/>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91430C"/>
    <w:rPr>
      <w:rFonts w:ascii="Times New Roman" w:eastAsia="Times New Roman" w:hAnsi="Times New Roman" w:cs="Times New Roman"/>
      <w:b/>
      <w:bCs/>
      <w:sz w:val="27"/>
      <w:szCs w:val="27"/>
      <w:lang w:eastAsia="fr-FR"/>
    </w:rPr>
  </w:style>
  <w:style w:type="character" w:customStyle="1" w:styleId="Titre5Car">
    <w:name w:val="Titre 5 Car"/>
    <w:basedOn w:val="Policepardfaut"/>
    <w:link w:val="Titre5"/>
    <w:uiPriority w:val="9"/>
    <w:semiHidden/>
    <w:rsid w:val="0091430C"/>
    <w:rPr>
      <w:rFonts w:asciiTheme="majorHAnsi" w:eastAsiaTheme="majorEastAsia" w:hAnsiTheme="majorHAnsi" w:cstheme="majorBidi"/>
      <w:color w:val="243F60" w:themeColor="accent1" w:themeShade="7F"/>
    </w:rPr>
  </w:style>
  <w:style w:type="paragraph" w:styleId="Corpsdetexte">
    <w:name w:val="Body Text"/>
    <w:basedOn w:val="Normal"/>
    <w:link w:val="CorpsdetexteCar"/>
    <w:uiPriority w:val="99"/>
    <w:semiHidden/>
    <w:unhideWhenUsed/>
    <w:rsid w:val="0091430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CorpsdetexteCar">
    <w:name w:val="Corps de texte Car"/>
    <w:basedOn w:val="Policepardfaut"/>
    <w:link w:val="Corpsdetexte"/>
    <w:uiPriority w:val="99"/>
    <w:semiHidden/>
    <w:rsid w:val="0091430C"/>
    <w:rPr>
      <w:rFonts w:ascii="Times New Roman" w:eastAsia="Times New Roman" w:hAnsi="Times New Roman" w:cs="Times New Roman"/>
      <w:sz w:val="24"/>
      <w:szCs w:val="24"/>
      <w:lang w:eastAsia="fr-FR"/>
    </w:rPr>
  </w:style>
  <w:style w:type="paragraph" w:styleId="Retraitcorpsdetexte">
    <w:name w:val="Body Text Indent"/>
    <w:basedOn w:val="Normal"/>
    <w:link w:val="RetraitcorpsdetexteCar"/>
    <w:uiPriority w:val="99"/>
    <w:unhideWhenUsed/>
    <w:rsid w:val="0091430C"/>
    <w:pPr>
      <w:spacing w:after="120"/>
      <w:ind w:left="283"/>
    </w:pPr>
  </w:style>
  <w:style w:type="character" w:customStyle="1" w:styleId="RetraitcorpsdetexteCar">
    <w:name w:val="Retrait corps de texte Car"/>
    <w:basedOn w:val="Policepardfaut"/>
    <w:link w:val="Retraitcorpsdetexte"/>
    <w:uiPriority w:val="99"/>
    <w:rsid w:val="0091430C"/>
  </w:style>
  <w:style w:type="character" w:styleId="Appelnotedebasdep">
    <w:name w:val="footnote reference"/>
    <w:basedOn w:val="Policepardfaut"/>
    <w:uiPriority w:val="99"/>
    <w:semiHidden/>
    <w:unhideWhenUsed/>
    <w:rsid w:val="0091430C"/>
  </w:style>
  <w:style w:type="character" w:customStyle="1" w:styleId="Titre6Car">
    <w:name w:val="Titre 6 Car"/>
    <w:basedOn w:val="Policepardfaut"/>
    <w:link w:val="Titre6"/>
    <w:uiPriority w:val="9"/>
    <w:rsid w:val="0020404D"/>
    <w:rPr>
      <w:rFonts w:asciiTheme="majorHAnsi" w:eastAsiaTheme="majorEastAsia" w:hAnsiTheme="majorHAnsi" w:cstheme="majorBidi"/>
      <w:i/>
      <w:iCs/>
      <w:color w:val="243F60" w:themeColor="accent1" w:themeShade="7F"/>
    </w:rPr>
  </w:style>
  <w:style w:type="paragraph" w:styleId="Textebrut">
    <w:name w:val="Plain Text"/>
    <w:basedOn w:val="Normal"/>
    <w:link w:val="TextebrutCar"/>
    <w:uiPriority w:val="99"/>
    <w:semiHidden/>
    <w:unhideWhenUsed/>
    <w:rsid w:val="0020404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extebrutCar">
    <w:name w:val="Texte brut Car"/>
    <w:basedOn w:val="Policepardfaut"/>
    <w:link w:val="Textebrut"/>
    <w:uiPriority w:val="99"/>
    <w:semiHidden/>
    <w:rsid w:val="0020404D"/>
    <w:rPr>
      <w:rFonts w:ascii="Times New Roman" w:eastAsia="Times New Roman" w:hAnsi="Times New Roman" w:cs="Times New Roman"/>
      <w:sz w:val="24"/>
      <w:szCs w:val="24"/>
      <w:lang w:eastAsia="fr-FR"/>
    </w:rPr>
  </w:style>
  <w:style w:type="character" w:customStyle="1" w:styleId="Titre7Car">
    <w:name w:val="Titre 7 Car"/>
    <w:basedOn w:val="Policepardfaut"/>
    <w:link w:val="Titre7"/>
    <w:uiPriority w:val="9"/>
    <w:semiHidden/>
    <w:rsid w:val="0020404D"/>
    <w:rPr>
      <w:rFonts w:asciiTheme="majorHAnsi" w:eastAsiaTheme="majorEastAsia" w:hAnsiTheme="majorHAnsi" w:cstheme="majorBidi"/>
      <w:i/>
      <w:iCs/>
      <w:color w:val="404040" w:themeColor="text1" w:themeTint="BF"/>
    </w:rPr>
  </w:style>
  <w:style w:type="paragraph" w:styleId="Corpsdetexte2">
    <w:name w:val="Body Text 2"/>
    <w:basedOn w:val="Normal"/>
    <w:link w:val="Corpsdetexte2Car"/>
    <w:uiPriority w:val="99"/>
    <w:semiHidden/>
    <w:unhideWhenUsed/>
    <w:rsid w:val="0020404D"/>
    <w:pPr>
      <w:spacing w:after="120" w:line="480" w:lineRule="auto"/>
    </w:pPr>
  </w:style>
  <w:style w:type="character" w:customStyle="1" w:styleId="Corpsdetexte2Car">
    <w:name w:val="Corps de texte 2 Car"/>
    <w:basedOn w:val="Policepardfaut"/>
    <w:link w:val="Corpsdetexte2"/>
    <w:uiPriority w:val="99"/>
    <w:semiHidden/>
    <w:rsid w:val="0020404D"/>
  </w:style>
  <w:style w:type="paragraph" w:styleId="NormalWeb">
    <w:name w:val="Normal (Web)"/>
    <w:basedOn w:val="Normal"/>
    <w:uiPriority w:val="99"/>
    <w:semiHidden/>
    <w:unhideWhenUsed/>
    <w:rsid w:val="0020404D"/>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20404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0404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7623301">
      <w:bodyDiv w:val="1"/>
      <w:marLeft w:val="0"/>
      <w:marRight w:val="0"/>
      <w:marTop w:val="0"/>
      <w:marBottom w:val="0"/>
      <w:divBdr>
        <w:top w:val="none" w:sz="0" w:space="0" w:color="auto"/>
        <w:left w:val="none" w:sz="0" w:space="0" w:color="auto"/>
        <w:bottom w:val="none" w:sz="0" w:space="0" w:color="auto"/>
        <w:right w:val="none" w:sz="0" w:space="0" w:color="auto"/>
      </w:divBdr>
    </w:div>
    <w:div w:id="224033437">
      <w:bodyDiv w:val="1"/>
      <w:marLeft w:val="0"/>
      <w:marRight w:val="0"/>
      <w:marTop w:val="0"/>
      <w:marBottom w:val="0"/>
      <w:divBdr>
        <w:top w:val="none" w:sz="0" w:space="0" w:color="auto"/>
        <w:left w:val="none" w:sz="0" w:space="0" w:color="auto"/>
        <w:bottom w:val="none" w:sz="0" w:space="0" w:color="auto"/>
        <w:right w:val="none" w:sz="0" w:space="0" w:color="auto"/>
      </w:divBdr>
    </w:div>
    <w:div w:id="268858472">
      <w:bodyDiv w:val="1"/>
      <w:marLeft w:val="0"/>
      <w:marRight w:val="0"/>
      <w:marTop w:val="0"/>
      <w:marBottom w:val="0"/>
      <w:divBdr>
        <w:top w:val="none" w:sz="0" w:space="0" w:color="auto"/>
        <w:left w:val="none" w:sz="0" w:space="0" w:color="auto"/>
        <w:bottom w:val="none" w:sz="0" w:space="0" w:color="auto"/>
        <w:right w:val="none" w:sz="0" w:space="0" w:color="auto"/>
      </w:divBdr>
    </w:div>
    <w:div w:id="304357929">
      <w:bodyDiv w:val="1"/>
      <w:marLeft w:val="0"/>
      <w:marRight w:val="0"/>
      <w:marTop w:val="0"/>
      <w:marBottom w:val="0"/>
      <w:divBdr>
        <w:top w:val="none" w:sz="0" w:space="0" w:color="auto"/>
        <w:left w:val="none" w:sz="0" w:space="0" w:color="auto"/>
        <w:bottom w:val="none" w:sz="0" w:space="0" w:color="auto"/>
        <w:right w:val="none" w:sz="0" w:space="0" w:color="auto"/>
      </w:divBdr>
    </w:div>
    <w:div w:id="314069321">
      <w:bodyDiv w:val="1"/>
      <w:marLeft w:val="0"/>
      <w:marRight w:val="0"/>
      <w:marTop w:val="0"/>
      <w:marBottom w:val="0"/>
      <w:divBdr>
        <w:top w:val="none" w:sz="0" w:space="0" w:color="auto"/>
        <w:left w:val="none" w:sz="0" w:space="0" w:color="auto"/>
        <w:bottom w:val="none" w:sz="0" w:space="0" w:color="auto"/>
        <w:right w:val="none" w:sz="0" w:space="0" w:color="auto"/>
      </w:divBdr>
    </w:div>
    <w:div w:id="428308473">
      <w:bodyDiv w:val="1"/>
      <w:marLeft w:val="0"/>
      <w:marRight w:val="0"/>
      <w:marTop w:val="0"/>
      <w:marBottom w:val="0"/>
      <w:divBdr>
        <w:top w:val="none" w:sz="0" w:space="0" w:color="auto"/>
        <w:left w:val="none" w:sz="0" w:space="0" w:color="auto"/>
        <w:bottom w:val="none" w:sz="0" w:space="0" w:color="auto"/>
        <w:right w:val="none" w:sz="0" w:space="0" w:color="auto"/>
      </w:divBdr>
    </w:div>
    <w:div w:id="450054966">
      <w:bodyDiv w:val="1"/>
      <w:marLeft w:val="0"/>
      <w:marRight w:val="0"/>
      <w:marTop w:val="0"/>
      <w:marBottom w:val="0"/>
      <w:divBdr>
        <w:top w:val="none" w:sz="0" w:space="0" w:color="auto"/>
        <w:left w:val="none" w:sz="0" w:space="0" w:color="auto"/>
        <w:bottom w:val="none" w:sz="0" w:space="0" w:color="auto"/>
        <w:right w:val="none" w:sz="0" w:space="0" w:color="auto"/>
      </w:divBdr>
    </w:div>
    <w:div w:id="487405066">
      <w:bodyDiv w:val="1"/>
      <w:marLeft w:val="0"/>
      <w:marRight w:val="0"/>
      <w:marTop w:val="0"/>
      <w:marBottom w:val="0"/>
      <w:divBdr>
        <w:top w:val="none" w:sz="0" w:space="0" w:color="auto"/>
        <w:left w:val="none" w:sz="0" w:space="0" w:color="auto"/>
        <w:bottom w:val="none" w:sz="0" w:space="0" w:color="auto"/>
        <w:right w:val="none" w:sz="0" w:space="0" w:color="auto"/>
      </w:divBdr>
    </w:div>
    <w:div w:id="497890293">
      <w:bodyDiv w:val="1"/>
      <w:marLeft w:val="0"/>
      <w:marRight w:val="0"/>
      <w:marTop w:val="0"/>
      <w:marBottom w:val="0"/>
      <w:divBdr>
        <w:top w:val="none" w:sz="0" w:space="0" w:color="auto"/>
        <w:left w:val="none" w:sz="0" w:space="0" w:color="auto"/>
        <w:bottom w:val="none" w:sz="0" w:space="0" w:color="auto"/>
        <w:right w:val="none" w:sz="0" w:space="0" w:color="auto"/>
      </w:divBdr>
    </w:div>
    <w:div w:id="508830255">
      <w:bodyDiv w:val="1"/>
      <w:marLeft w:val="0"/>
      <w:marRight w:val="0"/>
      <w:marTop w:val="0"/>
      <w:marBottom w:val="0"/>
      <w:divBdr>
        <w:top w:val="none" w:sz="0" w:space="0" w:color="auto"/>
        <w:left w:val="none" w:sz="0" w:space="0" w:color="auto"/>
        <w:bottom w:val="none" w:sz="0" w:space="0" w:color="auto"/>
        <w:right w:val="none" w:sz="0" w:space="0" w:color="auto"/>
      </w:divBdr>
    </w:div>
    <w:div w:id="514267241">
      <w:bodyDiv w:val="1"/>
      <w:marLeft w:val="0"/>
      <w:marRight w:val="0"/>
      <w:marTop w:val="0"/>
      <w:marBottom w:val="0"/>
      <w:divBdr>
        <w:top w:val="none" w:sz="0" w:space="0" w:color="auto"/>
        <w:left w:val="none" w:sz="0" w:space="0" w:color="auto"/>
        <w:bottom w:val="none" w:sz="0" w:space="0" w:color="auto"/>
        <w:right w:val="none" w:sz="0" w:space="0" w:color="auto"/>
      </w:divBdr>
    </w:div>
    <w:div w:id="541869318">
      <w:bodyDiv w:val="1"/>
      <w:marLeft w:val="0"/>
      <w:marRight w:val="0"/>
      <w:marTop w:val="0"/>
      <w:marBottom w:val="0"/>
      <w:divBdr>
        <w:top w:val="none" w:sz="0" w:space="0" w:color="auto"/>
        <w:left w:val="none" w:sz="0" w:space="0" w:color="auto"/>
        <w:bottom w:val="none" w:sz="0" w:space="0" w:color="auto"/>
        <w:right w:val="none" w:sz="0" w:space="0" w:color="auto"/>
      </w:divBdr>
    </w:div>
    <w:div w:id="555892218">
      <w:bodyDiv w:val="1"/>
      <w:marLeft w:val="0"/>
      <w:marRight w:val="0"/>
      <w:marTop w:val="0"/>
      <w:marBottom w:val="0"/>
      <w:divBdr>
        <w:top w:val="none" w:sz="0" w:space="0" w:color="auto"/>
        <w:left w:val="none" w:sz="0" w:space="0" w:color="auto"/>
        <w:bottom w:val="none" w:sz="0" w:space="0" w:color="auto"/>
        <w:right w:val="none" w:sz="0" w:space="0" w:color="auto"/>
      </w:divBdr>
    </w:div>
    <w:div w:id="607085360">
      <w:bodyDiv w:val="1"/>
      <w:marLeft w:val="0"/>
      <w:marRight w:val="0"/>
      <w:marTop w:val="0"/>
      <w:marBottom w:val="0"/>
      <w:divBdr>
        <w:top w:val="none" w:sz="0" w:space="0" w:color="auto"/>
        <w:left w:val="none" w:sz="0" w:space="0" w:color="auto"/>
        <w:bottom w:val="none" w:sz="0" w:space="0" w:color="auto"/>
        <w:right w:val="none" w:sz="0" w:space="0" w:color="auto"/>
      </w:divBdr>
    </w:div>
    <w:div w:id="665403028">
      <w:bodyDiv w:val="1"/>
      <w:marLeft w:val="0"/>
      <w:marRight w:val="0"/>
      <w:marTop w:val="0"/>
      <w:marBottom w:val="0"/>
      <w:divBdr>
        <w:top w:val="none" w:sz="0" w:space="0" w:color="auto"/>
        <w:left w:val="none" w:sz="0" w:space="0" w:color="auto"/>
        <w:bottom w:val="none" w:sz="0" w:space="0" w:color="auto"/>
        <w:right w:val="none" w:sz="0" w:space="0" w:color="auto"/>
      </w:divBdr>
    </w:div>
    <w:div w:id="761603827">
      <w:bodyDiv w:val="1"/>
      <w:marLeft w:val="0"/>
      <w:marRight w:val="0"/>
      <w:marTop w:val="0"/>
      <w:marBottom w:val="0"/>
      <w:divBdr>
        <w:top w:val="none" w:sz="0" w:space="0" w:color="auto"/>
        <w:left w:val="none" w:sz="0" w:space="0" w:color="auto"/>
        <w:bottom w:val="none" w:sz="0" w:space="0" w:color="auto"/>
        <w:right w:val="none" w:sz="0" w:space="0" w:color="auto"/>
      </w:divBdr>
    </w:div>
    <w:div w:id="763108379">
      <w:bodyDiv w:val="1"/>
      <w:marLeft w:val="0"/>
      <w:marRight w:val="0"/>
      <w:marTop w:val="0"/>
      <w:marBottom w:val="0"/>
      <w:divBdr>
        <w:top w:val="none" w:sz="0" w:space="0" w:color="auto"/>
        <w:left w:val="none" w:sz="0" w:space="0" w:color="auto"/>
        <w:bottom w:val="none" w:sz="0" w:space="0" w:color="auto"/>
        <w:right w:val="none" w:sz="0" w:space="0" w:color="auto"/>
      </w:divBdr>
    </w:div>
    <w:div w:id="874388652">
      <w:bodyDiv w:val="1"/>
      <w:marLeft w:val="0"/>
      <w:marRight w:val="0"/>
      <w:marTop w:val="0"/>
      <w:marBottom w:val="0"/>
      <w:divBdr>
        <w:top w:val="none" w:sz="0" w:space="0" w:color="auto"/>
        <w:left w:val="none" w:sz="0" w:space="0" w:color="auto"/>
        <w:bottom w:val="none" w:sz="0" w:space="0" w:color="auto"/>
        <w:right w:val="none" w:sz="0" w:space="0" w:color="auto"/>
      </w:divBdr>
    </w:div>
    <w:div w:id="907346582">
      <w:bodyDiv w:val="1"/>
      <w:marLeft w:val="0"/>
      <w:marRight w:val="0"/>
      <w:marTop w:val="0"/>
      <w:marBottom w:val="0"/>
      <w:divBdr>
        <w:top w:val="none" w:sz="0" w:space="0" w:color="auto"/>
        <w:left w:val="none" w:sz="0" w:space="0" w:color="auto"/>
        <w:bottom w:val="none" w:sz="0" w:space="0" w:color="auto"/>
        <w:right w:val="none" w:sz="0" w:space="0" w:color="auto"/>
      </w:divBdr>
    </w:div>
    <w:div w:id="997075169">
      <w:bodyDiv w:val="1"/>
      <w:marLeft w:val="0"/>
      <w:marRight w:val="0"/>
      <w:marTop w:val="0"/>
      <w:marBottom w:val="0"/>
      <w:divBdr>
        <w:top w:val="none" w:sz="0" w:space="0" w:color="auto"/>
        <w:left w:val="none" w:sz="0" w:space="0" w:color="auto"/>
        <w:bottom w:val="none" w:sz="0" w:space="0" w:color="auto"/>
        <w:right w:val="none" w:sz="0" w:space="0" w:color="auto"/>
      </w:divBdr>
    </w:div>
    <w:div w:id="1005475497">
      <w:bodyDiv w:val="1"/>
      <w:marLeft w:val="0"/>
      <w:marRight w:val="0"/>
      <w:marTop w:val="0"/>
      <w:marBottom w:val="0"/>
      <w:divBdr>
        <w:top w:val="none" w:sz="0" w:space="0" w:color="auto"/>
        <w:left w:val="none" w:sz="0" w:space="0" w:color="auto"/>
        <w:bottom w:val="none" w:sz="0" w:space="0" w:color="auto"/>
        <w:right w:val="none" w:sz="0" w:space="0" w:color="auto"/>
      </w:divBdr>
    </w:div>
    <w:div w:id="1366058296">
      <w:bodyDiv w:val="1"/>
      <w:marLeft w:val="0"/>
      <w:marRight w:val="0"/>
      <w:marTop w:val="0"/>
      <w:marBottom w:val="0"/>
      <w:divBdr>
        <w:top w:val="none" w:sz="0" w:space="0" w:color="auto"/>
        <w:left w:val="none" w:sz="0" w:space="0" w:color="auto"/>
        <w:bottom w:val="none" w:sz="0" w:space="0" w:color="auto"/>
        <w:right w:val="none" w:sz="0" w:space="0" w:color="auto"/>
      </w:divBdr>
    </w:div>
    <w:div w:id="1398241067">
      <w:bodyDiv w:val="1"/>
      <w:marLeft w:val="0"/>
      <w:marRight w:val="0"/>
      <w:marTop w:val="0"/>
      <w:marBottom w:val="0"/>
      <w:divBdr>
        <w:top w:val="none" w:sz="0" w:space="0" w:color="auto"/>
        <w:left w:val="none" w:sz="0" w:space="0" w:color="auto"/>
        <w:bottom w:val="none" w:sz="0" w:space="0" w:color="auto"/>
        <w:right w:val="none" w:sz="0" w:space="0" w:color="auto"/>
      </w:divBdr>
    </w:div>
    <w:div w:id="1404990009">
      <w:bodyDiv w:val="1"/>
      <w:marLeft w:val="0"/>
      <w:marRight w:val="0"/>
      <w:marTop w:val="0"/>
      <w:marBottom w:val="0"/>
      <w:divBdr>
        <w:top w:val="none" w:sz="0" w:space="0" w:color="auto"/>
        <w:left w:val="none" w:sz="0" w:space="0" w:color="auto"/>
        <w:bottom w:val="none" w:sz="0" w:space="0" w:color="auto"/>
        <w:right w:val="none" w:sz="0" w:space="0" w:color="auto"/>
      </w:divBdr>
    </w:div>
    <w:div w:id="1493520056">
      <w:bodyDiv w:val="1"/>
      <w:marLeft w:val="0"/>
      <w:marRight w:val="0"/>
      <w:marTop w:val="0"/>
      <w:marBottom w:val="0"/>
      <w:divBdr>
        <w:top w:val="none" w:sz="0" w:space="0" w:color="auto"/>
        <w:left w:val="none" w:sz="0" w:space="0" w:color="auto"/>
        <w:bottom w:val="none" w:sz="0" w:space="0" w:color="auto"/>
        <w:right w:val="none" w:sz="0" w:space="0" w:color="auto"/>
      </w:divBdr>
    </w:div>
    <w:div w:id="1507941706">
      <w:bodyDiv w:val="1"/>
      <w:marLeft w:val="0"/>
      <w:marRight w:val="0"/>
      <w:marTop w:val="0"/>
      <w:marBottom w:val="0"/>
      <w:divBdr>
        <w:top w:val="none" w:sz="0" w:space="0" w:color="auto"/>
        <w:left w:val="none" w:sz="0" w:space="0" w:color="auto"/>
        <w:bottom w:val="none" w:sz="0" w:space="0" w:color="auto"/>
        <w:right w:val="none" w:sz="0" w:space="0" w:color="auto"/>
      </w:divBdr>
    </w:div>
    <w:div w:id="1577086923">
      <w:bodyDiv w:val="1"/>
      <w:marLeft w:val="0"/>
      <w:marRight w:val="0"/>
      <w:marTop w:val="0"/>
      <w:marBottom w:val="0"/>
      <w:divBdr>
        <w:top w:val="none" w:sz="0" w:space="0" w:color="auto"/>
        <w:left w:val="none" w:sz="0" w:space="0" w:color="auto"/>
        <w:bottom w:val="none" w:sz="0" w:space="0" w:color="auto"/>
        <w:right w:val="none" w:sz="0" w:space="0" w:color="auto"/>
      </w:divBdr>
    </w:div>
    <w:div w:id="1604918343">
      <w:bodyDiv w:val="1"/>
      <w:marLeft w:val="0"/>
      <w:marRight w:val="0"/>
      <w:marTop w:val="0"/>
      <w:marBottom w:val="0"/>
      <w:divBdr>
        <w:top w:val="none" w:sz="0" w:space="0" w:color="auto"/>
        <w:left w:val="none" w:sz="0" w:space="0" w:color="auto"/>
        <w:bottom w:val="none" w:sz="0" w:space="0" w:color="auto"/>
        <w:right w:val="none" w:sz="0" w:space="0" w:color="auto"/>
      </w:divBdr>
    </w:div>
    <w:div w:id="1607735373">
      <w:bodyDiv w:val="1"/>
      <w:marLeft w:val="0"/>
      <w:marRight w:val="0"/>
      <w:marTop w:val="0"/>
      <w:marBottom w:val="0"/>
      <w:divBdr>
        <w:top w:val="none" w:sz="0" w:space="0" w:color="auto"/>
        <w:left w:val="none" w:sz="0" w:space="0" w:color="auto"/>
        <w:bottom w:val="none" w:sz="0" w:space="0" w:color="auto"/>
        <w:right w:val="none" w:sz="0" w:space="0" w:color="auto"/>
      </w:divBdr>
    </w:div>
    <w:div w:id="1813063905">
      <w:bodyDiv w:val="1"/>
      <w:marLeft w:val="0"/>
      <w:marRight w:val="0"/>
      <w:marTop w:val="0"/>
      <w:marBottom w:val="0"/>
      <w:divBdr>
        <w:top w:val="none" w:sz="0" w:space="0" w:color="auto"/>
        <w:left w:val="none" w:sz="0" w:space="0" w:color="auto"/>
        <w:bottom w:val="none" w:sz="0" w:space="0" w:color="auto"/>
        <w:right w:val="none" w:sz="0" w:space="0" w:color="auto"/>
      </w:divBdr>
    </w:div>
    <w:div w:id="1833792965">
      <w:bodyDiv w:val="1"/>
      <w:marLeft w:val="0"/>
      <w:marRight w:val="0"/>
      <w:marTop w:val="0"/>
      <w:marBottom w:val="0"/>
      <w:divBdr>
        <w:top w:val="none" w:sz="0" w:space="0" w:color="auto"/>
        <w:left w:val="none" w:sz="0" w:space="0" w:color="auto"/>
        <w:bottom w:val="none" w:sz="0" w:space="0" w:color="auto"/>
        <w:right w:val="none" w:sz="0" w:space="0" w:color="auto"/>
      </w:divBdr>
    </w:div>
    <w:div w:id="1881474146">
      <w:bodyDiv w:val="1"/>
      <w:marLeft w:val="0"/>
      <w:marRight w:val="0"/>
      <w:marTop w:val="0"/>
      <w:marBottom w:val="0"/>
      <w:divBdr>
        <w:top w:val="none" w:sz="0" w:space="0" w:color="auto"/>
        <w:left w:val="none" w:sz="0" w:space="0" w:color="auto"/>
        <w:bottom w:val="none" w:sz="0" w:space="0" w:color="auto"/>
        <w:right w:val="none" w:sz="0" w:space="0" w:color="auto"/>
      </w:divBdr>
    </w:div>
    <w:div w:id="1908609564">
      <w:bodyDiv w:val="1"/>
      <w:marLeft w:val="0"/>
      <w:marRight w:val="0"/>
      <w:marTop w:val="0"/>
      <w:marBottom w:val="0"/>
      <w:divBdr>
        <w:top w:val="none" w:sz="0" w:space="0" w:color="auto"/>
        <w:left w:val="none" w:sz="0" w:space="0" w:color="auto"/>
        <w:bottom w:val="none" w:sz="0" w:space="0" w:color="auto"/>
        <w:right w:val="none" w:sz="0" w:space="0" w:color="auto"/>
      </w:divBdr>
    </w:div>
    <w:div w:id="1974746606">
      <w:bodyDiv w:val="1"/>
      <w:marLeft w:val="0"/>
      <w:marRight w:val="0"/>
      <w:marTop w:val="0"/>
      <w:marBottom w:val="0"/>
      <w:divBdr>
        <w:top w:val="none" w:sz="0" w:space="0" w:color="auto"/>
        <w:left w:val="none" w:sz="0" w:space="0" w:color="auto"/>
        <w:bottom w:val="none" w:sz="0" w:space="0" w:color="auto"/>
        <w:right w:val="none" w:sz="0" w:space="0" w:color="auto"/>
      </w:divBdr>
    </w:div>
    <w:div w:id="2000385376">
      <w:bodyDiv w:val="1"/>
      <w:marLeft w:val="0"/>
      <w:marRight w:val="0"/>
      <w:marTop w:val="0"/>
      <w:marBottom w:val="0"/>
      <w:divBdr>
        <w:top w:val="none" w:sz="0" w:space="0" w:color="auto"/>
        <w:left w:val="none" w:sz="0" w:space="0" w:color="auto"/>
        <w:bottom w:val="none" w:sz="0" w:space="0" w:color="auto"/>
        <w:right w:val="none" w:sz="0" w:space="0" w:color="auto"/>
      </w:divBdr>
    </w:div>
    <w:div w:id="2122911562">
      <w:bodyDiv w:val="1"/>
      <w:marLeft w:val="0"/>
      <w:marRight w:val="0"/>
      <w:marTop w:val="0"/>
      <w:marBottom w:val="0"/>
      <w:divBdr>
        <w:top w:val="none" w:sz="0" w:space="0" w:color="auto"/>
        <w:left w:val="none" w:sz="0" w:space="0" w:color="auto"/>
        <w:bottom w:val="none" w:sz="0" w:space="0" w:color="auto"/>
        <w:right w:val="none" w:sz="0" w:space="0" w:color="auto"/>
      </w:divBdr>
    </w:div>
    <w:div w:id="2123568072">
      <w:bodyDiv w:val="1"/>
      <w:marLeft w:val="0"/>
      <w:marRight w:val="0"/>
      <w:marTop w:val="0"/>
      <w:marBottom w:val="0"/>
      <w:divBdr>
        <w:top w:val="none" w:sz="0" w:space="0" w:color="auto"/>
        <w:left w:val="none" w:sz="0" w:space="0" w:color="auto"/>
        <w:bottom w:val="none" w:sz="0" w:space="0" w:color="auto"/>
        <w:right w:val="none" w:sz="0" w:space="0" w:color="auto"/>
      </w:divBdr>
    </w:div>
    <w:div w:id="214206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1</Pages>
  <Words>3371</Words>
  <Characters>18545</Characters>
  <Application>Microsoft Office Word</Application>
  <DocSecurity>0</DocSecurity>
  <Lines>154</Lines>
  <Paragraphs>43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omar</cp:lastModifiedBy>
  <cp:revision>38</cp:revision>
  <dcterms:created xsi:type="dcterms:W3CDTF">2012-04-20T07:44:00Z</dcterms:created>
  <dcterms:modified xsi:type="dcterms:W3CDTF">2012-04-20T09:52:00Z</dcterms:modified>
</cp:coreProperties>
</file>