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B99" w:rsidRDefault="00C51990" w:rsidP="002F26FB">
      <w:pPr>
        <w:pStyle w:val="1"/>
        <w:spacing w:line="240" w:lineRule="auto"/>
        <w:rPr>
          <w:rtl/>
        </w:rPr>
      </w:pPr>
      <w:bookmarkStart w:id="0" w:name="_Toc243959674"/>
      <w:r>
        <w:rPr>
          <w:noProof/>
          <w:lang w:bidi="ar-SA"/>
        </w:rPr>
        <w:drawing>
          <wp:anchor distT="0" distB="0" distL="114300" distR="114300" simplePos="0" relativeHeight="251657728" behindDoc="0" locked="0" layoutInCell="1" allowOverlap="1">
            <wp:simplePos x="0" y="0"/>
            <wp:positionH relativeFrom="page">
              <wp:posOffset>9525</wp:posOffset>
            </wp:positionH>
            <wp:positionV relativeFrom="margin">
              <wp:posOffset>-969645</wp:posOffset>
            </wp:positionV>
            <wp:extent cx="7553325" cy="106584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53325" cy="1065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6725" w:rsidRPr="00C8143C" w:rsidRDefault="00D16725" w:rsidP="002F26FB">
      <w:pPr>
        <w:pStyle w:val="1"/>
        <w:spacing w:line="240" w:lineRule="auto"/>
        <w:rPr>
          <w:rFonts w:hint="cs"/>
          <w:rtl/>
        </w:rPr>
      </w:pPr>
      <w:r w:rsidRPr="00C8143C">
        <w:rPr>
          <w:rFonts w:hint="cs"/>
          <w:rtl/>
        </w:rPr>
        <w:lastRenderedPageBreak/>
        <w:t>بسم الله الرحمن الرحيم</w:t>
      </w:r>
      <w:bookmarkEnd w:id="0"/>
    </w:p>
    <w:p w:rsidR="00D16725" w:rsidRDefault="00D16725" w:rsidP="002F26FB">
      <w:pPr>
        <w:widowControl w:val="0"/>
        <w:spacing w:beforeLines="120" w:before="288"/>
        <w:ind w:firstLine="425"/>
        <w:jc w:val="center"/>
        <w:rPr>
          <w:rFonts w:cs="Traditional Arabic"/>
          <w:b/>
          <w:bCs/>
          <w:sz w:val="36"/>
          <w:szCs w:val="36"/>
          <w:rtl/>
          <w:lang w:bidi="ar-DZ"/>
        </w:rPr>
      </w:pPr>
      <w:r w:rsidRPr="002F26FB">
        <w:rPr>
          <w:rFonts w:cs="Traditional Arabic" w:hint="cs"/>
          <w:b/>
          <w:bCs/>
          <w:sz w:val="36"/>
          <w:szCs w:val="36"/>
          <w:rtl/>
          <w:lang w:bidi="ar-EG"/>
        </w:rPr>
        <w:t>قال الإمام أبو زكريا يحيى بن شرف النووي الدمشقي رحمه الله:</w:t>
      </w:r>
    </w:p>
    <w:p w:rsidR="00097F3D" w:rsidRDefault="00097F3D" w:rsidP="00097F3D">
      <w:pPr>
        <w:pStyle w:val="1"/>
        <w:spacing w:line="240" w:lineRule="auto"/>
        <w:rPr>
          <w:b w:val="0"/>
          <w:bCs w:val="0"/>
          <w:color w:val="auto"/>
          <w:sz w:val="36"/>
          <w:szCs w:val="36"/>
          <w:rtl/>
        </w:rPr>
      </w:pPr>
      <w:bookmarkStart w:id="1" w:name="_Toc243959675"/>
      <w:r w:rsidRPr="00097F3D">
        <w:rPr>
          <w:rFonts w:hint="cs"/>
          <w:b w:val="0"/>
          <w:bCs w:val="0"/>
          <w:color w:val="auto"/>
          <w:sz w:val="36"/>
          <w:szCs w:val="36"/>
          <w:rtl/>
        </w:rPr>
        <w:t xml:space="preserve">الحمد لله </w:t>
      </w:r>
      <w:r>
        <w:rPr>
          <w:rFonts w:hint="cs"/>
          <w:b w:val="0"/>
          <w:bCs w:val="0"/>
          <w:color w:val="auto"/>
          <w:sz w:val="36"/>
          <w:szCs w:val="36"/>
          <w:rtl/>
        </w:rPr>
        <w:t>خالق المصنوعات، وبارئ البريات، ومدبر الكائنات، ومصرف الألسن الناطقات، مفضل لغة العرب على سائل اللغات، المنزل كتابة والمرسل رسوله وحبيبه محمد صلى الله عليه وسلم بها تنويها بشأنها، وتعريفا بعظم محلها وارتفاع مكانها، أحمده أبلغ الحمد وأكمله، وأزكاه وأشمله</w:t>
      </w:r>
    </w:p>
    <w:p w:rsidR="00097F3D" w:rsidRDefault="00097F3D" w:rsidP="00097F3D">
      <w:pPr>
        <w:pStyle w:val="1"/>
        <w:spacing w:line="240" w:lineRule="auto"/>
        <w:rPr>
          <w:b w:val="0"/>
          <w:bCs w:val="0"/>
          <w:color w:val="auto"/>
          <w:sz w:val="36"/>
          <w:szCs w:val="36"/>
          <w:rtl/>
        </w:rPr>
      </w:pPr>
      <w:r>
        <w:rPr>
          <w:rFonts w:hint="cs"/>
          <w:b w:val="0"/>
          <w:bCs w:val="0"/>
          <w:color w:val="auto"/>
          <w:sz w:val="36"/>
          <w:szCs w:val="36"/>
          <w:rtl/>
        </w:rPr>
        <w:t>وأشهد ألا إله إلا الله اللطيف الكريم الرؤوف الرحيم، وأشهد أن محمداً عبده ورسوله، وحبيبه وخليله صلى الله عليه وسلم، وعلى سائر النبيين وآل كل، وسائر الصالحين.</w:t>
      </w:r>
    </w:p>
    <w:p w:rsidR="00097F3D" w:rsidRPr="00097F3D" w:rsidRDefault="00097F3D" w:rsidP="004C77BC">
      <w:pPr>
        <w:pStyle w:val="1"/>
        <w:spacing w:line="240" w:lineRule="auto"/>
        <w:rPr>
          <w:b w:val="0"/>
          <w:bCs w:val="0"/>
          <w:color w:val="auto"/>
          <w:sz w:val="36"/>
          <w:szCs w:val="36"/>
          <w:rtl/>
        </w:rPr>
      </w:pPr>
      <w:r>
        <w:rPr>
          <w:rFonts w:hint="cs"/>
          <w:b w:val="0"/>
          <w:bCs w:val="0"/>
          <w:color w:val="auto"/>
          <w:sz w:val="36"/>
          <w:szCs w:val="36"/>
          <w:rtl/>
        </w:rPr>
        <w:t>أما بعد:</w:t>
      </w:r>
    </w:p>
    <w:p w:rsidR="00097F3D" w:rsidRPr="00097F3D" w:rsidRDefault="00097F3D" w:rsidP="004C77BC">
      <w:pPr>
        <w:pStyle w:val="1"/>
        <w:spacing w:line="240" w:lineRule="auto"/>
        <w:rPr>
          <w:rFonts w:hint="cs"/>
          <w:color w:val="auto"/>
          <w:sz w:val="36"/>
          <w:szCs w:val="36"/>
          <w:rtl/>
        </w:rPr>
      </w:pPr>
      <w:r>
        <w:rPr>
          <w:rFonts w:hint="cs"/>
          <w:rtl/>
        </w:rPr>
        <w:t xml:space="preserve">فصل: </w:t>
      </w:r>
      <w:r w:rsidR="004B1967">
        <w:rPr>
          <w:rFonts w:hint="cs"/>
          <w:color w:val="auto"/>
          <w:sz w:val="36"/>
          <w:szCs w:val="36"/>
          <w:rtl/>
        </w:rPr>
        <w:t>( ابتداء</w:t>
      </w:r>
      <w:r w:rsidRPr="00097F3D">
        <w:rPr>
          <w:color w:val="auto"/>
          <w:sz w:val="36"/>
          <w:szCs w:val="36"/>
          <w:rtl/>
        </w:rPr>
        <w:t xml:space="preserve"> التاريخ</w:t>
      </w:r>
      <w:r>
        <w:rPr>
          <w:rFonts w:hint="cs"/>
          <w:sz w:val="36"/>
          <w:szCs w:val="36"/>
          <w:rtl/>
        </w:rPr>
        <w:t xml:space="preserve"> </w:t>
      </w:r>
      <w:r w:rsidRPr="00097F3D">
        <w:rPr>
          <w:rFonts w:hint="cs"/>
          <w:color w:val="auto"/>
          <w:sz w:val="36"/>
          <w:szCs w:val="36"/>
          <w:rtl/>
        </w:rPr>
        <w:t>)</w:t>
      </w:r>
    </w:p>
    <w:p w:rsidR="00097F3D" w:rsidRDefault="00097F3D" w:rsidP="00097F3D">
      <w:pPr>
        <w:rPr>
          <w:rFonts w:cs="Traditional Arabic"/>
          <w:sz w:val="36"/>
          <w:szCs w:val="36"/>
          <w:rtl/>
          <w:lang w:bidi="ar-EG"/>
        </w:rPr>
      </w:pPr>
      <w:r w:rsidRPr="00097F3D">
        <w:rPr>
          <w:rFonts w:cs="Traditional Arabic"/>
          <w:sz w:val="36"/>
          <w:szCs w:val="36"/>
          <w:rtl/>
          <w:lang w:bidi="ar-EG"/>
        </w:rPr>
        <w:t xml:space="preserve">ابتدأ التاريخ </w:t>
      </w:r>
      <w:r w:rsidRPr="00097F3D">
        <w:rPr>
          <w:rFonts w:cs="Traditional Arabic" w:hint="cs"/>
          <w:sz w:val="36"/>
          <w:szCs w:val="36"/>
          <w:rtl/>
          <w:lang w:bidi="ar-EG"/>
        </w:rPr>
        <w:t>في</w:t>
      </w:r>
      <w:r w:rsidRPr="00097F3D">
        <w:rPr>
          <w:rFonts w:cs="Traditional Arabic"/>
          <w:sz w:val="36"/>
          <w:szCs w:val="36"/>
          <w:rtl/>
          <w:lang w:bidi="ar-EG"/>
        </w:rPr>
        <w:t xml:space="preserve"> الإسلام من هجرة رسول الله </w:t>
      </w:r>
      <w:r w:rsidR="004B1967" w:rsidRPr="00097F3D">
        <w:rPr>
          <w:rFonts w:cs="Traditional Arabic" w:hint="cs"/>
          <w:sz w:val="36"/>
          <w:szCs w:val="36"/>
          <w:rtl/>
          <w:lang w:bidi="ar-EG"/>
        </w:rPr>
        <w:t>-صلى</w:t>
      </w:r>
      <w:r w:rsidRPr="00097F3D">
        <w:rPr>
          <w:rFonts w:cs="Traditional Arabic"/>
          <w:sz w:val="36"/>
          <w:szCs w:val="36"/>
          <w:rtl/>
          <w:lang w:bidi="ar-EG"/>
        </w:rPr>
        <w:t xml:space="preserve"> الله عليه وسلم </w:t>
      </w:r>
      <w:r w:rsidR="004B1967" w:rsidRPr="00097F3D">
        <w:rPr>
          <w:rFonts w:cs="Traditional Arabic" w:hint="cs"/>
          <w:sz w:val="36"/>
          <w:szCs w:val="36"/>
          <w:rtl/>
          <w:lang w:bidi="ar-EG"/>
        </w:rPr>
        <w:t>-من</w:t>
      </w:r>
      <w:r w:rsidRPr="00097F3D">
        <w:rPr>
          <w:rFonts w:cs="Traditional Arabic"/>
          <w:sz w:val="36"/>
          <w:szCs w:val="36"/>
          <w:rtl/>
          <w:lang w:bidi="ar-EG"/>
        </w:rPr>
        <w:t xml:space="preserve"> مكة إلى المدينة، وهذا مجمع عليه، وأول مَن أرَّخ بالهجرة عمر بن الخطاب، رضى الله عنه، سنة سبع عشرة من الهجرة. وهذه أحرف </w:t>
      </w:r>
      <w:r w:rsidR="004B1967" w:rsidRPr="00097F3D">
        <w:rPr>
          <w:rFonts w:cs="Traditional Arabic" w:hint="cs"/>
          <w:sz w:val="36"/>
          <w:szCs w:val="36"/>
          <w:rtl/>
          <w:lang w:bidi="ar-EG"/>
        </w:rPr>
        <w:t>في</w:t>
      </w:r>
      <w:r w:rsidRPr="00097F3D">
        <w:rPr>
          <w:rFonts w:cs="Traditional Arabic"/>
          <w:sz w:val="36"/>
          <w:szCs w:val="36"/>
          <w:rtl/>
          <w:lang w:bidi="ar-EG"/>
        </w:rPr>
        <w:t xml:space="preserve"> بيان جملة من الأمور المشهورة </w:t>
      </w:r>
      <w:r w:rsidR="004B1967" w:rsidRPr="00097F3D">
        <w:rPr>
          <w:rFonts w:cs="Traditional Arabic" w:hint="cs"/>
          <w:sz w:val="36"/>
          <w:szCs w:val="36"/>
          <w:rtl/>
          <w:lang w:bidi="ar-EG"/>
        </w:rPr>
        <w:t>في</w:t>
      </w:r>
      <w:r w:rsidRPr="00097F3D">
        <w:rPr>
          <w:rFonts w:cs="Traditional Arabic"/>
          <w:sz w:val="36"/>
          <w:szCs w:val="36"/>
          <w:rtl/>
          <w:lang w:bidi="ar-EG"/>
        </w:rPr>
        <w:t xml:space="preserve"> كل سنة من </w:t>
      </w:r>
      <w:r w:rsidR="004B1967" w:rsidRPr="00097F3D">
        <w:rPr>
          <w:rFonts w:cs="Traditional Arabic" w:hint="cs"/>
          <w:sz w:val="36"/>
          <w:szCs w:val="36"/>
          <w:rtl/>
          <w:lang w:bidi="ar-EG"/>
        </w:rPr>
        <w:t>سني</w:t>
      </w:r>
      <w:r w:rsidRPr="00097F3D">
        <w:rPr>
          <w:rFonts w:cs="Traditional Arabic"/>
          <w:sz w:val="36"/>
          <w:szCs w:val="36"/>
          <w:rtl/>
          <w:lang w:bidi="ar-EG"/>
        </w:rPr>
        <w:t xml:space="preserve"> الهجرة إلى وفاة رسول الله </w:t>
      </w:r>
      <w:r w:rsidR="004B1967" w:rsidRPr="00097F3D">
        <w:rPr>
          <w:rFonts w:cs="Traditional Arabic" w:hint="cs"/>
          <w:sz w:val="36"/>
          <w:szCs w:val="36"/>
          <w:rtl/>
          <w:lang w:bidi="ar-EG"/>
        </w:rPr>
        <w:t>-صلى</w:t>
      </w:r>
      <w:r w:rsidRPr="00097F3D">
        <w:rPr>
          <w:rFonts w:cs="Traditional Arabic"/>
          <w:sz w:val="36"/>
          <w:szCs w:val="36"/>
          <w:rtl/>
          <w:lang w:bidi="ar-EG"/>
        </w:rPr>
        <w:t xml:space="preserve"> الله عليه وسلم </w:t>
      </w:r>
      <w:r w:rsidR="004B1967" w:rsidRPr="00097F3D">
        <w:rPr>
          <w:rFonts w:cs="Traditional Arabic" w:hint="cs"/>
          <w:sz w:val="36"/>
          <w:szCs w:val="36"/>
          <w:rtl/>
          <w:lang w:bidi="ar-EG"/>
        </w:rPr>
        <w:t>-على</w:t>
      </w:r>
      <w:r w:rsidRPr="00097F3D">
        <w:rPr>
          <w:rFonts w:cs="Traditional Arabic"/>
          <w:sz w:val="36"/>
          <w:szCs w:val="36"/>
          <w:rtl/>
          <w:lang w:bidi="ar-EG"/>
        </w:rPr>
        <w:t xml:space="preserve"> ترتيب السنين، </w:t>
      </w:r>
      <w:r w:rsidR="004B1967" w:rsidRPr="00097F3D">
        <w:rPr>
          <w:rFonts w:cs="Traditional Arabic" w:hint="cs"/>
          <w:sz w:val="36"/>
          <w:szCs w:val="36"/>
          <w:rtl/>
          <w:lang w:bidi="ar-EG"/>
        </w:rPr>
        <w:t>وهي</w:t>
      </w:r>
      <w:r w:rsidRPr="00097F3D">
        <w:rPr>
          <w:rFonts w:cs="Traditional Arabic"/>
          <w:sz w:val="36"/>
          <w:szCs w:val="36"/>
          <w:rtl/>
          <w:lang w:bidi="ar-EG"/>
        </w:rPr>
        <w:t xml:space="preserve"> عشر سنين</w:t>
      </w:r>
      <w:r w:rsidRPr="00097F3D">
        <w:rPr>
          <w:rFonts w:cs="Traditional Arabic"/>
          <w:sz w:val="36"/>
          <w:szCs w:val="36"/>
          <w:lang w:bidi="ar-EG"/>
        </w:rPr>
        <w:t>:</w:t>
      </w:r>
    </w:p>
    <w:p w:rsidR="004C77BC" w:rsidRPr="00097F3D" w:rsidRDefault="004C77BC" w:rsidP="00097F3D">
      <w:pPr>
        <w:rPr>
          <w:rFonts w:cs="Traditional Arabic"/>
          <w:sz w:val="36"/>
          <w:szCs w:val="36"/>
          <w:lang w:bidi="ar-EG"/>
        </w:rPr>
      </w:pPr>
      <w:r>
        <w:rPr>
          <w:rFonts w:ascii="Tahoma" w:hAnsi="Tahoma" w:cs="Traditional Arabic" w:hint="cs"/>
          <w:sz w:val="32"/>
          <w:szCs w:val="32"/>
          <w:rtl/>
        </w:rPr>
        <w:t>ــــــــــــــــــــــــــــــــــــــــــــــــــ</w:t>
      </w:r>
    </w:p>
    <w:p w:rsidR="00097F3D" w:rsidRPr="00097F3D" w:rsidRDefault="00097F3D" w:rsidP="004C77BC">
      <w:pPr>
        <w:rPr>
          <w:rFonts w:cs="Traditional Arabic"/>
          <w:sz w:val="36"/>
          <w:szCs w:val="36"/>
          <w:lang w:bidi="ar-EG"/>
        </w:rPr>
      </w:pPr>
      <w:r w:rsidRPr="00097F3D">
        <w:rPr>
          <w:rFonts w:cs="Traditional Arabic"/>
          <w:sz w:val="36"/>
          <w:szCs w:val="36"/>
          <w:lang w:bidi="ar-EG"/>
        </w:rPr>
        <w:t> </w:t>
      </w:r>
      <w:r w:rsidR="004C77BC" w:rsidRPr="0012372B">
        <w:rPr>
          <w:rFonts w:ascii="Tahoma" w:hAnsi="Tahoma" w:cs="Traditional Arabic" w:hint="cs"/>
          <w:color w:val="BFBFBF"/>
          <w:sz w:val="32"/>
          <w:szCs w:val="32"/>
          <w:rtl/>
        </w:rPr>
        <w:t>....................................................................................................................................................................................................................................................................................................................................................................................................................................................................................................................................................................................................................................................................................................................................................................................................................................................................................................................................................................................................................................................................................................................................................</w:t>
      </w:r>
      <w:r w:rsidR="004C77BC">
        <w:rPr>
          <w:rFonts w:ascii="Tahoma" w:hAnsi="Tahoma" w:cs="Traditional Arabic" w:hint="cs"/>
          <w:color w:val="BFBFBF"/>
          <w:sz w:val="32"/>
          <w:szCs w:val="32"/>
          <w:rtl/>
        </w:rPr>
        <w:t>...............................</w:t>
      </w:r>
    </w:p>
    <w:p w:rsidR="00097F3D" w:rsidRPr="00097F3D" w:rsidRDefault="00097F3D" w:rsidP="004C77BC">
      <w:pPr>
        <w:rPr>
          <w:rFonts w:cs="Traditional Arabic" w:hint="cs"/>
          <w:sz w:val="36"/>
          <w:szCs w:val="36"/>
          <w:rtl/>
          <w:lang w:bidi="ar-EG"/>
        </w:rPr>
      </w:pPr>
      <w:r w:rsidRPr="00097F3D">
        <w:rPr>
          <w:rFonts w:cs="Traditional Arabic"/>
          <w:sz w:val="36"/>
          <w:szCs w:val="36"/>
          <w:rtl/>
          <w:lang w:bidi="ar-EG"/>
        </w:rPr>
        <w:lastRenderedPageBreak/>
        <w:t>الأولى</w:t>
      </w:r>
      <w:r w:rsidRPr="00097F3D">
        <w:rPr>
          <w:rFonts w:cs="Traditional Arabic"/>
          <w:sz w:val="36"/>
          <w:szCs w:val="36"/>
          <w:lang w:bidi="ar-EG"/>
        </w:rPr>
        <w:t xml:space="preserve">: </w:t>
      </w:r>
      <w:r w:rsidRPr="00097F3D">
        <w:rPr>
          <w:rFonts w:cs="Traditional Arabic"/>
          <w:sz w:val="36"/>
          <w:szCs w:val="36"/>
          <w:rtl/>
          <w:lang w:bidi="ar-EG"/>
        </w:rPr>
        <w:t xml:space="preserve">فيها بنى </w:t>
      </w:r>
      <w:r w:rsidR="004B1967" w:rsidRPr="00097F3D">
        <w:rPr>
          <w:rFonts w:cs="Traditional Arabic" w:hint="cs"/>
          <w:sz w:val="36"/>
          <w:szCs w:val="36"/>
          <w:rtl/>
          <w:lang w:bidi="ar-EG"/>
        </w:rPr>
        <w:t>النبي</w:t>
      </w:r>
      <w:r w:rsidRPr="00097F3D">
        <w:rPr>
          <w:rFonts w:cs="Traditional Arabic"/>
          <w:sz w:val="36"/>
          <w:szCs w:val="36"/>
          <w:rtl/>
          <w:lang w:bidi="ar-EG"/>
        </w:rPr>
        <w:t xml:space="preserve"> </w:t>
      </w:r>
      <w:r w:rsidR="004B1967" w:rsidRPr="00097F3D">
        <w:rPr>
          <w:rFonts w:cs="Traditional Arabic" w:hint="cs"/>
          <w:sz w:val="36"/>
          <w:szCs w:val="36"/>
          <w:rtl/>
          <w:lang w:bidi="ar-EG"/>
        </w:rPr>
        <w:t>-صلى</w:t>
      </w:r>
      <w:r w:rsidRPr="00097F3D">
        <w:rPr>
          <w:rFonts w:cs="Traditional Arabic"/>
          <w:sz w:val="36"/>
          <w:szCs w:val="36"/>
          <w:rtl/>
          <w:lang w:bidi="ar-EG"/>
        </w:rPr>
        <w:t xml:space="preserve"> الله عليه وسلم </w:t>
      </w:r>
      <w:r w:rsidR="004B1967" w:rsidRPr="00097F3D">
        <w:rPr>
          <w:rFonts w:cs="Traditional Arabic" w:hint="cs"/>
          <w:sz w:val="36"/>
          <w:szCs w:val="36"/>
          <w:rtl/>
          <w:lang w:bidi="ar-EG"/>
        </w:rPr>
        <w:t>-مسجده</w:t>
      </w:r>
      <w:r w:rsidRPr="00097F3D">
        <w:rPr>
          <w:rFonts w:cs="Traditional Arabic"/>
          <w:sz w:val="36"/>
          <w:szCs w:val="36"/>
          <w:rtl/>
          <w:lang w:bidi="ar-EG"/>
        </w:rPr>
        <w:t xml:space="preserve"> ومساكنه، وآخى بين المهاجرين والأنصار، وأسلم عبد الله بن سلام، وشرع الأذان</w:t>
      </w:r>
      <w:r w:rsidRPr="00097F3D">
        <w:rPr>
          <w:rFonts w:cs="Traditional Arabic"/>
          <w:sz w:val="36"/>
          <w:szCs w:val="36"/>
          <w:lang w:bidi="ar-EG"/>
        </w:rPr>
        <w:t>.</w:t>
      </w:r>
    </w:p>
    <w:p w:rsidR="00097F3D" w:rsidRDefault="00097F3D" w:rsidP="00097F3D">
      <w:pPr>
        <w:rPr>
          <w:rFonts w:cs="Traditional Arabic"/>
          <w:sz w:val="36"/>
          <w:szCs w:val="36"/>
          <w:rtl/>
          <w:lang w:bidi="ar-DZ"/>
        </w:rPr>
      </w:pPr>
      <w:r w:rsidRPr="00097F3D">
        <w:rPr>
          <w:rFonts w:cs="Traditional Arabic"/>
          <w:sz w:val="36"/>
          <w:szCs w:val="36"/>
          <w:rtl/>
          <w:lang w:bidi="ar-EG"/>
        </w:rPr>
        <w:t>السنة الثانية</w:t>
      </w:r>
      <w:r w:rsidRPr="00097F3D">
        <w:rPr>
          <w:rFonts w:cs="Traditional Arabic"/>
          <w:sz w:val="36"/>
          <w:szCs w:val="36"/>
          <w:lang w:bidi="ar-EG"/>
        </w:rPr>
        <w:t xml:space="preserve">: </w:t>
      </w:r>
      <w:r w:rsidRPr="00097F3D">
        <w:rPr>
          <w:rFonts w:cs="Traditional Arabic"/>
          <w:sz w:val="36"/>
          <w:szCs w:val="36"/>
          <w:rtl/>
          <w:lang w:bidi="ar-EG"/>
        </w:rPr>
        <w:t xml:space="preserve">فيها حولت القبلة إلى الكعبة بعد ستة عشر أو سبعة عشر شهرًا من الهجرة </w:t>
      </w:r>
      <w:r w:rsidR="004B1967" w:rsidRPr="00097F3D">
        <w:rPr>
          <w:rFonts w:cs="Traditional Arabic" w:hint="cs"/>
          <w:sz w:val="36"/>
          <w:szCs w:val="36"/>
          <w:rtl/>
          <w:lang w:bidi="ar-EG"/>
        </w:rPr>
        <w:t>في</w:t>
      </w:r>
      <w:r w:rsidRPr="00097F3D">
        <w:rPr>
          <w:rFonts w:cs="Traditional Arabic"/>
          <w:sz w:val="36"/>
          <w:szCs w:val="36"/>
          <w:rtl/>
          <w:lang w:bidi="ar-EG"/>
        </w:rPr>
        <w:t xml:space="preserve"> شعبان، وفيها فرض صوم رمضان شهره، وفيها فرضت صدقة الفطر، وفيها كانت غزوة بدر </w:t>
      </w:r>
      <w:r w:rsidR="004B1967" w:rsidRPr="00097F3D">
        <w:rPr>
          <w:rFonts w:cs="Traditional Arabic" w:hint="cs"/>
          <w:sz w:val="36"/>
          <w:szCs w:val="36"/>
          <w:rtl/>
          <w:lang w:bidi="ar-EG"/>
        </w:rPr>
        <w:t>في</w:t>
      </w:r>
      <w:r w:rsidRPr="00097F3D">
        <w:rPr>
          <w:rFonts w:cs="Traditional Arabic"/>
          <w:sz w:val="36"/>
          <w:szCs w:val="36"/>
          <w:rtl/>
          <w:lang w:bidi="ar-EG"/>
        </w:rPr>
        <w:t xml:space="preserve"> رمضان، وفى شوال منها بنى بعائشة، وفيها تزوج علىٌ فاطمة</w:t>
      </w:r>
      <w:r w:rsidRPr="00097F3D">
        <w:rPr>
          <w:rFonts w:cs="Traditional Arabic"/>
          <w:sz w:val="36"/>
          <w:szCs w:val="36"/>
          <w:lang w:bidi="ar-EG"/>
        </w:rPr>
        <w:t>.</w:t>
      </w:r>
    </w:p>
    <w:p w:rsidR="004C77BC" w:rsidRPr="00097F3D" w:rsidRDefault="004C77BC" w:rsidP="00097F3D">
      <w:pPr>
        <w:rPr>
          <w:rFonts w:cs="Traditional Arabic" w:hint="cs"/>
          <w:sz w:val="36"/>
          <w:szCs w:val="36"/>
          <w:rtl/>
          <w:lang w:bidi="ar-DZ"/>
        </w:rPr>
      </w:pPr>
      <w:r>
        <w:rPr>
          <w:rFonts w:ascii="Tahoma" w:hAnsi="Tahoma" w:cs="Traditional Arabic" w:hint="cs"/>
          <w:sz w:val="32"/>
          <w:szCs w:val="32"/>
          <w:rtl/>
        </w:rPr>
        <w:t>ــــــــــــــــــــــــــــــــــــــــــــــــــ</w:t>
      </w:r>
    </w:p>
    <w:p w:rsidR="00097F3D" w:rsidRDefault="00097F3D" w:rsidP="00097F3D">
      <w:pPr>
        <w:rPr>
          <w:rFonts w:cs="Traditional Arabic"/>
          <w:sz w:val="36"/>
          <w:szCs w:val="36"/>
          <w:rtl/>
          <w:lang w:bidi="ar-EG"/>
        </w:rPr>
      </w:pPr>
      <w:r w:rsidRPr="00097F3D">
        <w:rPr>
          <w:rFonts w:cs="Traditional Arabic"/>
          <w:sz w:val="36"/>
          <w:szCs w:val="36"/>
          <w:lang w:bidi="ar-EG"/>
        </w:rPr>
        <w:t> </w:t>
      </w:r>
      <w:r w:rsidR="004C77BC" w:rsidRPr="0012372B">
        <w:rPr>
          <w:rFonts w:ascii="Tahoma" w:hAnsi="Tahoma" w:cs="Traditional Arabic" w:hint="cs"/>
          <w:color w:val="BFBFBF"/>
          <w:sz w:val="32"/>
          <w:szCs w:val="32"/>
          <w:rtl/>
        </w:rPr>
        <w:t>.......................................................................................................................................................................................................................................................................................................................................................................................................................................................................</w:t>
      </w:r>
    </w:p>
    <w:p w:rsidR="004C77BC" w:rsidRPr="00097F3D" w:rsidRDefault="004C77BC" w:rsidP="004C77BC">
      <w:pPr>
        <w:rPr>
          <w:rFonts w:cs="Traditional Arabic"/>
          <w:sz w:val="36"/>
          <w:szCs w:val="36"/>
          <w:lang w:bidi="ar-EG"/>
        </w:rPr>
      </w:pPr>
      <w:r w:rsidRPr="0012372B">
        <w:rPr>
          <w:rFonts w:ascii="Tahoma" w:hAnsi="Tahoma" w:cs="Traditional Arabic" w:hint="cs"/>
          <w:color w:val="BFBFBF"/>
          <w:sz w:val="32"/>
          <w:szCs w:val="32"/>
          <w:rtl/>
        </w:rPr>
        <w:t>........................................................................................................................................................................................................................................................................................................................................................................................................................................................................</w:t>
      </w:r>
      <w:r w:rsidRPr="004C77BC">
        <w:rPr>
          <w:rFonts w:ascii="Tahoma" w:hAnsi="Tahoma" w:cs="Traditional Arabic" w:hint="cs"/>
          <w:color w:val="BFBFBF"/>
          <w:sz w:val="32"/>
          <w:szCs w:val="32"/>
          <w:rtl/>
        </w:rPr>
        <w:t xml:space="preserve"> </w:t>
      </w:r>
      <w:r w:rsidRPr="0012372B">
        <w:rPr>
          <w:rFonts w:ascii="Tahoma" w:hAnsi="Tahoma" w:cs="Traditional Arabic" w:hint="cs"/>
          <w:color w:val="BFBFBF"/>
          <w:sz w:val="32"/>
          <w:szCs w:val="32"/>
          <w:rtl/>
        </w:rPr>
        <w:t>........................................................................................................................................................................................................................................................................................................................................................................................................................................................................</w:t>
      </w:r>
      <w:r w:rsidRPr="004C77BC">
        <w:rPr>
          <w:rFonts w:ascii="Tahoma" w:hAnsi="Tahoma" w:cs="Traditional Arabic" w:hint="cs"/>
          <w:color w:val="BFBFBF"/>
          <w:sz w:val="32"/>
          <w:szCs w:val="32"/>
          <w:rtl/>
        </w:rPr>
        <w:t xml:space="preserve"> </w:t>
      </w:r>
      <w:r w:rsidRPr="0012372B">
        <w:rPr>
          <w:rFonts w:ascii="Tahoma" w:hAnsi="Tahoma" w:cs="Traditional Arabic" w:hint="cs"/>
          <w:color w:val="BFBFBF"/>
          <w:sz w:val="32"/>
          <w:szCs w:val="32"/>
          <w:rtl/>
        </w:rPr>
        <w:t>........................................................................................................................................................................................................................................................................................................................................................................................................................................................................</w:t>
      </w:r>
      <w:r w:rsidRPr="004C77BC">
        <w:rPr>
          <w:rFonts w:ascii="Tahoma" w:hAnsi="Tahoma" w:cs="Traditional Arabic" w:hint="cs"/>
          <w:color w:val="BFBFBF"/>
          <w:sz w:val="32"/>
          <w:szCs w:val="32"/>
          <w:rtl/>
        </w:rPr>
        <w:t xml:space="preserve"> </w:t>
      </w:r>
      <w:r w:rsidRPr="0012372B">
        <w:rPr>
          <w:rFonts w:ascii="Tahoma" w:hAnsi="Tahoma" w:cs="Traditional Arabic" w:hint="cs"/>
          <w:color w:val="BFBFBF"/>
          <w:sz w:val="32"/>
          <w:szCs w:val="32"/>
          <w:rtl/>
        </w:rPr>
        <w:t>........................................................................................................................................................................................................................................................................................................................................................................................................................................................................</w:t>
      </w:r>
      <w:r w:rsidRPr="004C77BC">
        <w:rPr>
          <w:rFonts w:ascii="Tahoma" w:hAnsi="Tahoma" w:cs="Traditional Arabic" w:hint="cs"/>
          <w:color w:val="BFBFBF"/>
          <w:sz w:val="32"/>
          <w:szCs w:val="32"/>
          <w:rtl/>
        </w:rPr>
        <w:t xml:space="preserve"> </w:t>
      </w:r>
      <w:r w:rsidRPr="0012372B">
        <w:rPr>
          <w:rFonts w:ascii="Tahoma" w:hAnsi="Tahoma" w:cs="Traditional Arabic" w:hint="cs"/>
          <w:color w:val="BFBFBF"/>
          <w:sz w:val="32"/>
          <w:szCs w:val="32"/>
          <w:rtl/>
        </w:rPr>
        <w:t>..................................................................................................................</w:t>
      </w:r>
    </w:p>
    <w:p w:rsidR="00097F3D" w:rsidRPr="00097F3D" w:rsidRDefault="00097F3D" w:rsidP="004C77BC">
      <w:pPr>
        <w:rPr>
          <w:rFonts w:cs="Traditional Arabic"/>
          <w:sz w:val="36"/>
          <w:szCs w:val="36"/>
          <w:lang w:bidi="ar-EG"/>
        </w:rPr>
      </w:pPr>
      <w:r w:rsidRPr="00097F3D">
        <w:rPr>
          <w:rFonts w:cs="Traditional Arabic"/>
          <w:sz w:val="36"/>
          <w:szCs w:val="36"/>
          <w:rtl/>
          <w:lang w:bidi="ar-EG"/>
        </w:rPr>
        <w:lastRenderedPageBreak/>
        <w:t>الثالثة</w:t>
      </w:r>
      <w:r w:rsidRPr="00097F3D">
        <w:rPr>
          <w:rFonts w:cs="Traditional Arabic"/>
          <w:sz w:val="36"/>
          <w:szCs w:val="36"/>
          <w:lang w:bidi="ar-EG"/>
        </w:rPr>
        <w:t xml:space="preserve">: </w:t>
      </w:r>
      <w:r w:rsidRPr="00097F3D">
        <w:rPr>
          <w:rFonts w:cs="Traditional Arabic"/>
          <w:sz w:val="36"/>
          <w:szCs w:val="36"/>
          <w:rtl/>
          <w:lang w:bidi="ar-EG"/>
        </w:rPr>
        <w:t xml:space="preserve">فيها غزوات وسرايا، منها غزوة أُحُد يوم السبت السابع من شوال، ثم غزوة بدر الصغرى لهلال </w:t>
      </w:r>
      <w:r w:rsidR="004B1967" w:rsidRPr="00097F3D">
        <w:rPr>
          <w:rFonts w:cs="Traditional Arabic" w:hint="cs"/>
          <w:sz w:val="36"/>
          <w:szCs w:val="36"/>
          <w:rtl/>
          <w:lang w:bidi="ar-EG"/>
        </w:rPr>
        <w:t>ذي</w:t>
      </w:r>
      <w:r w:rsidRPr="00097F3D">
        <w:rPr>
          <w:rFonts w:cs="Traditional Arabic"/>
          <w:sz w:val="36"/>
          <w:szCs w:val="36"/>
          <w:rtl/>
          <w:lang w:bidi="ar-EG"/>
        </w:rPr>
        <w:t xml:space="preserve"> القعدة، وفيها غزوة النضير، وحُرمت الخمر بعد أُحُد، وتزوج فيها حفصة، وتزوج عثمان أم كلثوم، وولد الحسن بن على</w:t>
      </w:r>
      <w:r w:rsidRPr="00097F3D">
        <w:rPr>
          <w:rFonts w:cs="Traditional Arabic"/>
          <w:sz w:val="36"/>
          <w:szCs w:val="36"/>
          <w:lang w:bidi="ar-EG"/>
        </w:rPr>
        <w:t>.</w:t>
      </w:r>
    </w:p>
    <w:p w:rsidR="00097F3D" w:rsidRDefault="00097F3D" w:rsidP="00097F3D">
      <w:pPr>
        <w:rPr>
          <w:rFonts w:cs="Traditional Arabic"/>
          <w:sz w:val="36"/>
          <w:szCs w:val="36"/>
          <w:rtl/>
          <w:lang w:bidi="ar-EG"/>
        </w:rPr>
      </w:pPr>
      <w:r w:rsidRPr="00097F3D">
        <w:rPr>
          <w:rFonts w:cs="Traditional Arabic"/>
          <w:sz w:val="36"/>
          <w:szCs w:val="36"/>
          <w:rtl/>
          <w:lang w:bidi="ar-EG"/>
        </w:rPr>
        <w:t>الرابعة</w:t>
      </w:r>
      <w:r w:rsidRPr="00097F3D">
        <w:rPr>
          <w:rFonts w:cs="Traditional Arabic"/>
          <w:sz w:val="36"/>
          <w:szCs w:val="36"/>
          <w:lang w:bidi="ar-EG"/>
        </w:rPr>
        <w:t xml:space="preserve">: </w:t>
      </w:r>
      <w:r w:rsidRPr="00097F3D">
        <w:rPr>
          <w:rFonts w:cs="Traditional Arabic"/>
          <w:sz w:val="36"/>
          <w:szCs w:val="36"/>
          <w:rtl/>
          <w:lang w:bidi="ar-EG"/>
        </w:rPr>
        <w:t>فيها تزوج أم سلمة، وقصرت الصلاة، ونزل التيمم، وفيها غزوة الخندق، وقيل</w:t>
      </w:r>
      <w:r w:rsidRPr="00097F3D">
        <w:rPr>
          <w:rFonts w:cs="Traditional Arabic"/>
          <w:sz w:val="36"/>
          <w:szCs w:val="36"/>
          <w:lang w:bidi="ar-EG"/>
        </w:rPr>
        <w:t xml:space="preserve">: </w:t>
      </w:r>
      <w:r w:rsidRPr="00097F3D">
        <w:rPr>
          <w:rFonts w:cs="Traditional Arabic"/>
          <w:sz w:val="36"/>
          <w:szCs w:val="36"/>
          <w:rtl/>
          <w:lang w:bidi="ar-EG"/>
        </w:rPr>
        <w:t xml:space="preserve">الخندق </w:t>
      </w:r>
      <w:r w:rsidR="004B1967" w:rsidRPr="00097F3D">
        <w:rPr>
          <w:rFonts w:cs="Traditional Arabic" w:hint="cs"/>
          <w:sz w:val="36"/>
          <w:szCs w:val="36"/>
          <w:rtl/>
          <w:lang w:bidi="ar-EG"/>
        </w:rPr>
        <w:t>في</w:t>
      </w:r>
      <w:r w:rsidRPr="00097F3D">
        <w:rPr>
          <w:rFonts w:cs="Traditional Arabic"/>
          <w:sz w:val="36"/>
          <w:szCs w:val="36"/>
          <w:rtl/>
          <w:lang w:bidi="ar-EG"/>
        </w:rPr>
        <w:t xml:space="preserve"> سنة خمس، والصحيح أنه سنة أربع، </w:t>
      </w:r>
      <w:r w:rsidR="004B1967" w:rsidRPr="00097F3D">
        <w:rPr>
          <w:rFonts w:cs="Traditional Arabic" w:hint="cs"/>
          <w:sz w:val="36"/>
          <w:szCs w:val="36"/>
          <w:rtl/>
          <w:lang w:bidi="ar-EG"/>
        </w:rPr>
        <w:t>ففي</w:t>
      </w:r>
      <w:r w:rsidRPr="00097F3D">
        <w:rPr>
          <w:rFonts w:cs="Traditional Arabic"/>
          <w:sz w:val="36"/>
          <w:szCs w:val="36"/>
          <w:rtl/>
          <w:lang w:bidi="ar-EG"/>
        </w:rPr>
        <w:t xml:space="preserve"> الصحيحين عن ابن عمر، رضى الله عنهما، قال: عُرضت على </w:t>
      </w:r>
      <w:r w:rsidRPr="00097F3D">
        <w:rPr>
          <w:rFonts w:cs="Traditional Arabic" w:hint="cs"/>
          <w:sz w:val="36"/>
          <w:szCs w:val="36"/>
          <w:rtl/>
          <w:lang w:bidi="ar-EG"/>
        </w:rPr>
        <w:t>النبي</w:t>
      </w:r>
      <w:r w:rsidRPr="00097F3D">
        <w:rPr>
          <w:rFonts w:cs="Traditional Arabic"/>
          <w:sz w:val="36"/>
          <w:szCs w:val="36"/>
          <w:rtl/>
          <w:lang w:bidi="ar-EG"/>
        </w:rPr>
        <w:t xml:space="preserve"> </w:t>
      </w:r>
      <w:r w:rsidR="004B1967" w:rsidRPr="00097F3D">
        <w:rPr>
          <w:rFonts w:cs="Traditional Arabic" w:hint="cs"/>
          <w:sz w:val="36"/>
          <w:szCs w:val="36"/>
          <w:rtl/>
          <w:lang w:bidi="ar-EG"/>
        </w:rPr>
        <w:t>-صلى</w:t>
      </w:r>
      <w:r w:rsidRPr="00097F3D">
        <w:rPr>
          <w:rFonts w:cs="Traditional Arabic"/>
          <w:sz w:val="36"/>
          <w:szCs w:val="36"/>
          <w:rtl/>
          <w:lang w:bidi="ar-EG"/>
        </w:rPr>
        <w:t xml:space="preserve"> الله عليه وسلم </w:t>
      </w:r>
      <w:r w:rsidR="004B1967" w:rsidRPr="00097F3D">
        <w:rPr>
          <w:rFonts w:cs="Traditional Arabic" w:hint="cs"/>
          <w:sz w:val="36"/>
          <w:szCs w:val="36"/>
          <w:rtl/>
          <w:lang w:bidi="ar-EG"/>
        </w:rPr>
        <w:t>-يوم</w:t>
      </w:r>
      <w:r w:rsidRPr="00097F3D">
        <w:rPr>
          <w:rFonts w:cs="Traditional Arabic"/>
          <w:sz w:val="36"/>
          <w:szCs w:val="36"/>
          <w:rtl/>
          <w:lang w:bidi="ar-EG"/>
        </w:rPr>
        <w:t xml:space="preserve"> أُحُد وأنا ابن أربع عشرة سنة، فلم </w:t>
      </w:r>
      <w:r w:rsidR="004B1967" w:rsidRPr="00097F3D">
        <w:rPr>
          <w:rFonts w:cs="Traditional Arabic" w:hint="cs"/>
          <w:sz w:val="36"/>
          <w:szCs w:val="36"/>
          <w:rtl/>
          <w:lang w:bidi="ar-EG"/>
        </w:rPr>
        <w:t>يجزني</w:t>
      </w:r>
      <w:r w:rsidRPr="00097F3D">
        <w:rPr>
          <w:rFonts w:cs="Traditional Arabic"/>
          <w:sz w:val="36"/>
          <w:szCs w:val="36"/>
          <w:rtl/>
          <w:lang w:bidi="ar-EG"/>
        </w:rPr>
        <w:t xml:space="preserve">، وعُرضت عليه يوم الخندق وأنا ابن خمس عشرة </w:t>
      </w:r>
      <w:r w:rsidR="004B1967" w:rsidRPr="00097F3D">
        <w:rPr>
          <w:rFonts w:cs="Traditional Arabic" w:hint="cs"/>
          <w:sz w:val="36"/>
          <w:szCs w:val="36"/>
          <w:rtl/>
          <w:lang w:bidi="ar-EG"/>
        </w:rPr>
        <w:t>فأجازني</w:t>
      </w:r>
      <w:r w:rsidRPr="00097F3D">
        <w:rPr>
          <w:rFonts w:cs="Traditional Arabic"/>
          <w:sz w:val="36"/>
          <w:szCs w:val="36"/>
          <w:rtl/>
          <w:lang w:bidi="ar-EG"/>
        </w:rPr>
        <w:t xml:space="preserve">. وقد أجمعوا على أن أُحُدًا </w:t>
      </w:r>
      <w:r w:rsidRPr="00097F3D">
        <w:rPr>
          <w:rFonts w:cs="Traditional Arabic" w:hint="cs"/>
          <w:sz w:val="36"/>
          <w:szCs w:val="36"/>
          <w:rtl/>
          <w:lang w:bidi="ar-EG"/>
        </w:rPr>
        <w:t>في</w:t>
      </w:r>
      <w:r w:rsidRPr="00097F3D">
        <w:rPr>
          <w:rFonts w:cs="Traditional Arabic"/>
          <w:sz w:val="36"/>
          <w:szCs w:val="36"/>
          <w:rtl/>
          <w:lang w:bidi="ar-EG"/>
        </w:rPr>
        <w:t xml:space="preserve"> الثالثة، ويقال لها: الخندق، والأحزاب، وكان حصار الأحزاب المدينة خمسة عشر يومًا، ثم هزمهم الله عز وجل، وأرسل عليهم ريحًا وجنودًا، وقيل: أن غزاة ذات الرقاع فيها، والأرجح أنها </w:t>
      </w:r>
      <w:r w:rsidR="004B1967" w:rsidRPr="00097F3D">
        <w:rPr>
          <w:rFonts w:cs="Traditional Arabic" w:hint="cs"/>
          <w:sz w:val="36"/>
          <w:szCs w:val="36"/>
          <w:rtl/>
          <w:lang w:bidi="ar-EG"/>
        </w:rPr>
        <w:t>في</w:t>
      </w:r>
      <w:r w:rsidRPr="00097F3D">
        <w:rPr>
          <w:rFonts w:cs="Traditional Arabic"/>
          <w:sz w:val="36"/>
          <w:szCs w:val="36"/>
          <w:rtl/>
          <w:lang w:bidi="ar-EG"/>
        </w:rPr>
        <w:t xml:space="preserve"> سنة خمس، وهو أول صلاة الخوف، وفيها قتل القراء ببئر معونة، رضى الله عنهم</w:t>
      </w:r>
      <w:r w:rsidRPr="00097F3D">
        <w:rPr>
          <w:rFonts w:cs="Traditional Arabic"/>
          <w:sz w:val="36"/>
          <w:szCs w:val="36"/>
          <w:lang w:bidi="ar-EG"/>
        </w:rPr>
        <w:t>.</w:t>
      </w:r>
    </w:p>
    <w:p w:rsidR="004C77BC" w:rsidRPr="00097F3D" w:rsidRDefault="004C77BC" w:rsidP="00097F3D">
      <w:pPr>
        <w:rPr>
          <w:rFonts w:cs="Traditional Arabic"/>
          <w:sz w:val="36"/>
          <w:szCs w:val="36"/>
          <w:lang w:bidi="ar-EG"/>
        </w:rPr>
      </w:pPr>
      <w:r>
        <w:rPr>
          <w:rFonts w:ascii="Tahoma" w:hAnsi="Tahoma" w:cs="Traditional Arabic" w:hint="cs"/>
          <w:sz w:val="32"/>
          <w:szCs w:val="32"/>
          <w:rtl/>
        </w:rPr>
        <w:t>ــــــــــــــــــــــــــــــــــــــــــــــــــ</w:t>
      </w:r>
    </w:p>
    <w:p w:rsidR="00097F3D" w:rsidRPr="00097F3D" w:rsidRDefault="00097F3D" w:rsidP="00596C38">
      <w:pPr>
        <w:rPr>
          <w:rFonts w:cs="Traditional Arabic"/>
          <w:sz w:val="36"/>
          <w:szCs w:val="36"/>
          <w:lang w:bidi="ar-EG"/>
        </w:rPr>
      </w:pPr>
      <w:r w:rsidRPr="00097F3D">
        <w:rPr>
          <w:rFonts w:cs="Traditional Arabic"/>
          <w:sz w:val="36"/>
          <w:szCs w:val="36"/>
          <w:lang w:bidi="ar-EG"/>
        </w:rPr>
        <w:t> </w:t>
      </w:r>
      <w:r w:rsidR="00596C38" w:rsidRPr="0012372B">
        <w:rPr>
          <w:rFonts w:ascii="Tahoma" w:hAnsi="Tahoma" w:cs="Traditional Arabic" w:hint="cs"/>
          <w:color w:val="BFBFBF"/>
          <w:sz w:val="32"/>
          <w:szCs w:val="32"/>
          <w:rtl/>
        </w:rPr>
        <w:t>.......................................................................................................................................................................................................................................................................................................................................................................................................................................................................................................................................................................................................................................................................................................................................................................................................................................................................................................................................................................................................................................................................................................................................................................................................................................................................................................................................................................................................................</w:t>
      </w:r>
      <w:r w:rsidR="00596C38" w:rsidRPr="00596C38">
        <w:rPr>
          <w:rFonts w:ascii="Tahoma" w:hAnsi="Tahoma" w:cs="Traditional Arabic" w:hint="cs"/>
          <w:color w:val="BFBFBF"/>
          <w:sz w:val="32"/>
          <w:szCs w:val="32"/>
          <w:rtl/>
        </w:rPr>
        <w:t xml:space="preserve"> </w:t>
      </w:r>
      <w:r w:rsidR="00596C38" w:rsidRPr="0012372B">
        <w:rPr>
          <w:rFonts w:ascii="Tahoma" w:hAnsi="Tahoma" w:cs="Traditional Arabic" w:hint="cs"/>
          <w:color w:val="BFBFBF"/>
          <w:sz w:val="32"/>
          <w:szCs w:val="32"/>
          <w:rtl/>
        </w:rPr>
        <w:t>........................................................................................................................................................................................................................................................................................................................................................................................................................................................................</w:t>
      </w:r>
      <w:r w:rsidR="00596C38" w:rsidRPr="00596C38">
        <w:rPr>
          <w:rFonts w:ascii="Tahoma" w:hAnsi="Tahoma" w:cs="Traditional Arabic" w:hint="cs"/>
          <w:color w:val="BFBFBF"/>
          <w:sz w:val="32"/>
          <w:szCs w:val="32"/>
          <w:rtl/>
        </w:rPr>
        <w:t xml:space="preserve"> </w:t>
      </w:r>
      <w:r w:rsidR="00596C38" w:rsidRPr="0012372B">
        <w:rPr>
          <w:rFonts w:ascii="Tahoma" w:hAnsi="Tahoma" w:cs="Traditional Arabic" w:hint="cs"/>
          <w:color w:val="BFBFBF"/>
          <w:sz w:val="32"/>
          <w:szCs w:val="32"/>
          <w:rtl/>
        </w:rPr>
        <w:t>....................................................................................................................................................................................................................................</w:t>
      </w:r>
    </w:p>
    <w:p w:rsidR="00097F3D" w:rsidRPr="00097F3D" w:rsidRDefault="00097F3D" w:rsidP="00097F3D">
      <w:pPr>
        <w:rPr>
          <w:rFonts w:cs="Traditional Arabic"/>
          <w:sz w:val="36"/>
          <w:szCs w:val="36"/>
          <w:lang w:bidi="ar-EG"/>
        </w:rPr>
      </w:pPr>
      <w:r w:rsidRPr="00097F3D">
        <w:rPr>
          <w:rFonts w:cs="Traditional Arabic"/>
          <w:sz w:val="36"/>
          <w:szCs w:val="36"/>
          <w:rtl/>
          <w:lang w:bidi="ar-EG"/>
        </w:rPr>
        <w:lastRenderedPageBreak/>
        <w:t>الخامسة</w:t>
      </w:r>
      <w:r w:rsidRPr="00097F3D">
        <w:rPr>
          <w:rFonts w:cs="Traditional Arabic"/>
          <w:sz w:val="36"/>
          <w:szCs w:val="36"/>
          <w:lang w:bidi="ar-EG"/>
        </w:rPr>
        <w:t xml:space="preserve">: </w:t>
      </w:r>
      <w:r w:rsidRPr="00097F3D">
        <w:rPr>
          <w:rFonts w:cs="Traditional Arabic"/>
          <w:sz w:val="36"/>
          <w:szCs w:val="36"/>
          <w:rtl/>
          <w:lang w:bidi="ar-EG"/>
        </w:rPr>
        <w:t>فيها غزاة دومة الجندل، وقريظة، ونزل الحجاب</w:t>
      </w:r>
      <w:r w:rsidRPr="00097F3D">
        <w:rPr>
          <w:rFonts w:cs="Traditional Arabic"/>
          <w:sz w:val="36"/>
          <w:szCs w:val="36"/>
          <w:lang w:bidi="ar-EG"/>
        </w:rPr>
        <w:t>.</w:t>
      </w:r>
    </w:p>
    <w:p w:rsidR="00097F3D" w:rsidRPr="00097F3D" w:rsidRDefault="00097F3D" w:rsidP="00596C38">
      <w:pPr>
        <w:rPr>
          <w:rFonts w:cs="Traditional Arabic"/>
          <w:sz w:val="36"/>
          <w:szCs w:val="36"/>
          <w:lang w:bidi="ar-EG"/>
        </w:rPr>
      </w:pPr>
      <w:r w:rsidRPr="00097F3D">
        <w:rPr>
          <w:rFonts w:cs="Traditional Arabic"/>
          <w:sz w:val="36"/>
          <w:szCs w:val="36"/>
          <w:rtl/>
          <w:lang w:bidi="ar-EG"/>
        </w:rPr>
        <w:t>السادسة</w:t>
      </w:r>
      <w:r w:rsidRPr="00097F3D">
        <w:rPr>
          <w:rFonts w:cs="Traditional Arabic"/>
          <w:sz w:val="36"/>
          <w:szCs w:val="36"/>
          <w:lang w:bidi="ar-EG"/>
        </w:rPr>
        <w:t xml:space="preserve">: </w:t>
      </w:r>
      <w:r w:rsidRPr="00097F3D">
        <w:rPr>
          <w:rFonts w:cs="Traditional Arabic"/>
          <w:sz w:val="36"/>
          <w:szCs w:val="36"/>
          <w:rtl/>
          <w:lang w:bidi="ar-EG"/>
        </w:rPr>
        <w:t>فيها غزاة الحديبية، وبيعة الرضوان، وغزوة بنى المصطلق، وكسفت الشمس، ونزل الظهار</w:t>
      </w:r>
      <w:r w:rsidRPr="00097F3D">
        <w:rPr>
          <w:rFonts w:cs="Traditional Arabic"/>
          <w:sz w:val="36"/>
          <w:szCs w:val="36"/>
          <w:lang w:bidi="ar-EG"/>
        </w:rPr>
        <w:t>.</w:t>
      </w:r>
    </w:p>
    <w:p w:rsidR="00097F3D" w:rsidRDefault="00097F3D" w:rsidP="00596C38">
      <w:pPr>
        <w:rPr>
          <w:rFonts w:cs="Traditional Arabic"/>
          <w:sz w:val="36"/>
          <w:szCs w:val="36"/>
          <w:rtl/>
          <w:lang w:bidi="ar-EG"/>
        </w:rPr>
      </w:pPr>
      <w:r w:rsidRPr="00097F3D">
        <w:rPr>
          <w:rFonts w:cs="Traditional Arabic"/>
          <w:sz w:val="36"/>
          <w:szCs w:val="36"/>
          <w:rtl/>
          <w:lang w:bidi="ar-EG"/>
        </w:rPr>
        <w:t>السابعة</w:t>
      </w:r>
      <w:r w:rsidRPr="00097F3D">
        <w:rPr>
          <w:rFonts w:cs="Traditional Arabic"/>
          <w:sz w:val="36"/>
          <w:szCs w:val="36"/>
          <w:lang w:bidi="ar-EG"/>
        </w:rPr>
        <w:t xml:space="preserve">: </w:t>
      </w:r>
      <w:r w:rsidRPr="00097F3D">
        <w:rPr>
          <w:rFonts w:cs="Traditional Arabic"/>
          <w:sz w:val="36"/>
          <w:szCs w:val="36"/>
          <w:rtl/>
          <w:lang w:bidi="ar-EG"/>
        </w:rPr>
        <w:t>فيها غزوة خيبر، والهدنة، وهو الصلح مع أهل مكة، والقضاء، ويقال لها أيضًا: عمرة القضاء، وعمرة القضية أيضًا، وفيها هاجر خالد بن الوليد، وعثمان بن طلحة سادن الكعبة، فلقوا عمرو بن العاص واصطحبوا وأسلموا ثلاثتهم، وتزوج أم حبيبة، وميمونة، وصفية، وجاءته مارية، وبغلته دُلْدُلُ، وقدم جعفر وأصحابه من الحبشة، وأسلم أبو هريرة</w:t>
      </w:r>
      <w:r w:rsidRPr="00097F3D">
        <w:rPr>
          <w:rFonts w:cs="Traditional Arabic"/>
          <w:sz w:val="36"/>
          <w:szCs w:val="36"/>
          <w:lang w:bidi="ar-EG"/>
        </w:rPr>
        <w:t>.</w:t>
      </w:r>
    </w:p>
    <w:p w:rsidR="004C77BC" w:rsidRPr="00097F3D" w:rsidRDefault="004C77BC" w:rsidP="00097F3D">
      <w:pPr>
        <w:rPr>
          <w:rFonts w:cs="Traditional Arabic"/>
          <w:sz w:val="36"/>
          <w:szCs w:val="36"/>
          <w:lang w:bidi="ar-EG"/>
        </w:rPr>
      </w:pPr>
      <w:r>
        <w:rPr>
          <w:rFonts w:ascii="Tahoma" w:hAnsi="Tahoma" w:cs="Traditional Arabic" w:hint="cs"/>
          <w:sz w:val="32"/>
          <w:szCs w:val="32"/>
          <w:rtl/>
        </w:rPr>
        <w:t>ــــــــــــــــــــــــــــــــــــــــــــــــــ</w:t>
      </w:r>
    </w:p>
    <w:p w:rsidR="00097F3D" w:rsidRPr="00097F3D" w:rsidRDefault="00097F3D" w:rsidP="00596C38">
      <w:pPr>
        <w:rPr>
          <w:rFonts w:cs="Traditional Arabic" w:hint="cs"/>
          <w:sz w:val="36"/>
          <w:szCs w:val="36"/>
          <w:rtl/>
          <w:lang w:bidi="ar-DZ"/>
        </w:rPr>
      </w:pPr>
      <w:r w:rsidRPr="00097F3D">
        <w:rPr>
          <w:rFonts w:cs="Traditional Arabic"/>
          <w:sz w:val="36"/>
          <w:szCs w:val="36"/>
          <w:lang w:bidi="ar-EG"/>
        </w:rPr>
        <w:t> </w:t>
      </w:r>
      <w:r w:rsidR="00596C38" w:rsidRPr="0012372B">
        <w:rPr>
          <w:rFonts w:ascii="Tahoma" w:hAnsi="Tahoma" w:cs="Traditional Arabic" w:hint="cs"/>
          <w:color w:val="BFBFBF"/>
          <w:sz w:val="32"/>
          <w:szCs w:val="32"/>
          <w:rtl/>
        </w:rPr>
        <w:t>.......................................................................................................................................................................................................................................................................................................................................................................................................................................................................</w:t>
      </w:r>
      <w:r w:rsidR="00596C38" w:rsidRPr="00596C38">
        <w:rPr>
          <w:rFonts w:ascii="Tahoma" w:hAnsi="Tahoma" w:cs="Traditional Arabic" w:hint="cs"/>
          <w:color w:val="BFBFBF"/>
          <w:sz w:val="32"/>
          <w:szCs w:val="32"/>
          <w:rtl/>
        </w:rPr>
        <w:t xml:space="preserve"> </w:t>
      </w:r>
      <w:r w:rsidR="00596C38" w:rsidRPr="0012372B">
        <w:rPr>
          <w:rFonts w:ascii="Tahoma" w:hAnsi="Tahoma" w:cs="Traditional Arabic" w:hint="cs"/>
          <w:color w:val="BFBFBF"/>
          <w:sz w:val="32"/>
          <w:szCs w:val="32"/>
          <w:rtl/>
        </w:rPr>
        <w:t>........................................................................................................................................................................................................................................................................................................................................................................................................................................................................</w:t>
      </w:r>
      <w:r w:rsidR="00596C38" w:rsidRPr="00596C38">
        <w:rPr>
          <w:rFonts w:ascii="Tahoma" w:hAnsi="Tahoma" w:cs="Traditional Arabic" w:hint="cs"/>
          <w:color w:val="BFBFBF"/>
          <w:sz w:val="32"/>
          <w:szCs w:val="32"/>
          <w:rtl/>
        </w:rPr>
        <w:t xml:space="preserve"> </w:t>
      </w:r>
      <w:r w:rsidR="00596C38" w:rsidRPr="0012372B">
        <w:rPr>
          <w:rFonts w:ascii="Tahoma" w:hAnsi="Tahoma" w:cs="Traditional Arabic" w:hint="cs"/>
          <w:color w:val="BFBFBF"/>
          <w:sz w:val="32"/>
          <w:szCs w:val="32"/>
          <w:rtl/>
        </w:rPr>
        <w:t>........................................................................................................................................................................................................................................................................................................................................................................................................................................................................</w:t>
      </w:r>
      <w:r w:rsidR="00596C38" w:rsidRPr="00596C38">
        <w:rPr>
          <w:rFonts w:ascii="Tahoma" w:hAnsi="Tahoma" w:cs="Traditional Arabic" w:hint="cs"/>
          <w:color w:val="BFBFBF"/>
          <w:sz w:val="32"/>
          <w:szCs w:val="32"/>
          <w:rtl/>
        </w:rPr>
        <w:t xml:space="preserve"> </w:t>
      </w:r>
      <w:r w:rsidR="00596C38" w:rsidRPr="0012372B">
        <w:rPr>
          <w:rFonts w:ascii="Tahoma" w:hAnsi="Tahoma" w:cs="Traditional Arabic" w:hint="cs"/>
          <w:color w:val="BFBFBF"/>
          <w:sz w:val="32"/>
          <w:szCs w:val="32"/>
          <w:rtl/>
        </w:rPr>
        <w:t>........................................................................................................................................................................................................................................................................................................................................................................................................................................................................</w:t>
      </w:r>
      <w:r w:rsidR="00596C38" w:rsidRPr="00596C38">
        <w:rPr>
          <w:rFonts w:ascii="Tahoma" w:hAnsi="Tahoma" w:cs="Traditional Arabic" w:hint="cs"/>
          <w:color w:val="BFBFBF"/>
          <w:sz w:val="32"/>
          <w:szCs w:val="32"/>
          <w:rtl/>
        </w:rPr>
        <w:t xml:space="preserve"> </w:t>
      </w:r>
      <w:r w:rsidR="00596C38" w:rsidRPr="0012372B">
        <w:rPr>
          <w:rFonts w:ascii="Tahoma" w:hAnsi="Tahoma" w:cs="Traditional Arabic" w:hint="cs"/>
          <w:color w:val="BFBFBF"/>
          <w:sz w:val="32"/>
          <w:szCs w:val="32"/>
          <w:rtl/>
        </w:rPr>
        <w:t>........................................................................................................................................................................................................................................................................................................................................................................................................................................................................</w:t>
      </w:r>
      <w:r w:rsidR="00596C38" w:rsidRPr="00596C38">
        <w:rPr>
          <w:rFonts w:ascii="Tahoma" w:hAnsi="Tahoma" w:cs="Traditional Arabic" w:hint="cs"/>
          <w:color w:val="BFBFBF"/>
          <w:sz w:val="32"/>
          <w:szCs w:val="32"/>
          <w:rtl/>
        </w:rPr>
        <w:t xml:space="preserve"> </w:t>
      </w:r>
      <w:r w:rsidR="00596C38" w:rsidRPr="0012372B">
        <w:rPr>
          <w:rFonts w:ascii="Tahoma" w:hAnsi="Tahoma" w:cs="Traditional Arabic" w:hint="cs"/>
          <w:color w:val="BFBFBF"/>
          <w:sz w:val="32"/>
          <w:szCs w:val="32"/>
          <w:rtl/>
        </w:rPr>
        <w:t>..................................................................................................................</w:t>
      </w:r>
    </w:p>
    <w:p w:rsidR="00097F3D" w:rsidRPr="00097F3D" w:rsidRDefault="00097F3D" w:rsidP="00097F3D">
      <w:pPr>
        <w:rPr>
          <w:rFonts w:cs="Traditional Arabic"/>
          <w:sz w:val="36"/>
          <w:szCs w:val="36"/>
          <w:lang w:bidi="ar-EG"/>
        </w:rPr>
      </w:pPr>
      <w:r w:rsidRPr="00097F3D">
        <w:rPr>
          <w:rFonts w:cs="Traditional Arabic"/>
          <w:sz w:val="36"/>
          <w:szCs w:val="36"/>
          <w:rtl/>
          <w:lang w:bidi="ar-EG"/>
        </w:rPr>
        <w:lastRenderedPageBreak/>
        <w:t>الثامنة</w:t>
      </w:r>
      <w:r w:rsidRPr="00097F3D">
        <w:rPr>
          <w:rFonts w:cs="Traditional Arabic"/>
          <w:sz w:val="36"/>
          <w:szCs w:val="36"/>
          <w:lang w:bidi="ar-EG"/>
        </w:rPr>
        <w:t xml:space="preserve">: </w:t>
      </w:r>
      <w:r w:rsidRPr="00097F3D">
        <w:rPr>
          <w:rFonts w:cs="Traditional Arabic"/>
          <w:sz w:val="36"/>
          <w:szCs w:val="36"/>
          <w:rtl/>
          <w:lang w:bidi="ar-EG"/>
        </w:rPr>
        <w:t xml:space="preserve">فيها غزوة مؤتة، وذات السلاسل، وفتح مكة </w:t>
      </w:r>
      <w:r w:rsidRPr="00097F3D">
        <w:rPr>
          <w:rFonts w:cs="Traditional Arabic" w:hint="cs"/>
          <w:sz w:val="36"/>
          <w:szCs w:val="36"/>
          <w:rtl/>
          <w:lang w:bidi="ar-EG"/>
        </w:rPr>
        <w:t>في</w:t>
      </w:r>
      <w:r w:rsidRPr="00097F3D">
        <w:rPr>
          <w:rFonts w:cs="Traditional Arabic"/>
          <w:sz w:val="36"/>
          <w:szCs w:val="36"/>
          <w:rtl/>
          <w:lang w:bidi="ar-EG"/>
        </w:rPr>
        <w:t xml:space="preserve"> رمضان، وولد إبراهيم، وتوفيت زينب بنت رسول الله </w:t>
      </w:r>
      <w:r w:rsidR="004B1967" w:rsidRPr="00097F3D">
        <w:rPr>
          <w:rFonts w:cs="Traditional Arabic" w:hint="cs"/>
          <w:sz w:val="36"/>
          <w:szCs w:val="36"/>
          <w:rtl/>
          <w:lang w:bidi="ar-EG"/>
        </w:rPr>
        <w:t>-صلى</w:t>
      </w:r>
      <w:r w:rsidRPr="00097F3D">
        <w:rPr>
          <w:rFonts w:cs="Traditional Arabic"/>
          <w:sz w:val="36"/>
          <w:szCs w:val="36"/>
          <w:rtl/>
          <w:lang w:bidi="ar-EG"/>
        </w:rPr>
        <w:t xml:space="preserve"> الله عليه وسلم -، وفيها غزوة حنين، والطائف، وفيها غلا السعر، فقالوا: سعر لنا، فأجابهم بقوله</w:t>
      </w:r>
      <w:r w:rsidRPr="00097F3D">
        <w:rPr>
          <w:rFonts w:cs="Traditional Arabic"/>
          <w:sz w:val="36"/>
          <w:szCs w:val="36"/>
          <w:lang w:bidi="ar-EG"/>
        </w:rPr>
        <w:t>: “</w:t>
      </w:r>
      <w:r w:rsidRPr="00097F3D">
        <w:rPr>
          <w:rFonts w:cs="Traditional Arabic"/>
          <w:sz w:val="36"/>
          <w:szCs w:val="36"/>
          <w:rtl/>
          <w:lang w:bidi="ar-EG"/>
        </w:rPr>
        <w:t>المسعر هو الله</w:t>
      </w:r>
      <w:r w:rsidRPr="00097F3D">
        <w:rPr>
          <w:rFonts w:cs="Traditional Arabic"/>
          <w:sz w:val="36"/>
          <w:szCs w:val="36"/>
          <w:lang w:bidi="ar-EG"/>
        </w:rPr>
        <w:t>”.</w:t>
      </w:r>
    </w:p>
    <w:p w:rsidR="00097F3D" w:rsidRPr="00097F3D" w:rsidRDefault="00097F3D" w:rsidP="00596C38">
      <w:pPr>
        <w:rPr>
          <w:rFonts w:cs="Traditional Arabic"/>
          <w:sz w:val="36"/>
          <w:szCs w:val="36"/>
          <w:lang w:bidi="ar-EG"/>
        </w:rPr>
      </w:pPr>
      <w:r w:rsidRPr="00097F3D">
        <w:rPr>
          <w:rFonts w:cs="Traditional Arabic"/>
          <w:sz w:val="36"/>
          <w:szCs w:val="36"/>
          <w:lang w:bidi="ar-EG"/>
        </w:rPr>
        <w:t> </w:t>
      </w:r>
      <w:r w:rsidRPr="00097F3D">
        <w:rPr>
          <w:rFonts w:cs="Traditional Arabic"/>
          <w:sz w:val="36"/>
          <w:szCs w:val="36"/>
          <w:rtl/>
          <w:lang w:bidi="ar-EG"/>
        </w:rPr>
        <w:t>التاسعة</w:t>
      </w:r>
      <w:r w:rsidRPr="00097F3D">
        <w:rPr>
          <w:rFonts w:cs="Traditional Arabic"/>
          <w:sz w:val="36"/>
          <w:szCs w:val="36"/>
          <w:lang w:bidi="ar-EG"/>
        </w:rPr>
        <w:t xml:space="preserve">: </w:t>
      </w:r>
      <w:r w:rsidRPr="00097F3D">
        <w:rPr>
          <w:rFonts w:cs="Traditional Arabic"/>
          <w:sz w:val="36"/>
          <w:szCs w:val="36"/>
          <w:rtl/>
          <w:lang w:bidi="ar-EG"/>
        </w:rPr>
        <w:t xml:space="preserve">فيها غزوة تبوك، وحج أبو بكر، رضى الله عنه، بالناس، وتوفيت أم كلثوم، </w:t>
      </w:r>
      <w:r w:rsidRPr="00097F3D">
        <w:rPr>
          <w:rFonts w:cs="Traditional Arabic" w:hint="cs"/>
          <w:sz w:val="36"/>
          <w:szCs w:val="36"/>
          <w:rtl/>
          <w:lang w:bidi="ar-EG"/>
        </w:rPr>
        <w:t>والنجاشي</w:t>
      </w:r>
      <w:r w:rsidRPr="00097F3D">
        <w:rPr>
          <w:rFonts w:cs="Traditional Arabic"/>
          <w:sz w:val="36"/>
          <w:szCs w:val="36"/>
          <w:rtl/>
          <w:lang w:bidi="ar-EG"/>
        </w:rPr>
        <w:t>، رضى الله عنهما، وتتابعت الوفود</w:t>
      </w:r>
      <w:r w:rsidRPr="00097F3D">
        <w:rPr>
          <w:rFonts w:cs="Traditional Arabic"/>
          <w:sz w:val="36"/>
          <w:szCs w:val="36"/>
          <w:lang w:bidi="ar-EG"/>
        </w:rPr>
        <w:t>.</w:t>
      </w:r>
    </w:p>
    <w:p w:rsidR="00097F3D" w:rsidRDefault="00097F3D" w:rsidP="00596C38">
      <w:pPr>
        <w:rPr>
          <w:rFonts w:cs="Traditional Arabic"/>
          <w:sz w:val="36"/>
          <w:szCs w:val="36"/>
          <w:rtl/>
          <w:lang w:bidi="ar-EG"/>
        </w:rPr>
      </w:pPr>
      <w:r w:rsidRPr="00097F3D">
        <w:rPr>
          <w:rFonts w:cs="Traditional Arabic"/>
          <w:sz w:val="36"/>
          <w:szCs w:val="36"/>
          <w:lang w:bidi="ar-EG"/>
        </w:rPr>
        <w:t> </w:t>
      </w:r>
      <w:r w:rsidRPr="00097F3D">
        <w:rPr>
          <w:rFonts w:cs="Traditional Arabic"/>
          <w:sz w:val="36"/>
          <w:szCs w:val="36"/>
          <w:rtl/>
          <w:lang w:bidi="ar-EG"/>
        </w:rPr>
        <w:t>العاشرة</w:t>
      </w:r>
      <w:r w:rsidRPr="00097F3D">
        <w:rPr>
          <w:rFonts w:cs="Traditional Arabic"/>
          <w:sz w:val="36"/>
          <w:szCs w:val="36"/>
          <w:lang w:bidi="ar-EG"/>
        </w:rPr>
        <w:t xml:space="preserve">: </w:t>
      </w:r>
      <w:r w:rsidRPr="00097F3D">
        <w:rPr>
          <w:rFonts w:cs="Traditional Arabic"/>
          <w:sz w:val="36"/>
          <w:szCs w:val="36"/>
          <w:rtl/>
          <w:lang w:bidi="ar-EG"/>
        </w:rPr>
        <w:t xml:space="preserve">فيها حج رسول الله </w:t>
      </w:r>
      <w:r w:rsidR="004B1967" w:rsidRPr="00097F3D">
        <w:rPr>
          <w:rFonts w:cs="Traditional Arabic" w:hint="cs"/>
          <w:sz w:val="36"/>
          <w:szCs w:val="36"/>
          <w:rtl/>
          <w:lang w:bidi="ar-EG"/>
        </w:rPr>
        <w:t>-صلى</w:t>
      </w:r>
      <w:r w:rsidRPr="00097F3D">
        <w:rPr>
          <w:rFonts w:cs="Traditional Arabic"/>
          <w:sz w:val="36"/>
          <w:szCs w:val="36"/>
          <w:rtl/>
          <w:lang w:bidi="ar-EG"/>
        </w:rPr>
        <w:t xml:space="preserve"> الله عليه وسلم </w:t>
      </w:r>
      <w:r w:rsidR="004B1967" w:rsidRPr="00097F3D">
        <w:rPr>
          <w:rFonts w:cs="Traditional Arabic" w:hint="cs"/>
          <w:sz w:val="36"/>
          <w:szCs w:val="36"/>
          <w:rtl/>
          <w:lang w:bidi="ar-EG"/>
        </w:rPr>
        <w:t>-حجة</w:t>
      </w:r>
      <w:r w:rsidRPr="00097F3D">
        <w:rPr>
          <w:rFonts w:cs="Traditional Arabic"/>
          <w:sz w:val="36"/>
          <w:szCs w:val="36"/>
          <w:rtl/>
          <w:lang w:bidi="ar-EG"/>
        </w:rPr>
        <w:t xml:space="preserve"> الوداع، وتوفى إبراهيم ابن </w:t>
      </w:r>
      <w:r w:rsidRPr="00097F3D">
        <w:rPr>
          <w:rFonts w:cs="Traditional Arabic" w:hint="cs"/>
          <w:sz w:val="36"/>
          <w:szCs w:val="36"/>
          <w:rtl/>
          <w:lang w:bidi="ar-EG"/>
        </w:rPr>
        <w:t>النبي</w:t>
      </w:r>
      <w:r w:rsidRPr="00097F3D">
        <w:rPr>
          <w:rFonts w:cs="Traditional Arabic"/>
          <w:sz w:val="36"/>
          <w:szCs w:val="36"/>
          <w:rtl/>
          <w:lang w:bidi="ar-EG"/>
        </w:rPr>
        <w:t xml:space="preserve"> </w:t>
      </w:r>
      <w:r w:rsidR="004B1967" w:rsidRPr="00097F3D">
        <w:rPr>
          <w:rFonts w:cs="Traditional Arabic" w:hint="cs"/>
          <w:sz w:val="36"/>
          <w:szCs w:val="36"/>
          <w:rtl/>
          <w:lang w:bidi="ar-EG"/>
        </w:rPr>
        <w:t>-صلى</w:t>
      </w:r>
      <w:r w:rsidRPr="00097F3D">
        <w:rPr>
          <w:rFonts w:cs="Traditional Arabic"/>
          <w:sz w:val="36"/>
          <w:szCs w:val="36"/>
          <w:rtl/>
          <w:lang w:bidi="ar-EG"/>
        </w:rPr>
        <w:t xml:space="preserve"> الله عليه وسلم -، وأسلم جرير، </w:t>
      </w:r>
      <w:r w:rsidR="004B1967" w:rsidRPr="00097F3D">
        <w:rPr>
          <w:rFonts w:cs="Traditional Arabic" w:hint="cs"/>
          <w:sz w:val="36"/>
          <w:szCs w:val="36"/>
          <w:rtl/>
          <w:lang w:bidi="ar-EG"/>
        </w:rPr>
        <w:t>ونزل</w:t>
      </w:r>
      <w:r w:rsidR="004B1967">
        <w:rPr>
          <w:rFonts w:cs="Traditional Arabic" w:hint="cs"/>
          <w:sz w:val="36"/>
          <w:szCs w:val="36"/>
          <w:rtl/>
          <w:lang w:bidi="ar-DZ"/>
        </w:rPr>
        <w:t xml:space="preserve"> </w:t>
      </w:r>
      <w:r w:rsidR="004B1967">
        <w:rPr>
          <w:rFonts w:cs="Traditional Arabic"/>
          <w:sz w:val="36"/>
          <w:szCs w:val="36"/>
          <w:rtl/>
          <w:lang w:bidi="ar-DZ"/>
        </w:rPr>
        <w:t>[</w:t>
      </w:r>
      <w:r w:rsidRPr="00097F3D">
        <w:rPr>
          <w:rFonts w:cs="Traditional Arabic"/>
          <w:sz w:val="36"/>
          <w:szCs w:val="36"/>
          <w:rtl/>
          <w:lang w:bidi="ar-EG"/>
        </w:rPr>
        <w:t>إِذَا جَاء نَصْرُ اللَّهِ وَالْفَتْحُ</w:t>
      </w:r>
      <w:r w:rsidRPr="00097F3D">
        <w:rPr>
          <w:rFonts w:cs="Traditional Arabic"/>
          <w:sz w:val="36"/>
          <w:szCs w:val="36"/>
          <w:lang w:bidi="ar-EG"/>
        </w:rPr>
        <w:t>} [</w:t>
      </w:r>
      <w:r w:rsidRPr="00097F3D">
        <w:rPr>
          <w:rFonts w:cs="Traditional Arabic"/>
          <w:sz w:val="36"/>
          <w:szCs w:val="36"/>
          <w:rtl/>
          <w:lang w:bidi="ar-EG"/>
        </w:rPr>
        <w:t xml:space="preserve">النصر: </w:t>
      </w:r>
      <w:r w:rsidRPr="00097F3D">
        <w:rPr>
          <w:rFonts w:cs="Traditional Arabic"/>
          <w:sz w:val="36"/>
          <w:szCs w:val="36"/>
          <w:lang w:bidi="ar-EG"/>
        </w:rPr>
        <w:t>{</w:t>
      </w:r>
      <w:r w:rsidRPr="00097F3D">
        <w:rPr>
          <w:rFonts w:cs="Traditional Arabic"/>
          <w:sz w:val="28"/>
          <w:szCs w:val="28"/>
          <w:lang w:bidi="ar-EG"/>
        </w:rPr>
        <w:t>1</w:t>
      </w:r>
    </w:p>
    <w:p w:rsidR="004C77BC" w:rsidRPr="00097F3D" w:rsidRDefault="004C77BC" w:rsidP="00097F3D">
      <w:pPr>
        <w:rPr>
          <w:rFonts w:cs="Traditional Arabic"/>
          <w:sz w:val="36"/>
          <w:szCs w:val="36"/>
          <w:lang w:bidi="ar-EG"/>
        </w:rPr>
      </w:pPr>
      <w:r>
        <w:rPr>
          <w:rFonts w:ascii="Tahoma" w:hAnsi="Tahoma" w:cs="Traditional Arabic" w:hint="cs"/>
          <w:sz w:val="32"/>
          <w:szCs w:val="32"/>
          <w:rtl/>
        </w:rPr>
        <w:t>ــــــــــــــــــــــــــــــــــــــــــــــــــ</w:t>
      </w:r>
    </w:p>
    <w:p w:rsidR="00097F3D" w:rsidRDefault="00596C38" w:rsidP="00596C38">
      <w:pPr>
        <w:pStyle w:val="1"/>
        <w:spacing w:line="240" w:lineRule="auto"/>
        <w:rPr>
          <w:rtl/>
        </w:rPr>
      </w:pPr>
      <w:r w:rsidRPr="0012372B">
        <w:rPr>
          <w:rFonts w:ascii="Tahoma" w:hAnsi="Tahoma" w:hint="cs"/>
          <w:color w:val="BFBFBF"/>
          <w:sz w:val="32"/>
          <w:szCs w:val="32"/>
          <w:rtl/>
        </w:rPr>
        <w:t>........................................................................................................................................................................................................................................................................................................................................................................................................................................................................</w:t>
      </w:r>
      <w:r w:rsidRPr="00596C38">
        <w:rPr>
          <w:rFonts w:ascii="Tahoma" w:hAnsi="Tahoma" w:hint="cs"/>
          <w:color w:val="BFBFBF"/>
          <w:sz w:val="32"/>
          <w:szCs w:val="32"/>
          <w:rtl/>
        </w:rPr>
        <w:t xml:space="preserve"> </w:t>
      </w:r>
      <w:r w:rsidRPr="0012372B">
        <w:rPr>
          <w:rFonts w:ascii="Tahoma" w:hAnsi="Tahoma" w:hint="cs"/>
          <w:color w:val="BFBFBF"/>
          <w:sz w:val="32"/>
          <w:szCs w:val="32"/>
          <w:rtl/>
        </w:rPr>
        <w:t>........................................................................................................................................................................................................................................................................................................................................................................................................................................................................</w:t>
      </w:r>
      <w:r w:rsidRPr="00596C38">
        <w:rPr>
          <w:rFonts w:ascii="Tahoma" w:hAnsi="Tahoma" w:hint="cs"/>
          <w:color w:val="BFBFBF"/>
          <w:sz w:val="32"/>
          <w:szCs w:val="32"/>
          <w:rtl/>
        </w:rPr>
        <w:t xml:space="preserve"> </w:t>
      </w:r>
      <w:r w:rsidRPr="0012372B">
        <w:rPr>
          <w:rFonts w:ascii="Tahoma" w:hAnsi="Tahoma" w:hint="cs"/>
          <w:color w:val="BFBFBF"/>
          <w:sz w:val="32"/>
          <w:szCs w:val="32"/>
          <w:rtl/>
        </w:rPr>
        <w:t>........................................................................................................................................................................................................................................................................................................................................................................................................................................................................</w:t>
      </w:r>
      <w:r w:rsidRPr="00596C38">
        <w:rPr>
          <w:rFonts w:ascii="Tahoma" w:hAnsi="Tahoma" w:hint="cs"/>
          <w:color w:val="BFBFBF"/>
          <w:sz w:val="32"/>
          <w:szCs w:val="32"/>
          <w:rtl/>
        </w:rPr>
        <w:t xml:space="preserve"> </w:t>
      </w:r>
      <w:r w:rsidRPr="0012372B">
        <w:rPr>
          <w:rFonts w:ascii="Tahoma" w:hAnsi="Tahoma" w:hint="cs"/>
          <w:color w:val="BFBFBF"/>
          <w:sz w:val="32"/>
          <w:szCs w:val="32"/>
          <w:rtl/>
        </w:rPr>
        <w:t>........................................................................................................................................................................................................................................................................................................................................................................................................................................................................</w:t>
      </w:r>
      <w:r w:rsidRPr="00596C38">
        <w:rPr>
          <w:rFonts w:ascii="Tahoma" w:hAnsi="Tahoma" w:hint="cs"/>
          <w:color w:val="BFBFBF"/>
          <w:sz w:val="32"/>
          <w:szCs w:val="32"/>
          <w:rtl/>
        </w:rPr>
        <w:t xml:space="preserve"> </w:t>
      </w:r>
      <w:r w:rsidRPr="0012372B">
        <w:rPr>
          <w:rFonts w:ascii="Tahoma" w:hAnsi="Tahoma" w:hint="cs"/>
          <w:color w:val="BFBFBF"/>
          <w:sz w:val="32"/>
          <w:szCs w:val="32"/>
          <w:rtl/>
        </w:rPr>
        <w:t>......................................................................................................................................................................................................................................................................................................................................................</w:t>
      </w:r>
    </w:p>
    <w:p w:rsidR="00097F3D" w:rsidRPr="004C77BC" w:rsidRDefault="004C77BC" w:rsidP="002F26FB">
      <w:pPr>
        <w:pStyle w:val="1"/>
        <w:spacing w:line="240" w:lineRule="auto"/>
        <w:rPr>
          <w:b w:val="0"/>
          <w:bCs w:val="0"/>
          <w:color w:val="auto"/>
          <w:sz w:val="36"/>
          <w:szCs w:val="36"/>
          <w:rtl/>
        </w:rPr>
      </w:pPr>
      <w:r w:rsidRPr="004C77BC">
        <w:rPr>
          <w:rFonts w:hint="cs"/>
          <w:b w:val="0"/>
          <w:bCs w:val="0"/>
          <w:color w:val="auto"/>
          <w:sz w:val="36"/>
          <w:szCs w:val="36"/>
          <w:rtl/>
        </w:rPr>
        <w:lastRenderedPageBreak/>
        <w:t>وهذا حين أشرع في مقصود الكتاب مستعينا بالله الكريم الوهاب، مبتدئا بنبينا محمد صلى الله عليه وسلم، ثم من اسمه، محمد لشرف اسمه، ثم أعود إلى ترتيب الحروف المشروطة في الخطبة .</w:t>
      </w:r>
    </w:p>
    <w:p w:rsidR="00D16725" w:rsidRPr="00C8143C" w:rsidRDefault="00D16725" w:rsidP="002F26FB">
      <w:pPr>
        <w:pStyle w:val="1"/>
        <w:spacing w:line="240" w:lineRule="auto"/>
        <w:rPr>
          <w:rFonts w:hint="cs"/>
          <w:rtl/>
        </w:rPr>
      </w:pPr>
      <w:r w:rsidRPr="00C8143C">
        <w:rPr>
          <w:rFonts w:hint="cs"/>
          <w:rtl/>
        </w:rPr>
        <w:t xml:space="preserve">نسبه </w:t>
      </w:r>
      <w:bookmarkEnd w:id="1"/>
      <w:r>
        <w:rPr>
          <w:rtl/>
        </w:rPr>
        <w:t>–</w:t>
      </w:r>
      <w:r>
        <w:rPr>
          <w:rFonts w:hint="cs"/>
          <w:rtl/>
        </w:rPr>
        <w:t>صلى الله عليه وسلم-</w:t>
      </w:r>
    </w:p>
    <w:p w:rsidR="00D16725" w:rsidRPr="00C8143C" w:rsidRDefault="00D16725"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t>هو</w:t>
      </w:r>
      <w:r w:rsidR="002F26FB">
        <w:rPr>
          <w:rFonts w:cs="Traditional Arabic" w:hint="cs"/>
          <w:sz w:val="36"/>
          <w:szCs w:val="36"/>
          <w:rtl/>
          <w:lang w:bidi="ar-EG"/>
        </w:rPr>
        <w:t>-صلى الله عليه وسلم-</w:t>
      </w:r>
      <w:r w:rsidRPr="00C8143C">
        <w:rPr>
          <w:rFonts w:cs="Traditional Arabic" w:hint="cs"/>
          <w:sz w:val="36"/>
          <w:szCs w:val="36"/>
          <w:rtl/>
          <w:lang w:bidi="ar-EG"/>
        </w:rPr>
        <w:t>محمد،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ابن عبد الله بن عبد المطلب بن هاشم بن عبد مناف بن قصي بن كلاب بن مرة بن كعب بن لؤي بن غالب بن فهر بن مالك بن النضر بن كنانة بن خزيمة بن مدركة بن إ</w:t>
      </w:r>
      <w:r>
        <w:rPr>
          <w:rFonts w:cs="Traditional Arabic" w:hint="cs"/>
          <w:sz w:val="36"/>
          <w:szCs w:val="36"/>
          <w:rtl/>
          <w:lang w:bidi="ar-EG"/>
        </w:rPr>
        <w:t>ل</w:t>
      </w:r>
      <w:r w:rsidRPr="00C8143C">
        <w:rPr>
          <w:rFonts w:cs="Traditional Arabic" w:hint="cs"/>
          <w:sz w:val="36"/>
          <w:szCs w:val="36"/>
          <w:rtl/>
          <w:lang w:bidi="ar-EG"/>
        </w:rPr>
        <w:t>ي</w:t>
      </w:r>
      <w:r>
        <w:rPr>
          <w:rFonts w:cs="Traditional Arabic" w:hint="cs"/>
          <w:sz w:val="36"/>
          <w:szCs w:val="36"/>
          <w:rtl/>
          <w:lang w:bidi="ar-EG"/>
        </w:rPr>
        <w:t>ا</w:t>
      </w:r>
      <w:r w:rsidRPr="00C8143C">
        <w:rPr>
          <w:rFonts w:cs="Traditional Arabic" w:hint="cs"/>
          <w:sz w:val="36"/>
          <w:szCs w:val="36"/>
          <w:rtl/>
          <w:lang w:bidi="ar-EG"/>
        </w:rPr>
        <w:t>س بن مضر بن نزار بن معد بن عدنان.</w:t>
      </w:r>
      <w:r>
        <w:rPr>
          <w:rFonts w:cs="Traditional Arabic" w:hint="cs"/>
          <w:sz w:val="36"/>
          <w:szCs w:val="36"/>
          <w:rtl/>
          <w:lang w:bidi="ar-EG"/>
        </w:rPr>
        <w:t xml:space="preserve"> </w:t>
      </w:r>
      <w:r w:rsidRPr="00C8143C">
        <w:rPr>
          <w:rFonts w:cs="Traditional Arabic" w:hint="cs"/>
          <w:sz w:val="36"/>
          <w:szCs w:val="36"/>
          <w:rtl/>
          <w:lang w:bidi="ar-EG"/>
        </w:rPr>
        <w:t>إلى هنا إجماع الأمة، وأما ما بعده إلى آدم فمختلف فيه أشد اختلاف.</w:t>
      </w:r>
      <w:r>
        <w:rPr>
          <w:rFonts w:cs="Traditional Arabic" w:hint="cs"/>
          <w:sz w:val="36"/>
          <w:szCs w:val="36"/>
          <w:rtl/>
          <w:lang w:bidi="ar-EG"/>
        </w:rPr>
        <w:t xml:space="preserve"> </w:t>
      </w:r>
      <w:r w:rsidRPr="00C8143C">
        <w:rPr>
          <w:rFonts w:cs="Traditional Arabic" w:hint="cs"/>
          <w:sz w:val="36"/>
          <w:szCs w:val="36"/>
          <w:rtl/>
          <w:lang w:bidi="ar-EG"/>
        </w:rPr>
        <w:t>قال العلماء: ولا يصح فيه شيء يعتمد.</w:t>
      </w:r>
      <w:r>
        <w:rPr>
          <w:rFonts w:cs="Traditional Arabic" w:hint="cs"/>
          <w:sz w:val="36"/>
          <w:szCs w:val="36"/>
          <w:rtl/>
          <w:lang w:bidi="ar-EG"/>
        </w:rPr>
        <w:t xml:space="preserve"> </w:t>
      </w:r>
      <w:r w:rsidRPr="00C8143C">
        <w:rPr>
          <w:rFonts w:cs="Traditional Arabic" w:hint="cs"/>
          <w:sz w:val="36"/>
          <w:szCs w:val="36"/>
          <w:rtl/>
          <w:lang w:bidi="ar-EG"/>
        </w:rPr>
        <w:t>وق</w:t>
      </w:r>
      <w:r>
        <w:rPr>
          <w:rFonts w:cs="Traditional Arabic" w:hint="cs"/>
          <w:sz w:val="36"/>
          <w:szCs w:val="36"/>
          <w:rtl/>
          <w:lang w:bidi="ar-EG"/>
        </w:rPr>
        <w:t>ُ</w:t>
      </w:r>
      <w:r w:rsidRPr="00C8143C">
        <w:rPr>
          <w:rFonts w:cs="Traditional Arabic" w:hint="cs"/>
          <w:sz w:val="36"/>
          <w:szCs w:val="36"/>
          <w:rtl/>
          <w:lang w:bidi="ar-EG"/>
        </w:rPr>
        <w:t>صي بضم القاف، ولؤي بالهمز وتركه، وإلياس بهمزة وصل، وقيل: بهمزة قطع.</w:t>
      </w:r>
    </w:p>
    <w:p w:rsidR="005A4A3F" w:rsidRPr="008E01E6" w:rsidRDefault="00254EB8" w:rsidP="002F26FB">
      <w:pPr>
        <w:spacing w:before="120" w:after="120"/>
        <w:rPr>
          <w:rFonts w:ascii="Tahoma" w:hAnsi="Tahoma" w:cs="Traditional Arabic"/>
          <w:sz w:val="32"/>
          <w:szCs w:val="32"/>
          <w:rtl/>
        </w:rPr>
      </w:pPr>
      <w:r>
        <w:rPr>
          <w:rFonts w:ascii="Tahoma" w:hAnsi="Tahoma" w:cs="Traditional Arabic" w:hint="cs"/>
          <w:sz w:val="32"/>
          <w:szCs w:val="32"/>
          <w:rtl/>
        </w:rPr>
        <w:t>ــــــــــــــــــــــــــــــــــــــــــــــــــ</w:t>
      </w:r>
      <w:r w:rsidR="00DC1328" w:rsidRPr="0012372B">
        <w:rPr>
          <w:rFonts w:ascii="Tahoma" w:hAnsi="Tahoma" w:cs="Traditional Arabic" w:hint="cs"/>
          <w:color w:val="BFBFBF"/>
          <w:sz w:val="32"/>
          <w:szCs w:val="32"/>
          <w:rtl/>
        </w:rPr>
        <w:t>...........................................................................................................................................................................................................................................................................................................................................................................................................................................................................................................................................................................................................................................................................................................................................................................................................................................................................................................................................................................................................................................................................................................................................................................................................................................................................................................................................................................................................................................................................................................................................</w:t>
      </w:r>
      <w:bookmarkStart w:id="2" w:name="0"/>
      <w:bookmarkEnd w:id="2"/>
      <w:r w:rsidR="00D16725" w:rsidRPr="00D16725">
        <w:rPr>
          <w:rFonts w:ascii="Tahoma" w:hAnsi="Tahoma" w:cs="Traditional Arabic" w:hint="cs"/>
          <w:color w:val="BFBFBF"/>
          <w:sz w:val="32"/>
          <w:szCs w:val="32"/>
          <w:rtl/>
        </w:rPr>
        <w:t xml:space="preserve"> </w:t>
      </w:r>
      <w:r w:rsidR="00D16725" w:rsidRPr="0012372B">
        <w:rPr>
          <w:rFonts w:ascii="Tahoma" w:hAnsi="Tahoma" w:cs="Traditional Arabic" w:hint="cs"/>
          <w:color w:val="BFBFBF"/>
          <w:sz w:val="32"/>
          <w:szCs w:val="32"/>
          <w:rtl/>
        </w:rPr>
        <w:t>....................................................................................................................................................................................................................................</w:t>
      </w:r>
      <w:r w:rsidR="00D16725" w:rsidRPr="00D16725">
        <w:rPr>
          <w:rFonts w:ascii="Tahoma" w:hAnsi="Tahoma" w:cs="Traditional Arabic" w:hint="cs"/>
          <w:color w:val="BFBFBF"/>
          <w:sz w:val="32"/>
          <w:szCs w:val="32"/>
          <w:rtl/>
        </w:rPr>
        <w:t xml:space="preserve"> </w:t>
      </w:r>
      <w:r w:rsidR="00D16725" w:rsidRPr="0012372B">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p>
    <w:p w:rsidR="00D16725" w:rsidRPr="00C8143C" w:rsidRDefault="00D16725" w:rsidP="002F26FB">
      <w:pPr>
        <w:pStyle w:val="1"/>
        <w:spacing w:line="240" w:lineRule="auto"/>
        <w:rPr>
          <w:rFonts w:hint="cs"/>
          <w:rtl/>
        </w:rPr>
      </w:pPr>
      <w:bookmarkStart w:id="3" w:name="_Toc243959676"/>
      <w:r w:rsidRPr="00C8143C">
        <w:rPr>
          <w:rFonts w:hint="cs"/>
          <w:rtl/>
        </w:rPr>
        <w:lastRenderedPageBreak/>
        <w:t xml:space="preserve">كناه وأسماؤه </w:t>
      </w:r>
      <w:r w:rsidR="002F26FB">
        <w:rPr>
          <w:rFonts w:hint="cs"/>
          <w:rtl/>
        </w:rPr>
        <w:t>-صلى الله عليه وسلم-</w:t>
      </w:r>
      <w:bookmarkEnd w:id="3"/>
    </w:p>
    <w:p w:rsidR="00D16725" w:rsidRDefault="00D16725" w:rsidP="002F26FB">
      <w:pPr>
        <w:widowControl w:val="0"/>
        <w:spacing w:beforeLines="120" w:before="288"/>
        <w:ind w:firstLine="425"/>
        <w:jc w:val="both"/>
        <w:rPr>
          <w:rFonts w:ascii="Tahoma" w:hAnsi="Tahoma" w:cs="Traditional Arabic"/>
          <w:sz w:val="32"/>
          <w:szCs w:val="32"/>
          <w:rtl/>
          <w:lang w:bidi="ar-EG"/>
        </w:rPr>
      </w:pPr>
      <w:r w:rsidRPr="00C8143C">
        <w:rPr>
          <w:rFonts w:cs="Traditional Arabic" w:hint="cs"/>
          <w:sz w:val="36"/>
          <w:szCs w:val="36"/>
          <w:rtl/>
          <w:lang w:bidi="ar-EG"/>
        </w:rPr>
        <w:t>وكنية النبي</w:t>
      </w:r>
      <w:r w:rsidR="002F26FB">
        <w:rPr>
          <w:rFonts w:cs="Traditional Arabic" w:hint="cs"/>
          <w:sz w:val="36"/>
          <w:szCs w:val="36"/>
          <w:rtl/>
          <w:lang w:bidi="ar-EG"/>
        </w:rPr>
        <w:t>-صلى الله عليه وسلم-</w:t>
      </w:r>
      <w:r w:rsidRPr="00C8143C">
        <w:rPr>
          <w:rFonts w:cs="Traditional Arabic" w:hint="cs"/>
          <w:sz w:val="36"/>
          <w:szCs w:val="36"/>
          <w:rtl/>
          <w:lang w:bidi="ar-EG"/>
        </w:rPr>
        <w:t>المشهورة: أبو القاسم.</w:t>
      </w:r>
      <w:r>
        <w:rPr>
          <w:rFonts w:cs="Traditional Arabic" w:hint="cs"/>
          <w:sz w:val="36"/>
          <w:szCs w:val="36"/>
          <w:rtl/>
          <w:lang w:bidi="ar-EG"/>
        </w:rPr>
        <w:t xml:space="preserve"> </w:t>
      </w:r>
      <w:r w:rsidRPr="00C8143C">
        <w:rPr>
          <w:rFonts w:cs="Traditional Arabic" w:hint="cs"/>
          <w:sz w:val="36"/>
          <w:szCs w:val="36"/>
          <w:rtl/>
          <w:lang w:bidi="ar-EG"/>
        </w:rPr>
        <w:t>وكناه جبريل</w:t>
      </w:r>
      <w:r w:rsidR="002F26FB">
        <w:rPr>
          <w:rFonts w:cs="Traditional Arabic" w:hint="cs"/>
          <w:sz w:val="36"/>
          <w:szCs w:val="36"/>
          <w:rtl/>
          <w:lang w:bidi="ar-EG"/>
        </w:rPr>
        <w:t>-صلى الله عليه وسلم-</w:t>
      </w:r>
      <w:r w:rsidRPr="00C8143C">
        <w:rPr>
          <w:rFonts w:cs="Traditional Arabic" w:hint="cs"/>
          <w:sz w:val="36"/>
          <w:szCs w:val="36"/>
          <w:rtl/>
          <w:lang w:bidi="ar-EG"/>
        </w:rPr>
        <w:t>أبا إبراهيم.</w:t>
      </w:r>
      <w:r>
        <w:rPr>
          <w:rFonts w:cs="Traditional Arabic" w:hint="cs"/>
          <w:sz w:val="36"/>
          <w:szCs w:val="36"/>
          <w:rtl/>
          <w:lang w:bidi="ar-EG"/>
        </w:rPr>
        <w:t xml:space="preserve"> </w:t>
      </w:r>
      <w:r w:rsidRPr="00C8143C">
        <w:rPr>
          <w:rFonts w:cs="Traditional Arabic" w:hint="cs"/>
          <w:sz w:val="36"/>
          <w:szCs w:val="36"/>
          <w:rtl/>
          <w:lang w:bidi="ar-EG"/>
        </w:rPr>
        <w:t>ولرسول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أسماء </w:t>
      </w:r>
      <w:r w:rsidR="004B1967" w:rsidRPr="00C8143C">
        <w:rPr>
          <w:rFonts w:cs="Traditional Arabic" w:hint="cs"/>
          <w:sz w:val="36"/>
          <w:szCs w:val="36"/>
          <w:rtl/>
          <w:lang w:bidi="ar-EG"/>
        </w:rPr>
        <w:t>كثيرة</w:t>
      </w:r>
      <w:r w:rsidR="004B1967">
        <w:rPr>
          <w:rFonts w:ascii="Tahoma" w:hAnsi="Tahoma" w:cs="Traditional Arabic" w:hint="cs"/>
          <w:smallCaps/>
          <w:sz w:val="36"/>
          <w:szCs w:val="36"/>
          <w:vertAlign w:val="superscript"/>
          <w:rtl/>
          <w:lang w:bidi="ar-EG"/>
        </w:rPr>
        <w:t>،</w:t>
      </w:r>
      <w:r w:rsidRPr="00C8143C">
        <w:rPr>
          <w:rFonts w:cs="Traditional Arabic" w:hint="cs"/>
          <w:sz w:val="36"/>
          <w:szCs w:val="36"/>
          <w:rtl/>
          <w:lang w:bidi="ar-EG"/>
        </w:rPr>
        <w:t xml:space="preserve"> أفرد فيها الإمام الحافظ أبو القاسم علي بن الحسن بن هبة الله بن عبد الله الشافعي الدمشقي، المعروف بابن عساكر رحمه الله بابًا في تاريخ دمشق، ذكر فيه أسماء كثيرة، جاء بعضها في الصحيحين، وباقيها في غيرهما، منها:</w:t>
      </w:r>
      <w:r>
        <w:rPr>
          <w:rFonts w:cs="Traditional Arabic" w:hint="cs"/>
          <w:sz w:val="36"/>
          <w:szCs w:val="36"/>
          <w:rtl/>
          <w:lang w:bidi="ar-EG"/>
        </w:rPr>
        <w:t xml:space="preserve"> </w:t>
      </w:r>
      <w:r w:rsidRPr="00C8143C">
        <w:rPr>
          <w:rFonts w:cs="Traditional Arabic" w:hint="cs"/>
          <w:sz w:val="36"/>
          <w:szCs w:val="36"/>
          <w:rtl/>
          <w:lang w:bidi="ar-EG"/>
        </w:rPr>
        <w:t xml:space="preserve">محمد، وأحمد، والحاشر، والعاقب، </w:t>
      </w:r>
      <w:r w:rsidR="004B1967" w:rsidRPr="00C8143C">
        <w:rPr>
          <w:rFonts w:cs="Traditional Arabic" w:hint="cs"/>
          <w:sz w:val="36"/>
          <w:szCs w:val="36"/>
          <w:rtl/>
          <w:lang w:bidi="ar-EG"/>
        </w:rPr>
        <w:t>والمقفى</w:t>
      </w:r>
      <w:r w:rsidRPr="00C8143C">
        <w:rPr>
          <w:rFonts w:cs="Traditional Arabic" w:hint="cs"/>
          <w:sz w:val="36"/>
          <w:szCs w:val="36"/>
          <w:rtl/>
          <w:lang w:bidi="ar-EG"/>
        </w:rPr>
        <w:t xml:space="preserve">، والماحي، وخاتم النبيين، ونبي الرحمة، ونبي الملحمة </w:t>
      </w:r>
      <w:r w:rsidRPr="00C8143C">
        <w:rPr>
          <w:rFonts w:cs="Traditional Arabic"/>
          <w:sz w:val="36"/>
          <w:szCs w:val="36"/>
          <w:rtl/>
          <w:lang w:bidi="ar-EG"/>
        </w:rPr>
        <w:t>–</w:t>
      </w:r>
      <w:r w:rsidRPr="00C8143C">
        <w:rPr>
          <w:rFonts w:cs="Traditional Arabic" w:hint="cs"/>
          <w:sz w:val="36"/>
          <w:szCs w:val="36"/>
          <w:rtl/>
          <w:lang w:bidi="ar-EG"/>
        </w:rPr>
        <w:t xml:space="preserve"> وفي رواية:</w:t>
      </w:r>
      <w:r>
        <w:rPr>
          <w:rFonts w:cs="Traditional Arabic" w:hint="cs"/>
          <w:sz w:val="36"/>
          <w:szCs w:val="36"/>
          <w:rtl/>
          <w:lang w:bidi="ar-EG"/>
        </w:rPr>
        <w:t xml:space="preserve"> </w:t>
      </w:r>
      <w:r w:rsidRPr="00C8143C">
        <w:rPr>
          <w:rFonts w:cs="Traditional Arabic" w:hint="cs"/>
          <w:sz w:val="36"/>
          <w:szCs w:val="36"/>
          <w:rtl/>
          <w:lang w:bidi="ar-EG"/>
        </w:rPr>
        <w:t>نبي الملاحم -، ونبي التوبة، والفاتح، وطه، وياسين، وعبد الله</w:t>
      </w:r>
      <w:r w:rsidR="002F26FB">
        <w:rPr>
          <w:rFonts w:cs="Traditional Arabic" w:hint="cs"/>
          <w:sz w:val="36"/>
          <w:szCs w:val="36"/>
          <w:rtl/>
          <w:lang w:bidi="ar-EG"/>
        </w:rPr>
        <w:t>.</w:t>
      </w:r>
      <w:r w:rsidRPr="00C8143C">
        <w:rPr>
          <w:rFonts w:cs="Traditional Arabic" w:hint="cs"/>
          <w:sz w:val="36"/>
          <w:szCs w:val="36"/>
          <w:rtl/>
          <w:lang w:bidi="ar-EG"/>
        </w:rPr>
        <w:t xml:space="preserve"> </w:t>
      </w:r>
    </w:p>
    <w:p w:rsidR="00ED1925" w:rsidRPr="00ED1925" w:rsidRDefault="00254EB8" w:rsidP="00F146B6">
      <w:pPr>
        <w:spacing w:before="120" w:after="120"/>
        <w:rPr>
          <w:rFonts w:ascii="Tahoma" w:hAnsi="Tahoma" w:cs="Traditional Arabic"/>
          <w:color w:val="BFBFBF"/>
          <w:sz w:val="32"/>
          <w:szCs w:val="32"/>
        </w:rPr>
      </w:pPr>
      <w:r>
        <w:rPr>
          <w:rFonts w:ascii="Tahoma" w:hAnsi="Tahoma" w:cs="Traditional Arabic" w:hint="cs"/>
          <w:sz w:val="32"/>
          <w:szCs w:val="32"/>
          <w:rtl/>
        </w:rPr>
        <w:t>ــــــــــــــــــــــــــــــــــــــــــــــــــ</w:t>
      </w:r>
      <w:r w:rsidR="00ED1925">
        <w:rPr>
          <w:rFonts w:ascii="Tahoma" w:hAnsi="Tahoma" w:cs="Traditional Arabic" w:hint="cs"/>
          <w:color w:val="BFBFBF"/>
          <w:sz w:val="32"/>
          <w:szCs w:val="32"/>
          <w:rtl/>
        </w:rPr>
        <w:t xml:space="preserve"> </w:t>
      </w:r>
      <w:r w:rsidR="00DC1328" w:rsidRPr="00DC1328">
        <w:rPr>
          <w:rFonts w:ascii="Tahoma" w:hAnsi="Tahoma" w:cs="Traditional Arabic" w:hint="cs"/>
          <w:color w:val="BFBFBF"/>
          <w:sz w:val="32"/>
          <w:szCs w:val="32"/>
          <w:rtl/>
        </w:rPr>
        <w:t>.......................................................................................................................................................................................................................................................................................................................................................................................................................................................................................................................................................................................................................................................................................................................................................................................................................................................................................................................................................................................................................................................................................................................................................................................................................................................................................................................................................................................................................</w:t>
      </w:r>
      <w:r w:rsidR="00E40EFD">
        <w:rPr>
          <w:rFonts w:ascii="Tahoma" w:hAnsi="Tahoma" w:cs="Traditional Arabic" w:hint="cs"/>
          <w:color w:val="BFBFBF"/>
          <w:sz w:val="32"/>
          <w:szCs w:val="32"/>
          <w:rtl/>
        </w:rPr>
        <w:t>.</w:t>
      </w:r>
      <w:r w:rsidR="00ED1925">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ED1925">
        <w:rPr>
          <w:rFonts w:ascii="Tahoma" w:hAnsi="Tahoma" w:cs="Traditional Arabic" w:hint="cs"/>
          <w:color w:val="BFBFBF"/>
          <w:sz w:val="32"/>
          <w:szCs w:val="32"/>
          <w:rtl/>
        </w:rPr>
        <w:t>...............................................................................................</w:t>
      </w:r>
      <w:r w:rsidR="00D16725" w:rsidRPr="00D16725">
        <w:rPr>
          <w:rFonts w:ascii="Tahoma" w:hAnsi="Tahoma" w:cs="Traditional Arabic" w:hint="cs"/>
          <w:color w:val="BFBFBF"/>
          <w:sz w:val="32"/>
          <w:szCs w:val="32"/>
          <w:rtl/>
        </w:rPr>
        <w:t xml:space="preserve"> </w:t>
      </w:r>
      <w:r w:rsidR="00D16725">
        <w:rPr>
          <w:rFonts w:ascii="Tahoma" w:hAnsi="Tahoma" w:cs="Traditional Arabic" w:hint="cs"/>
          <w:color w:val="BFBFBF"/>
          <w:sz w:val="32"/>
          <w:szCs w:val="32"/>
          <w:rtl/>
        </w:rPr>
        <w:t>..................................................................................................................</w:t>
      </w:r>
      <w:r w:rsidR="00D16725" w:rsidRPr="00D16725">
        <w:rPr>
          <w:rFonts w:ascii="Tahoma" w:hAnsi="Tahoma" w:cs="Traditional Arabic" w:hint="cs"/>
          <w:color w:val="BFBFBF"/>
          <w:sz w:val="32"/>
          <w:szCs w:val="32"/>
          <w:rtl/>
        </w:rPr>
        <w:t xml:space="preserve"> </w:t>
      </w:r>
      <w:r w:rsidR="00D16725">
        <w:rPr>
          <w:rFonts w:ascii="Tahoma" w:hAnsi="Tahoma" w:cs="Traditional Arabic" w:hint="cs"/>
          <w:color w:val="BFBFBF"/>
          <w:sz w:val="32"/>
          <w:szCs w:val="32"/>
          <w:rtl/>
        </w:rPr>
        <w:t>...........................</w:t>
      </w:r>
      <w:r w:rsidR="00F146B6">
        <w:rPr>
          <w:rFonts w:ascii="Tahoma" w:hAnsi="Tahoma" w:cs="Traditional Arabic" w:hint="cs"/>
          <w:color w:val="BFBFBF"/>
          <w:sz w:val="32"/>
          <w:szCs w:val="32"/>
          <w:rtl/>
        </w:rPr>
        <w:t>.......</w:t>
      </w:r>
      <w:r w:rsidR="00D16725">
        <w:rPr>
          <w:rFonts w:ascii="Tahoma" w:hAnsi="Tahoma" w:cs="Traditional Arabic" w:hint="cs"/>
          <w:color w:val="BFBFBF"/>
          <w:sz w:val="32"/>
          <w:szCs w:val="32"/>
          <w:rtl/>
        </w:rPr>
        <w:t>................................................................................</w:t>
      </w:r>
      <w:r w:rsidR="00F146B6" w:rsidRPr="00F146B6">
        <w:rPr>
          <w:rFonts w:ascii="Tahoma" w:hAnsi="Tahoma" w:cs="Traditional Arabic" w:hint="cs"/>
          <w:color w:val="BFBFBF"/>
          <w:sz w:val="32"/>
          <w:szCs w:val="32"/>
          <w:rtl/>
        </w:rPr>
        <w:t xml:space="preserve"> </w:t>
      </w:r>
      <w:r w:rsidR="00F146B6">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p>
    <w:p w:rsidR="00D16725" w:rsidRPr="00C8143C" w:rsidRDefault="00D16725" w:rsidP="002F26FB">
      <w:pPr>
        <w:widowControl w:val="0"/>
        <w:spacing w:beforeLines="120" w:before="288"/>
        <w:ind w:firstLine="425"/>
        <w:jc w:val="both"/>
        <w:rPr>
          <w:rFonts w:cs="Traditional Arabic" w:hint="cs"/>
          <w:sz w:val="36"/>
          <w:szCs w:val="36"/>
          <w:rtl/>
          <w:lang w:bidi="ar-DZ"/>
        </w:rPr>
      </w:pPr>
      <w:r w:rsidRPr="00C8143C">
        <w:rPr>
          <w:rFonts w:cs="Traditional Arabic" w:hint="cs"/>
          <w:sz w:val="36"/>
          <w:szCs w:val="36"/>
          <w:rtl/>
          <w:lang w:bidi="ar-EG"/>
        </w:rPr>
        <w:lastRenderedPageBreak/>
        <w:t xml:space="preserve">قال الإمام الحافظ أبو بكر أحمد بن الحسين بن علي البيهقي رحمه الله: </w:t>
      </w:r>
      <w:r w:rsidRPr="00C8143C">
        <w:rPr>
          <w:rFonts w:cs="Traditional Arabic" w:hint="eastAsia"/>
          <w:sz w:val="36"/>
          <w:szCs w:val="36"/>
          <w:rtl/>
          <w:lang w:bidi="ar-EG"/>
        </w:rPr>
        <w:t xml:space="preserve">«زاد بعض العلماء فقال: سماه الله عز وجل في القرآن: رسولاً، نبيًا، أميًّا، شاهدًا، مبشرًا، نذيرًا، وداعيًا إلى الله بإذنه وسراجًا منيرًا، </w:t>
      </w:r>
      <w:r w:rsidRPr="00C8143C">
        <w:rPr>
          <w:rFonts w:cs="Traditional Arabic" w:hint="cs"/>
          <w:sz w:val="36"/>
          <w:szCs w:val="36"/>
          <w:rtl/>
          <w:lang w:bidi="ar-EG"/>
        </w:rPr>
        <w:t>ورؤوفا</w:t>
      </w:r>
      <w:r w:rsidRPr="00C8143C">
        <w:rPr>
          <w:rFonts w:cs="Traditional Arabic" w:hint="eastAsia"/>
          <w:sz w:val="36"/>
          <w:szCs w:val="36"/>
          <w:rtl/>
          <w:lang w:bidi="ar-EG"/>
        </w:rPr>
        <w:t xml:space="preserve">، رحيمًا، ومذكرًا، وجعله رحمة ونعمة، وهاديًا، </w:t>
      </w:r>
      <w:r w:rsidR="002F26FB">
        <w:rPr>
          <w:rFonts w:cs="Traditional Arabic" w:hint="eastAsia"/>
          <w:sz w:val="36"/>
          <w:szCs w:val="36"/>
          <w:rtl/>
          <w:lang w:bidi="ar-EG"/>
        </w:rPr>
        <w:t>-صلى الله عليه وسلم-</w:t>
      </w:r>
      <w:r w:rsidRPr="00C8143C">
        <w:rPr>
          <w:rFonts w:cs="Traditional Arabic" w:hint="cs"/>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 xml:space="preserve">وعن ابن عباس رضي الله عنهما قال: قال رسول الله </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 </w:t>
      </w:r>
      <w:r w:rsidRPr="00C8143C">
        <w:rPr>
          <w:rFonts w:cs="Traditional Arabic" w:hint="eastAsia"/>
          <w:sz w:val="36"/>
          <w:szCs w:val="36"/>
          <w:rtl/>
          <w:lang w:bidi="ar-EG"/>
        </w:rPr>
        <w:t>«</w:t>
      </w:r>
      <w:r>
        <w:rPr>
          <w:rFonts w:cs="Traditional Arabic" w:hint="cs"/>
          <w:sz w:val="36"/>
          <w:szCs w:val="36"/>
          <w:rtl/>
          <w:lang w:bidi="ar-EG"/>
        </w:rPr>
        <w:t>ا</w:t>
      </w:r>
      <w:r w:rsidRPr="00C8143C">
        <w:rPr>
          <w:rFonts w:cs="Traditional Arabic" w:hint="eastAsia"/>
          <w:sz w:val="36"/>
          <w:szCs w:val="36"/>
          <w:rtl/>
          <w:lang w:bidi="ar-EG"/>
        </w:rPr>
        <w:t>سمي في القرآن محمد، وفي الإنجيل أحمد، وفي التوراة أحيد، وإنما سميت أحيد لأني أحيد عن أمتي نار جهنم</w:t>
      </w:r>
      <w:r w:rsidRPr="00C8143C">
        <w:rPr>
          <w:rFonts w:cs="Traditional Arabic" w:hint="cs"/>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قلت: وبعض هذه المذكورات صفات، (فإطلاقهم الأسماء عليها مجاز</w:t>
      </w:r>
      <w:r w:rsidRPr="00C8143C">
        <w:rPr>
          <w:rFonts w:cs="Traditional Arabic" w:hint="eastAsia"/>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 xml:space="preserve">وقال الإمام الحافظ القاضي أبو بكر بن العربي المالكي في كتابه </w:t>
      </w:r>
      <w:r w:rsidRPr="00C8143C">
        <w:rPr>
          <w:rFonts w:cs="Traditional Arabic" w:hint="eastAsia"/>
          <w:sz w:val="36"/>
          <w:szCs w:val="36"/>
          <w:rtl/>
          <w:lang w:bidi="ar-EG"/>
        </w:rPr>
        <w:t>«الأحوذي في شرح الترمذي</w:t>
      </w:r>
      <w:r w:rsidRPr="00C8143C">
        <w:rPr>
          <w:rFonts w:cs="Traditional Arabic" w:hint="cs"/>
          <w:sz w:val="36"/>
          <w:szCs w:val="36"/>
          <w:rtl/>
          <w:lang w:bidi="ar-EG"/>
        </w:rPr>
        <w:t xml:space="preserve">»: </w:t>
      </w:r>
      <w:r w:rsidRPr="00C8143C">
        <w:rPr>
          <w:rFonts w:cs="Traditional Arabic" w:hint="eastAsia"/>
          <w:sz w:val="36"/>
          <w:szCs w:val="36"/>
          <w:rtl/>
          <w:lang w:bidi="ar-EG"/>
        </w:rPr>
        <w:t>«قال بعض الصوفية: لله عز وجل ألف اسم، وللنبي</w:t>
      </w:r>
      <w:r w:rsidR="002F26FB">
        <w:rPr>
          <w:rFonts w:cs="Traditional Arabic" w:hint="eastAsia"/>
          <w:sz w:val="36"/>
          <w:szCs w:val="36"/>
          <w:rtl/>
          <w:lang w:bidi="ar-EG"/>
        </w:rPr>
        <w:t>-صلى الله عليه وسلم-</w:t>
      </w:r>
      <w:r w:rsidRPr="00C8143C">
        <w:rPr>
          <w:rFonts w:cs="Traditional Arabic" w:hint="cs"/>
          <w:sz w:val="36"/>
          <w:szCs w:val="36"/>
          <w:rtl/>
          <w:lang w:bidi="ar-EG"/>
        </w:rPr>
        <w:t>ألف اسم</w:t>
      </w:r>
      <w:r w:rsidRPr="00C8143C">
        <w:rPr>
          <w:rFonts w:cs="Traditional Arabic" w:hint="eastAsia"/>
          <w:sz w:val="36"/>
          <w:szCs w:val="36"/>
          <w:rtl/>
          <w:lang w:bidi="ar-EG"/>
        </w:rPr>
        <w:t>»</w:t>
      </w:r>
      <w:r w:rsidRPr="00C8143C">
        <w:rPr>
          <w:rFonts w:cs="Traditional Arabic" w:hint="cs"/>
          <w:sz w:val="36"/>
          <w:szCs w:val="36"/>
          <w:rtl/>
          <w:lang w:bidi="ar-EG"/>
        </w:rPr>
        <w:t>.</w:t>
      </w:r>
      <w:r>
        <w:rPr>
          <w:rFonts w:ascii="Tahoma" w:hAnsi="Tahoma" w:cs="Traditional Arabic" w:hint="cs"/>
          <w:sz w:val="32"/>
          <w:szCs w:val="32"/>
          <w:rtl/>
          <w:lang w:bidi="ar-EG"/>
        </w:rPr>
        <w:t xml:space="preserve"> </w:t>
      </w:r>
      <w:r w:rsidRPr="00C8143C">
        <w:rPr>
          <w:rFonts w:cs="Traditional Arabic" w:hint="cs"/>
          <w:sz w:val="36"/>
          <w:szCs w:val="36"/>
          <w:rtl/>
          <w:lang w:bidi="ar-EG"/>
        </w:rPr>
        <w:t xml:space="preserve">قال ابن العربي: </w:t>
      </w:r>
      <w:r w:rsidRPr="00C8143C">
        <w:rPr>
          <w:rFonts w:cs="Traditional Arabic" w:hint="eastAsia"/>
          <w:sz w:val="36"/>
          <w:szCs w:val="36"/>
          <w:rtl/>
          <w:lang w:bidi="ar-EG"/>
        </w:rPr>
        <w:t>«فأما أسماء الله عز وجل فهذا العدد حقير فيها، وأما أسماء النبي</w:t>
      </w:r>
      <w:r w:rsidR="002F26FB">
        <w:rPr>
          <w:rFonts w:cs="Traditional Arabic" w:hint="eastAsia"/>
          <w:sz w:val="36"/>
          <w:szCs w:val="36"/>
          <w:rtl/>
          <w:lang w:bidi="ar-EG"/>
        </w:rPr>
        <w:t>-صلى الله عليه وسلم-</w:t>
      </w:r>
      <w:r w:rsidRPr="00C8143C">
        <w:rPr>
          <w:rFonts w:cs="Traditional Arabic" w:hint="cs"/>
          <w:sz w:val="36"/>
          <w:szCs w:val="36"/>
          <w:rtl/>
          <w:lang w:bidi="ar-EG"/>
        </w:rPr>
        <w:t>فلم أحصها إلا من جهة الورود الظاهر بصيغة الأسماء البينة، فوعيت منها أربعة وستين اسمًا</w:t>
      </w:r>
      <w:r w:rsidRPr="00C8143C">
        <w:rPr>
          <w:rFonts w:cs="Traditional Arabic" w:hint="eastAsia"/>
          <w:sz w:val="36"/>
          <w:szCs w:val="36"/>
          <w:rtl/>
          <w:lang w:bidi="ar-EG"/>
        </w:rPr>
        <w:t xml:space="preserve">» ثم ذكرها مفصلة مشروحة فاستوعب وأجاد. </w:t>
      </w:r>
      <w:r w:rsidRPr="00C8143C">
        <w:rPr>
          <w:rFonts w:cs="Traditional Arabic" w:hint="cs"/>
          <w:sz w:val="36"/>
          <w:szCs w:val="36"/>
          <w:rtl/>
          <w:lang w:bidi="ar-EG"/>
        </w:rPr>
        <w:t xml:space="preserve">ثم قال: </w:t>
      </w:r>
      <w:r w:rsidRPr="00C8143C">
        <w:rPr>
          <w:rFonts w:cs="Traditional Arabic" w:hint="eastAsia"/>
          <w:sz w:val="36"/>
          <w:szCs w:val="36"/>
          <w:rtl/>
          <w:lang w:bidi="ar-EG"/>
        </w:rPr>
        <w:t>«وله وراء هذا أسماء</w:t>
      </w:r>
      <w:r w:rsidRPr="00C8143C">
        <w:rPr>
          <w:rFonts w:cs="Traditional Arabic" w:hint="cs"/>
          <w:sz w:val="36"/>
          <w:szCs w:val="36"/>
          <w:rtl/>
          <w:lang w:bidi="ar-EG"/>
        </w:rPr>
        <w:t>».</w:t>
      </w:r>
    </w:p>
    <w:p w:rsidR="00DC1328" w:rsidRPr="00DC1328" w:rsidRDefault="00254EB8" w:rsidP="002F26FB">
      <w:pPr>
        <w:spacing w:before="120" w:after="120"/>
        <w:rPr>
          <w:rFonts w:ascii="Tahoma" w:hAnsi="Tahoma" w:cs="Traditional Arabic"/>
          <w:color w:val="BFBFBF"/>
          <w:sz w:val="32"/>
          <w:szCs w:val="32"/>
          <w:rtl/>
        </w:rPr>
      </w:pPr>
      <w:r>
        <w:rPr>
          <w:rFonts w:ascii="Tahoma" w:hAnsi="Tahoma" w:cs="Traditional Arabic" w:hint="cs"/>
          <w:sz w:val="32"/>
          <w:szCs w:val="32"/>
          <w:rtl/>
        </w:rPr>
        <w:t>ــــــــــــــــــــــــــــــــــــــــــــــــــ</w:t>
      </w:r>
      <w:r w:rsidR="00ED1925">
        <w:rPr>
          <w:rFonts w:ascii="Tahoma" w:hAnsi="Tahoma" w:cs="Traditional Arabic" w:hint="cs"/>
          <w:color w:val="BFBFBF"/>
          <w:sz w:val="32"/>
          <w:szCs w:val="32"/>
          <w:rtl/>
        </w:rPr>
        <w:t xml:space="preserve"> </w:t>
      </w:r>
      <w:r w:rsidR="00DC1328"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DC1328" w:rsidRPr="00DC1328">
        <w:rPr>
          <w:rFonts w:ascii="Tahoma" w:hAnsi="Tahoma" w:cs="Traditional Arabic" w:hint="cs"/>
          <w:color w:val="BFBFBF"/>
          <w:sz w:val="32"/>
          <w:szCs w:val="32"/>
          <w:rtl/>
        </w:rPr>
        <w:t xml:space="preserve">.................................................................................................................. </w:t>
      </w:r>
    </w:p>
    <w:p w:rsidR="00D16725" w:rsidRPr="00D16725" w:rsidRDefault="00D16725" w:rsidP="002F26FB">
      <w:pPr>
        <w:pStyle w:val="1"/>
        <w:spacing w:line="240" w:lineRule="auto"/>
        <w:rPr>
          <w:rFonts w:hint="cs"/>
          <w:rtl/>
        </w:rPr>
      </w:pPr>
      <w:bookmarkStart w:id="4" w:name="_Toc243959677"/>
      <w:r w:rsidRPr="00C8143C">
        <w:rPr>
          <w:rFonts w:hint="cs"/>
          <w:rtl/>
        </w:rPr>
        <w:lastRenderedPageBreak/>
        <w:t xml:space="preserve">أمه </w:t>
      </w:r>
      <w:r w:rsidR="002F26FB">
        <w:rPr>
          <w:rFonts w:hint="cs"/>
          <w:rtl/>
        </w:rPr>
        <w:t>-صلى الله عليه وسلم-</w:t>
      </w:r>
      <w:bookmarkEnd w:id="4"/>
    </w:p>
    <w:p w:rsidR="00D16725" w:rsidRDefault="00D16725"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t>وأمُّ النبي</w:t>
      </w:r>
      <w:r w:rsidR="002F26FB">
        <w:rPr>
          <w:rFonts w:cs="Traditional Arabic" w:hint="cs"/>
          <w:sz w:val="36"/>
          <w:szCs w:val="36"/>
          <w:rtl/>
          <w:lang w:bidi="ar-EG"/>
        </w:rPr>
        <w:t>-صلى الله عليه وسلم-</w:t>
      </w:r>
      <w:r w:rsidRPr="00C8143C">
        <w:rPr>
          <w:rFonts w:cs="Traditional Arabic" w:hint="cs"/>
          <w:sz w:val="36"/>
          <w:szCs w:val="36"/>
          <w:rtl/>
          <w:lang w:bidi="ar-EG"/>
        </w:rPr>
        <w:t>آمنة بنت وهب بن عبد مناف بن زهرة بن كلاب بين مرة بن كعب بن لؤي بن غالب.</w:t>
      </w:r>
    </w:p>
    <w:p w:rsidR="00D16725" w:rsidRPr="00C8143C" w:rsidRDefault="00D16725" w:rsidP="002F26FB">
      <w:pPr>
        <w:pStyle w:val="1"/>
        <w:spacing w:line="240" w:lineRule="auto"/>
        <w:rPr>
          <w:rFonts w:hint="cs"/>
          <w:rtl/>
        </w:rPr>
      </w:pPr>
      <w:bookmarkStart w:id="5" w:name="_Toc243959678"/>
      <w:r w:rsidRPr="00C8143C">
        <w:rPr>
          <w:rFonts w:hint="cs"/>
          <w:rtl/>
        </w:rPr>
        <w:t xml:space="preserve">ولادته </w:t>
      </w:r>
      <w:r w:rsidR="002F26FB">
        <w:rPr>
          <w:rFonts w:hint="cs"/>
          <w:rtl/>
        </w:rPr>
        <w:t>-صلى الله عليه وسلم-</w:t>
      </w:r>
      <w:bookmarkEnd w:id="5"/>
    </w:p>
    <w:p w:rsidR="00D16725" w:rsidRPr="00C8143C" w:rsidRDefault="00D16725"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ولد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عام الفيل، وقيل: بعده بثلاثين سنة.</w:t>
      </w:r>
      <w:r>
        <w:rPr>
          <w:rFonts w:cs="Traditional Arabic" w:hint="cs"/>
          <w:sz w:val="36"/>
          <w:szCs w:val="36"/>
          <w:rtl/>
          <w:lang w:bidi="ar-EG"/>
        </w:rPr>
        <w:t xml:space="preserve"> </w:t>
      </w:r>
      <w:r w:rsidRPr="00C8143C">
        <w:rPr>
          <w:rFonts w:cs="Traditional Arabic" w:hint="cs"/>
          <w:sz w:val="36"/>
          <w:szCs w:val="36"/>
          <w:rtl/>
          <w:lang w:bidi="ar-EG"/>
        </w:rPr>
        <w:t xml:space="preserve">قال الحاكم أبو أحمد: </w:t>
      </w:r>
      <w:r w:rsidRPr="00C8143C">
        <w:rPr>
          <w:rFonts w:cs="Traditional Arabic" w:hint="eastAsia"/>
          <w:sz w:val="36"/>
          <w:szCs w:val="36"/>
          <w:rtl/>
          <w:lang w:bidi="ar-EG"/>
        </w:rPr>
        <w:t>«وقيل: بعده بأربعين سنة، وقيل: بعده</w:t>
      </w:r>
      <w:r w:rsidRPr="00C8143C">
        <w:rPr>
          <w:rFonts w:cs="Traditional Arabic" w:hint="cs"/>
          <w:sz w:val="36"/>
          <w:szCs w:val="36"/>
          <w:rtl/>
          <w:lang w:bidi="ar-EG"/>
        </w:rPr>
        <w:t xml:space="preserve"> بعشر سنين</w:t>
      </w:r>
      <w:r w:rsidRPr="00C8143C">
        <w:rPr>
          <w:rFonts w:cs="Traditional Arabic" w:hint="eastAsia"/>
          <w:sz w:val="36"/>
          <w:szCs w:val="36"/>
          <w:rtl/>
          <w:lang w:bidi="ar-EG"/>
        </w:rPr>
        <w:t xml:space="preserve">». </w:t>
      </w:r>
      <w:r w:rsidRPr="00C8143C">
        <w:rPr>
          <w:rFonts w:cs="Traditional Arabic" w:hint="cs"/>
          <w:sz w:val="36"/>
          <w:szCs w:val="36"/>
          <w:rtl/>
          <w:lang w:bidi="ar-EG"/>
        </w:rPr>
        <w:t xml:space="preserve">رواه الحافظ أبو القاسم بن عساكر في </w:t>
      </w:r>
      <w:r w:rsidRPr="00C8143C">
        <w:rPr>
          <w:rFonts w:cs="Traditional Arabic" w:hint="eastAsia"/>
          <w:sz w:val="36"/>
          <w:szCs w:val="36"/>
          <w:rtl/>
          <w:lang w:bidi="ar-EG"/>
        </w:rPr>
        <w:t>«تاريخ دمشق</w:t>
      </w:r>
      <w:r w:rsidRPr="00C8143C">
        <w:rPr>
          <w:rFonts w:cs="Traditional Arabic" w:hint="cs"/>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والصحيح المشهور: أنه (ولد) عام الفيل.</w:t>
      </w:r>
      <w:r>
        <w:rPr>
          <w:rFonts w:cs="Traditional Arabic" w:hint="cs"/>
          <w:sz w:val="36"/>
          <w:szCs w:val="36"/>
          <w:rtl/>
          <w:lang w:bidi="ar-EG"/>
        </w:rPr>
        <w:t xml:space="preserve"> </w:t>
      </w:r>
      <w:r w:rsidRPr="00C8143C">
        <w:rPr>
          <w:rFonts w:cs="Traditional Arabic" w:hint="cs"/>
          <w:sz w:val="36"/>
          <w:szCs w:val="36"/>
          <w:rtl/>
          <w:lang w:bidi="ar-EG"/>
        </w:rPr>
        <w:t>ونقل إبراهيم بن المنذر الحزامي، شيخ البخاري، وخليفة بن خياط وآخرون الإجماع عليه، واتفقوا على أنه ولد يوم الاثنين من شهر ربيع الأول.</w:t>
      </w:r>
      <w:r>
        <w:rPr>
          <w:rFonts w:cs="Traditional Arabic" w:hint="cs"/>
          <w:sz w:val="36"/>
          <w:szCs w:val="36"/>
          <w:rtl/>
          <w:lang w:bidi="ar-EG"/>
        </w:rPr>
        <w:t xml:space="preserve"> </w:t>
      </w:r>
      <w:r w:rsidRPr="00C8143C">
        <w:rPr>
          <w:rFonts w:cs="Traditional Arabic" w:hint="cs"/>
          <w:sz w:val="36"/>
          <w:szCs w:val="36"/>
          <w:rtl/>
          <w:lang w:bidi="ar-EG"/>
        </w:rPr>
        <w:t xml:space="preserve">واختلفوا هل هو في اليوم الثاني، أم الثامن، أم العاشر، أم الثاني عشر؟ فهذه أربعة أقوال </w:t>
      </w:r>
      <w:r w:rsidR="004B1967" w:rsidRPr="00C8143C">
        <w:rPr>
          <w:rFonts w:cs="Traditional Arabic" w:hint="cs"/>
          <w:sz w:val="36"/>
          <w:szCs w:val="36"/>
          <w:rtl/>
          <w:lang w:bidi="ar-EG"/>
        </w:rPr>
        <w:t>مشهورة.</w:t>
      </w:r>
    </w:p>
    <w:p w:rsidR="00FB180A" w:rsidRPr="000D225D" w:rsidRDefault="00254EB8" w:rsidP="002F26FB">
      <w:pPr>
        <w:pStyle w:val="NormalWeb"/>
        <w:bidi/>
        <w:spacing w:before="120" w:beforeAutospacing="0" w:after="120" w:afterAutospacing="0"/>
        <w:rPr>
          <w:rFonts w:ascii="Adobe Arabic" w:hAnsi="Adobe Arabic" w:cs="Adobe Arabic"/>
          <w:sz w:val="36"/>
          <w:szCs w:val="36"/>
          <w:rtl/>
        </w:rPr>
      </w:pPr>
      <w:r>
        <w:rPr>
          <w:rFonts w:ascii="Tahoma" w:hAnsi="Tahoma" w:cs="Traditional Arabic" w:hint="cs"/>
          <w:sz w:val="32"/>
          <w:szCs w:val="32"/>
          <w:rtl/>
        </w:rPr>
        <w:t>ــــــــــــــــــــــــــــــــــــــــــــــــــ</w:t>
      </w:r>
      <w:r w:rsidR="00D16725">
        <w:rPr>
          <w:rFonts w:ascii="Tahoma" w:hAnsi="Tahoma" w:cs="Traditional Arabic" w:hint="cs"/>
          <w:color w:val="BFBFBF"/>
          <w:sz w:val="32"/>
          <w:szCs w:val="32"/>
          <w:rtl/>
        </w:rPr>
        <w:t xml:space="preserve"> </w:t>
      </w:r>
      <w:r w:rsidR="00DC1328" w:rsidRPr="00DC1328">
        <w:rPr>
          <w:rFonts w:ascii="Tahoma" w:hAnsi="Tahoma" w:cs="Traditional Arabic" w:hint="cs"/>
          <w:color w:val="BFBFBF"/>
          <w:sz w:val="32"/>
          <w:szCs w:val="32"/>
          <w:rtl/>
        </w:rPr>
        <w:t>..........................................................................</w:t>
      </w:r>
      <w:r w:rsidR="00DC1328">
        <w:rPr>
          <w:rFonts w:ascii="Tahoma" w:hAnsi="Tahoma" w:cs="Traditional Arabic" w:hint="cs"/>
          <w:color w:val="BFBFBF"/>
          <w:sz w:val="32"/>
          <w:szCs w:val="32"/>
          <w:rtl/>
        </w:rPr>
        <w:t>.</w:t>
      </w:r>
      <w:r w:rsidR="00DC1328" w:rsidRPr="00DC1328">
        <w:rPr>
          <w:rFonts w:ascii="Tahoma" w:hAnsi="Tahoma" w:cs="Traditional Arabic" w:hint="cs"/>
          <w:color w:val="BFBFBF"/>
          <w:sz w:val="32"/>
          <w:szCs w:val="32"/>
          <w:rtl/>
        </w:rPr>
        <w:t>....................................... ............................................................................................................................................................................................................................................................................................................................................................................................................................................................................................................................................................................................................................................................................................................ .................................................................................................................................................................................................................................................................................................................................................................................................................................................................................................................................................................................................................................................................</w:t>
      </w:r>
      <w:r w:rsidR="00E40EFD">
        <w:rPr>
          <w:rFonts w:ascii="Tahoma" w:hAnsi="Tahoma" w:cs="Traditional Arabic" w:hint="cs"/>
          <w:color w:val="BFBFBF"/>
          <w:sz w:val="32"/>
          <w:szCs w:val="32"/>
          <w:rtl/>
        </w:rPr>
        <w:t>...................................................................................................................</w:t>
      </w:r>
      <w:r w:rsidR="00ED1925">
        <w:rPr>
          <w:rFonts w:ascii="Tahoma" w:hAnsi="Tahoma" w:cs="Traditional Arabic" w:hint="cs"/>
          <w:color w:val="BFBFBF"/>
          <w:sz w:val="32"/>
          <w:szCs w:val="32"/>
          <w:rtl/>
        </w:rPr>
        <w:t>....................................................................................................................................................................................................................................</w:t>
      </w:r>
      <w:r w:rsidR="00E40EFD">
        <w:rPr>
          <w:rFonts w:ascii="Tahoma" w:hAnsi="Tahoma" w:cs="Traditional Arabic" w:hint="cs"/>
          <w:color w:val="BFBFBF"/>
          <w:sz w:val="32"/>
          <w:szCs w:val="32"/>
          <w:rtl/>
        </w:rPr>
        <w:t>.....................................</w:t>
      </w:r>
      <w:r w:rsidR="00DC1328"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p>
    <w:p w:rsidR="00D16725" w:rsidRPr="00C8143C" w:rsidRDefault="00D16725" w:rsidP="002F26FB">
      <w:pPr>
        <w:pStyle w:val="1"/>
        <w:spacing w:line="240" w:lineRule="auto"/>
        <w:rPr>
          <w:rFonts w:hint="cs"/>
          <w:rtl/>
        </w:rPr>
      </w:pPr>
      <w:bookmarkStart w:id="6" w:name="_Toc243959679"/>
      <w:r w:rsidRPr="00C8143C">
        <w:rPr>
          <w:rFonts w:hint="cs"/>
          <w:rtl/>
        </w:rPr>
        <w:lastRenderedPageBreak/>
        <w:t xml:space="preserve">وفاته </w:t>
      </w:r>
      <w:r w:rsidR="002F26FB">
        <w:rPr>
          <w:rFonts w:hint="cs"/>
          <w:rtl/>
        </w:rPr>
        <w:t>-صلى الله عليه وسلم-</w:t>
      </w:r>
      <w:bookmarkEnd w:id="6"/>
    </w:p>
    <w:p w:rsidR="00D16725" w:rsidRPr="00C8143C" w:rsidRDefault="00D16725"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t>وتوفي</w:t>
      </w:r>
      <w:r w:rsidR="002F26FB">
        <w:rPr>
          <w:rFonts w:cs="Traditional Arabic" w:hint="cs"/>
          <w:sz w:val="36"/>
          <w:szCs w:val="36"/>
          <w:rtl/>
          <w:lang w:bidi="ar-EG"/>
        </w:rPr>
        <w:t>-صلى الله عليه وسلم-</w:t>
      </w:r>
      <w:r w:rsidRPr="00C8143C">
        <w:rPr>
          <w:rFonts w:cs="Traditional Arabic" w:hint="cs"/>
          <w:sz w:val="36"/>
          <w:szCs w:val="36"/>
          <w:rtl/>
          <w:lang w:bidi="ar-EG"/>
        </w:rPr>
        <w:t>ضحى يوم الاثنين، لاثنتي عشرة ليلة خلت من شهر ربيع الأول، سنة إحدى عشرة من الهجرة، ومنها ابتداء التاريخ كما سبق.</w:t>
      </w:r>
    </w:p>
    <w:p w:rsidR="00D16725" w:rsidRPr="00C8143C" w:rsidRDefault="00D16725" w:rsidP="002F26FB">
      <w:pPr>
        <w:pStyle w:val="1"/>
        <w:spacing w:line="240" w:lineRule="auto"/>
        <w:rPr>
          <w:rFonts w:hint="cs"/>
          <w:rtl/>
        </w:rPr>
      </w:pPr>
      <w:bookmarkStart w:id="7" w:name="_Toc243959680"/>
      <w:r w:rsidRPr="00C8143C">
        <w:rPr>
          <w:rFonts w:hint="cs"/>
          <w:rtl/>
        </w:rPr>
        <w:t xml:space="preserve">دفنه وعمره </w:t>
      </w:r>
      <w:r w:rsidR="002F26FB">
        <w:rPr>
          <w:rFonts w:hint="cs"/>
          <w:rtl/>
        </w:rPr>
        <w:t>-صلى الله عليه وسلم-</w:t>
      </w:r>
      <w:bookmarkEnd w:id="7"/>
    </w:p>
    <w:p w:rsidR="00D16725" w:rsidRDefault="00D16725" w:rsidP="002F26FB">
      <w:pPr>
        <w:widowControl w:val="0"/>
        <w:spacing w:beforeLines="120" w:before="288"/>
        <w:ind w:firstLine="425"/>
        <w:jc w:val="both"/>
        <w:rPr>
          <w:rFonts w:ascii="Tahoma" w:hAnsi="Tahoma" w:cs="Traditional Arabic"/>
          <w:sz w:val="32"/>
          <w:szCs w:val="32"/>
          <w:rtl/>
          <w:lang w:bidi="ar-EG"/>
        </w:rPr>
      </w:pPr>
      <w:r w:rsidRPr="00C8143C">
        <w:rPr>
          <w:rFonts w:cs="Traditional Arabic" w:hint="cs"/>
          <w:sz w:val="36"/>
          <w:szCs w:val="36"/>
          <w:rtl/>
          <w:lang w:bidi="ar-EG"/>
        </w:rPr>
        <w:t>ودفن يوم الثلاثاء حين زالت الشمس، وقيل: ليلة الأربعاء. وتوفي</w:t>
      </w:r>
      <w:r w:rsidR="002F26FB">
        <w:rPr>
          <w:rFonts w:cs="Traditional Arabic" w:hint="cs"/>
          <w:sz w:val="36"/>
          <w:szCs w:val="36"/>
          <w:rtl/>
          <w:lang w:bidi="ar-EG"/>
        </w:rPr>
        <w:t>-صلى الله عليه وسلم-</w:t>
      </w:r>
      <w:r w:rsidRPr="00C8143C">
        <w:rPr>
          <w:rFonts w:cs="Traditional Arabic" w:hint="cs"/>
          <w:sz w:val="36"/>
          <w:szCs w:val="36"/>
          <w:rtl/>
          <w:lang w:bidi="ar-EG"/>
        </w:rPr>
        <w:t>وله ثلاث وستون سنة، وقيل: خمس وستون سنة، وقيل: ستون سنة، والأول أصح وأشهر، وقد جاءت الأقوال الثلاثة في الصحيح</w:t>
      </w:r>
      <w:r>
        <w:rPr>
          <w:rFonts w:cs="Traditional Arabic" w:hint="cs"/>
          <w:sz w:val="36"/>
          <w:szCs w:val="36"/>
          <w:rtl/>
          <w:lang w:bidi="ar-EG"/>
        </w:rPr>
        <w:t xml:space="preserve">. </w:t>
      </w:r>
      <w:r w:rsidRPr="00C8143C">
        <w:rPr>
          <w:rFonts w:cs="Traditional Arabic" w:hint="cs"/>
          <w:sz w:val="36"/>
          <w:szCs w:val="36"/>
          <w:rtl/>
          <w:lang w:bidi="ar-EG"/>
        </w:rPr>
        <w:t>قال العلماء: الجمع بين الروايات أن من روى ستين لم يعد معها الكسور، ومن روى خمسًا وستين عد سنتي المولد والوفاة، ومن روى ثلاثًا وستين لم يعدهما.</w:t>
      </w:r>
      <w:r w:rsidR="002F26FB">
        <w:rPr>
          <w:rFonts w:cs="Traditional Arabic" w:hint="cs"/>
          <w:sz w:val="36"/>
          <w:szCs w:val="36"/>
          <w:rtl/>
          <w:lang w:bidi="ar-EG"/>
        </w:rPr>
        <w:t xml:space="preserve"> </w:t>
      </w:r>
      <w:r w:rsidRPr="00C8143C">
        <w:rPr>
          <w:rFonts w:cs="Traditional Arabic" w:hint="cs"/>
          <w:sz w:val="36"/>
          <w:szCs w:val="36"/>
          <w:rtl/>
          <w:lang w:bidi="ar-EG"/>
        </w:rPr>
        <w:t xml:space="preserve">والصحيح ثلاث وستون، وكذا الصحيح في سن أبي بكر، وعمر، </w:t>
      </w:r>
      <w:r w:rsidR="004B1967" w:rsidRPr="00C8143C">
        <w:rPr>
          <w:rFonts w:cs="Traditional Arabic" w:hint="cs"/>
          <w:sz w:val="36"/>
          <w:szCs w:val="36"/>
          <w:rtl/>
          <w:lang w:bidi="ar-EG"/>
        </w:rPr>
        <w:t>وعلى</w:t>
      </w:r>
      <w:r>
        <w:rPr>
          <w:rFonts w:ascii="Tahoma" w:hAnsi="Tahoma" w:cs="Traditional Arabic" w:hint="cs"/>
          <w:smallCaps/>
          <w:sz w:val="36"/>
          <w:szCs w:val="36"/>
          <w:vertAlign w:val="superscript"/>
          <w:rtl/>
          <w:lang w:bidi="ar-EG"/>
        </w:rPr>
        <w:t xml:space="preserve"> </w:t>
      </w:r>
      <w:r w:rsidRPr="00C8143C">
        <w:rPr>
          <w:rFonts w:cs="Traditional Arabic" w:hint="cs"/>
          <w:sz w:val="36"/>
          <w:szCs w:val="36"/>
          <w:rtl/>
          <w:lang w:bidi="ar-EG"/>
        </w:rPr>
        <w:t xml:space="preserve">وعائشة </w:t>
      </w:r>
      <w:r w:rsidR="002F26FB">
        <w:rPr>
          <w:rFonts w:cs="Traditional Arabic"/>
          <w:sz w:val="36"/>
          <w:szCs w:val="36"/>
          <w:rtl/>
          <w:lang w:bidi="ar-EG"/>
        </w:rPr>
        <w:t>–</w:t>
      </w:r>
      <w:r w:rsidR="002F26FB">
        <w:rPr>
          <w:rFonts w:cs="Traditional Arabic" w:hint="cs"/>
          <w:sz w:val="36"/>
          <w:szCs w:val="36"/>
          <w:rtl/>
          <w:lang w:bidi="ar-EG"/>
        </w:rPr>
        <w:t xml:space="preserve">رضي الله </w:t>
      </w:r>
      <w:r w:rsidR="004B1967">
        <w:rPr>
          <w:rFonts w:cs="Traditional Arabic" w:hint="cs"/>
          <w:sz w:val="36"/>
          <w:szCs w:val="36"/>
          <w:rtl/>
          <w:lang w:bidi="ar-EG"/>
        </w:rPr>
        <w:t>عنها-</w:t>
      </w:r>
      <w:r w:rsidR="004B1967" w:rsidRPr="00C8143C">
        <w:rPr>
          <w:rFonts w:cs="Traditional Arabic" w:hint="cs"/>
          <w:sz w:val="36"/>
          <w:szCs w:val="36"/>
          <w:rtl/>
          <w:lang w:bidi="ar-EG"/>
        </w:rPr>
        <w:t>ثلاث</w:t>
      </w:r>
      <w:r w:rsidRPr="00C8143C">
        <w:rPr>
          <w:rFonts w:cs="Traditional Arabic" w:hint="cs"/>
          <w:sz w:val="36"/>
          <w:szCs w:val="36"/>
          <w:rtl/>
          <w:lang w:bidi="ar-EG"/>
        </w:rPr>
        <w:t xml:space="preserve"> وستون سنة.</w:t>
      </w:r>
      <w:r w:rsidR="002F26FB">
        <w:rPr>
          <w:rFonts w:cs="Traditional Arabic" w:hint="cs"/>
          <w:sz w:val="36"/>
          <w:szCs w:val="36"/>
          <w:rtl/>
          <w:lang w:bidi="ar-EG"/>
        </w:rPr>
        <w:t xml:space="preserve"> </w:t>
      </w:r>
      <w:r w:rsidRPr="00C8143C">
        <w:rPr>
          <w:rFonts w:cs="Traditional Arabic" w:hint="cs"/>
          <w:sz w:val="36"/>
          <w:szCs w:val="36"/>
          <w:rtl/>
          <w:lang w:bidi="ar-EG"/>
        </w:rPr>
        <w:t xml:space="preserve">قال الحاكم أبو أحمد </w:t>
      </w:r>
      <w:r w:rsidRPr="00C8143C">
        <w:rPr>
          <w:rFonts w:cs="Traditional Arabic"/>
          <w:sz w:val="36"/>
          <w:szCs w:val="36"/>
          <w:rtl/>
          <w:lang w:bidi="ar-EG"/>
        </w:rPr>
        <w:t>–</w:t>
      </w:r>
      <w:r w:rsidRPr="00C8143C">
        <w:rPr>
          <w:rFonts w:cs="Traditional Arabic" w:hint="cs"/>
          <w:sz w:val="36"/>
          <w:szCs w:val="36"/>
          <w:rtl/>
          <w:lang w:bidi="ar-EG"/>
        </w:rPr>
        <w:t xml:space="preserve"> وهو شيخ الحاكم أبي عبد الله </w:t>
      </w:r>
      <w:r w:rsidRPr="00C8143C">
        <w:rPr>
          <w:rFonts w:cs="Traditional Arabic"/>
          <w:sz w:val="36"/>
          <w:szCs w:val="36"/>
          <w:rtl/>
          <w:lang w:bidi="ar-EG"/>
        </w:rPr>
        <w:t>–</w:t>
      </w:r>
      <w:r w:rsidRPr="00C8143C">
        <w:rPr>
          <w:rFonts w:cs="Traditional Arabic" w:hint="cs"/>
          <w:sz w:val="36"/>
          <w:szCs w:val="36"/>
          <w:rtl/>
          <w:lang w:bidi="ar-EG"/>
        </w:rPr>
        <w:t xml:space="preserve"> يقال وُلد النبي</w:t>
      </w:r>
      <w:r w:rsidR="002F26FB">
        <w:rPr>
          <w:rFonts w:cs="Traditional Arabic" w:hint="cs"/>
          <w:sz w:val="36"/>
          <w:szCs w:val="36"/>
          <w:rtl/>
          <w:lang w:bidi="ar-EG"/>
        </w:rPr>
        <w:t>-صلى الله عليه وسلم-</w:t>
      </w:r>
      <w:r w:rsidRPr="00C8143C">
        <w:rPr>
          <w:rFonts w:cs="Traditional Arabic" w:hint="cs"/>
          <w:sz w:val="36"/>
          <w:szCs w:val="36"/>
          <w:rtl/>
          <w:lang w:bidi="ar-EG"/>
        </w:rPr>
        <w:t>يوم الاثنين ونب</w:t>
      </w:r>
      <w:r>
        <w:rPr>
          <w:rFonts w:cs="Traditional Arabic" w:hint="cs"/>
          <w:sz w:val="36"/>
          <w:szCs w:val="36"/>
          <w:rtl/>
          <w:lang w:bidi="ar-EG"/>
        </w:rPr>
        <w:t>ئ</w:t>
      </w:r>
      <w:r w:rsidRPr="00C8143C">
        <w:rPr>
          <w:rFonts w:cs="Traditional Arabic" w:hint="cs"/>
          <w:sz w:val="36"/>
          <w:szCs w:val="36"/>
          <w:rtl/>
          <w:lang w:bidi="ar-EG"/>
        </w:rPr>
        <w:t xml:space="preserve"> يوم الاثنين، وهاجر من مكة يوم الاثنين، ودخل المدينة يوم الاثنين، وتوفي يوم الاثنين.</w:t>
      </w:r>
    </w:p>
    <w:p w:rsidR="00B21403" w:rsidRPr="00CE02C1" w:rsidRDefault="00254EB8" w:rsidP="002F26FB">
      <w:pPr>
        <w:spacing w:before="120" w:after="120"/>
        <w:rPr>
          <w:rFonts w:ascii="Adobe Arabic" w:hAnsi="Adobe Arabic" w:cs="Adobe Arabic"/>
          <w:sz w:val="28"/>
          <w:szCs w:val="28"/>
          <w:rtl/>
        </w:rPr>
      </w:pPr>
      <w:r>
        <w:rPr>
          <w:rFonts w:ascii="Tahoma" w:hAnsi="Tahoma" w:cs="Traditional Arabic" w:hint="cs"/>
          <w:sz w:val="32"/>
          <w:szCs w:val="32"/>
          <w:rtl/>
        </w:rPr>
        <w:t>ــــــــــــــــــــــــــــــــــــــــــــــــــ</w:t>
      </w:r>
      <w:r w:rsidR="007477B8">
        <w:rPr>
          <w:rFonts w:ascii="Tahoma" w:hAnsi="Tahoma" w:cs="Traditional Arabic" w:hint="cs"/>
          <w:color w:val="BFBFBF"/>
          <w:sz w:val="32"/>
          <w:szCs w:val="32"/>
          <w:rtl/>
        </w:rPr>
        <w:t xml:space="preserve"> </w:t>
      </w:r>
      <w:r w:rsidR="00DC1328" w:rsidRPr="00DC1328">
        <w:rPr>
          <w:rFonts w:ascii="Tahoma" w:hAnsi="Tahoma" w:cs="Traditional Arabic" w:hint="cs"/>
          <w:color w:val="BFBFBF"/>
          <w:sz w:val="32"/>
          <w:szCs w:val="32"/>
          <w:rtl/>
        </w:rPr>
        <w:t>........................................................................................................................................................................................................................................................................................................................................................................................................................................................................................................................................................................................................................................................................................................... ....................................................................................................................................................................................................</w:t>
      </w:r>
      <w:r w:rsidR="007477B8">
        <w:rPr>
          <w:rFonts w:ascii="Tahoma" w:hAnsi="Tahoma" w:cs="Traditional Arabic" w:hint="cs"/>
          <w:color w:val="BFBFBF"/>
          <w:sz w:val="32"/>
          <w:szCs w:val="32"/>
          <w:rtl/>
        </w:rPr>
        <w:t>................................</w:t>
      </w:r>
      <w:r w:rsidR="00353AAE" w:rsidRPr="00DC1328">
        <w:rPr>
          <w:rFonts w:ascii="Tahoma" w:hAnsi="Tahoma" w:cs="Traditional Arabic" w:hint="cs"/>
          <w:color w:val="BFBFBF"/>
          <w:sz w:val="32"/>
          <w:szCs w:val="32"/>
          <w:rtl/>
        </w:rPr>
        <w:t>....................................................................................................................................................................................................................................</w:t>
      </w:r>
      <w:r w:rsidR="00353AAE" w:rsidRPr="00353AAE">
        <w:rPr>
          <w:rFonts w:ascii="Tahoma" w:hAnsi="Tahoma" w:cs="Traditional Arabic" w:hint="cs"/>
          <w:color w:val="BFBFBF"/>
          <w:sz w:val="32"/>
          <w:szCs w:val="32"/>
          <w:rtl/>
        </w:rPr>
        <w:t xml:space="preserve"> </w:t>
      </w:r>
      <w:r w:rsidR="00353AAE" w:rsidRPr="00DC1328">
        <w:rPr>
          <w:rFonts w:ascii="Tahoma" w:hAnsi="Tahoma" w:cs="Traditional Arabic" w:hint="cs"/>
          <w:color w:val="BFBFBF"/>
          <w:sz w:val="32"/>
          <w:szCs w:val="32"/>
          <w:rtl/>
        </w:rPr>
        <w:t>....................................................................................................................................................................................................................................</w:t>
      </w:r>
      <w:r w:rsidR="00353AAE" w:rsidRPr="00353AAE">
        <w:rPr>
          <w:rFonts w:ascii="Tahoma" w:hAnsi="Tahoma" w:cs="Traditional Arabic" w:hint="cs"/>
          <w:color w:val="BFBFBF"/>
          <w:sz w:val="32"/>
          <w:szCs w:val="32"/>
          <w:rtl/>
        </w:rPr>
        <w:t xml:space="preserve"> </w:t>
      </w:r>
      <w:r w:rsidR="00353AAE" w:rsidRPr="00DC1328">
        <w:rPr>
          <w:rFonts w:ascii="Tahoma" w:hAnsi="Tahoma" w:cs="Traditional Arabic" w:hint="cs"/>
          <w:color w:val="BFBFBF"/>
          <w:sz w:val="32"/>
          <w:szCs w:val="32"/>
          <w:rtl/>
        </w:rPr>
        <w:t>..................................................................................................................</w:t>
      </w:r>
      <w:r w:rsidR="00353AAE" w:rsidRPr="00353AAE">
        <w:rPr>
          <w:rFonts w:ascii="Tahoma" w:hAnsi="Tahoma" w:cs="Traditional Arabic" w:hint="cs"/>
          <w:color w:val="BFBFBF"/>
          <w:sz w:val="32"/>
          <w:szCs w:val="32"/>
          <w:rtl/>
        </w:rPr>
        <w:t xml:space="preserve"> </w:t>
      </w:r>
    </w:p>
    <w:p w:rsidR="00D16725" w:rsidRDefault="002A0D69" w:rsidP="002F26FB">
      <w:pPr>
        <w:widowControl w:val="0"/>
        <w:spacing w:beforeLines="120" w:before="288"/>
        <w:ind w:firstLine="425"/>
        <w:jc w:val="both"/>
        <w:rPr>
          <w:rFonts w:ascii="Tahoma" w:hAnsi="Tahoma" w:cs="Traditional Arabic"/>
          <w:sz w:val="32"/>
          <w:szCs w:val="32"/>
          <w:rtl/>
        </w:rPr>
      </w:pPr>
      <w:r w:rsidRPr="00C8143C">
        <w:rPr>
          <w:rFonts w:cs="Traditional Arabic" w:hint="cs"/>
          <w:sz w:val="36"/>
          <w:szCs w:val="36"/>
          <w:rtl/>
          <w:lang w:bidi="ar-EG"/>
        </w:rPr>
        <w:lastRenderedPageBreak/>
        <w:t>وروي أنه</w:t>
      </w:r>
      <w:r w:rsidR="002F26FB">
        <w:rPr>
          <w:rFonts w:cs="Traditional Arabic" w:hint="cs"/>
          <w:sz w:val="36"/>
          <w:szCs w:val="36"/>
          <w:rtl/>
          <w:lang w:bidi="ar-EG"/>
        </w:rPr>
        <w:t>-صلى الله عليه وسلم-</w:t>
      </w:r>
      <w:r w:rsidRPr="00C8143C">
        <w:rPr>
          <w:rFonts w:cs="Traditional Arabic" w:hint="cs"/>
          <w:sz w:val="36"/>
          <w:szCs w:val="36"/>
          <w:rtl/>
          <w:lang w:bidi="ar-EG"/>
        </w:rPr>
        <w:t>ولد مختونًا مسرورًا .وكفن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في ثلاثة أثواب بيض، ليس فيها قميص ولا عمامة، ثبت ذلك في الصحيحي</w:t>
      </w:r>
      <w:r>
        <w:rPr>
          <w:rFonts w:cs="Traditional Arabic" w:hint="cs"/>
          <w:sz w:val="36"/>
          <w:szCs w:val="36"/>
          <w:rtl/>
          <w:lang w:bidi="ar-EG"/>
        </w:rPr>
        <w:t>ن</w:t>
      </w:r>
      <w:r w:rsidRPr="00C8143C">
        <w:rPr>
          <w:rFonts w:cs="Traditional Arabic" w:hint="cs"/>
          <w:sz w:val="36"/>
          <w:szCs w:val="36"/>
          <w:rtl/>
          <w:lang w:bidi="ar-EG"/>
        </w:rPr>
        <w:t>.</w:t>
      </w:r>
      <w:r w:rsidR="002F26FB">
        <w:rPr>
          <w:rFonts w:cs="Traditional Arabic" w:hint="cs"/>
          <w:sz w:val="36"/>
          <w:szCs w:val="36"/>
          <w:rtl/>
          <w:lang w:bidi="ar-EG"/>
        </w:rPr>
        <w:t xml:space="preserve"> </w:t>
      </w:r>
      <w:r w:rsidRPr="00C8143C">
        <w:rPr>
          <w:rFonts w:cs="Traditional Arabic" w:hint="cs"/>
          <w:sz w:val="36"/>
          <w:szCs w:val="36"/>
          <w:rtl/>
          <w:lang w:bidi="ar-EG"/>
        </w:rPr>
        <w:t xml:space="preserve">قال الحاكم أبو أحمد: </w:t>
      </w:r>
      <w:r w:rsidRPr="00C8143C">
        <w:rPr>
          <w:rFonts w:cs="Traditional Arabic" w:hint="eastAsia"/>
          <w:sz w:val="36"/>
          <w:szCs w:val="36"/>
          <w:rtl/>
          <w:lang w:bidi="ar-EG"/>
        </w:rPr>
        <w:t xml:space="preserve">«ولما أدرج رسول الله </w:t>
      </w:r>
      <w:r w:rsidR="002F26FB">
        <w:rPr>
          <w:rFonts w:cs="Traditional Arabic" w:hint="eastAsia"/>
          <w:sz w:val="36"/>
          <w:szCs w:val="36"/>
          <w:rtl/>
          <w:lang w:bidi="ar-EG"/>
        </w:rPr>
        <w:t>-صلى الله عليه وسلم-</w:t>
      </w:r>
      <w:r w:rsidRPr="00C8143C">
        <w:rPr>
          <w:rFonts w:cs="Traditional Arabic" w:hint="cs"/>
          <w:sz w:val="36"/>
          <w:szCs w:val="36"/>
          <w:rtl/>
          <w:lang w:bidi="ar-EG"/>
        </w:rPr>
        <w:t xml:space="preserve">، في أكفانه وضع على سريره على شفير القبر، ثم دخل الناس أرسالاً يصلون عليه فوجًا فوجًا، لا يؤمهم أحد، فأولهم صلاة عليه العباس، ثم بنو هاشم، ثم المهاجرون، ثم </w:t>
      </w:r>
      <w:r>
        <w:rPr>
          <w:rFonts w:cs="Traditional Arabic" w:hint="cs"/>
          <w:sz w:val="36"/>
          <w:szCs w:val="36"/>
          <w:rtl/>
          <w:lang w:bidi="ar-EG"/>
        </w:rPr>
        <w:t>ا</w:t>
      </w:r>
      <w:r w:rsidRPr="00C8143C">
        <w:rPr>
          <w:rFonts w:cs="Traditional Arabic" w:hint="cs"/>
          <w:sz w:val="36"/>
          <w:szCs w:val="36"/>
          <w:rtl/>
          <w:lang w:bidi="ar-EG"/>
        </w:rPr>
        <w:t>لأنصار، ثم سائر الناس، فلما فرغ الرجال دخل الصبيان، ثم النساء، ثم دفن</w:t>
      </w:r>
      <w:r w:rsidR="002F26FB">
        <w:rPr>
          <w:rFonts w:cs="Traditional Arabic" w:hint="cs"/>
          <w:sz w:val="36"/>
          <w:szCs w:val="36"/>
          <w:rtl/>
          <w:lang w:bidi="ar-EG"/>
        </w:rPr>
        <w:t>-صلى الله عليه وسلم-</w:t>
      </w:r>
      <w:r w:rsidRPr="00C8143C">
        <w:rPr>
          <w:rFonts w:cs="Traditional Arabic" w:hint="cs"/>
          <w:sz w:val="36"/>
          <w:szCs w:val="36"/>
          <w:rtl/>
          <w:lang w:bidi="ar-EG"/>
        </w:rPr>
        <w:t>ونزل في حفرته العباس، وعلي، والفضل وقثم ابنا العباس، وشقران</w:t>
      </w:r>
      <w:r w:rsidRPr="00C8143C">
        <w:rPr>
          <w:rFonts w:cs="Traditional Arabic" w:hint="eastAsia"/>
          <w:sz w:val="36"/>
          <w:szCs w:val="36"/>
          <w:rtl/>
          <w:lang w:bidi="ar-EG"/>
        </w:rPr>
        <w:t>».</w:t>
      </w:r>
      <w:r w:rsidR="002F26FB">
        <w:rPr>
          <w:rFonts w:cs="Traditional Arabic" w:hint="cs"/>
          <w:sz w:val="36"/>
          <w:szCs w:val="36"/>
          <w:rtl/>
          <w:lang w:bidi="ar-EG"/>
        </w:rPr>
        <w:t xml:space="preserve"> </w:t>
      </w:r>
      <w:r w:rsidRPr="00C8143C">
        <w:rPr>
          <w:rFonts w:cs="Traditional Arabic" w:hint="cs"/>
          <w:sz w:val="36"/>
          <w:szCs w:val="36"/>
          <w:rtl/>
          <w:lang w:bidi="ar-EG"/>
        </w:rPr>
        <w:t xml:space="preserve">قال: </w:t>
      </w:r>
      <w:r w:rsidRPr="00C8143C">
        <w:rPr>
          <w:rFonts w:cs="Traditional Arabic" w:hint="eastAsia"/>
          <w:sz w:val="36"/>
          <w:szCs w:val="36"/>
          <w:rtl/>
          <w:lang w:bidi="ar-EG"/>
        </w:rPr>
        <w:t>«ويقال كان أسامة بن زيد وأوس بن خولي</w:t>
      </w:r>
      <w:r>
        <w:rPr>
          <w:rFonts w:cs="Traditional Arabic" w:hint="cs"/>
          <w:sz w:val="36"/>
          <w:szCs w:val="36"/>
          <w:rtl/>
          <w:lang w:bidi="ar-EG"/>
        </w:rPr>
        <w:t xml:space="preserve"> </w:t>
      </w:r>
      <w:r w:rsidRPr="00C8143C">
        <w:rPr>
          <w:rFonts w:cs="Traditional Arabic" w:hint="cs"/>
          <w:sz w:val="36"/>
          <w:szCs w:val="36"/>
          <w:rtl/>
          <w:lang w:bidi="ar-EG"/>
        </w:rPr>
        <w:t>معهم</w:t>
      </w:r>
      <w:r w:rsidRPr="00C8143C">
        <w:rPr>
          <w:rFonts w:cs="Traditional Arabic" w:hint="eastAsia"/>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 xml:space="preserve">ودفن في اللحد، وبني </w:t>
      </w:r>
      <w:r w:rsidR="004B1967" w:rsidRPr="00C8143C">
        <w:rPr>
          <w:rFonts w:cs="Traditional Arabic" w:hint="cs"/>
          <w:sz w:val="36"/>
          <w:szCs w:val="36"/>
          <w:rtl/>
          <w:lang w:bidi="ar-EG"/>
        </w:rPr>
        <w:t>عليه،</w:t>
      </w:r>
      <w:r w:rsidR="004B1967">
        <w:rPr>
          <w:rFonts w:cs="Traditional Arabic" w:hint="cs"/>
          <w:sz w:val="36"/>
          <w:szCs w:val="36"/>
          <w:rtl/>
          <w:lang w:bidi="ar-EG"/>
        </w:rPr>
        <w:t xml:space="preserve"> </w:t>
      </w:r>
      <w:r w:rsidR="004B1967">
        <w:rPr>
          <w:rFonts w:cs="Traditional Arabic"/>
          <w:sz w:val="36"/>
          <w:szCs w:val="36"/>
          <w:rtl/>
          <w:lang w:bidi="ar-EG"/>
        </w:rPr>
        <w:t>-</w:t>
      </w:r>
      <w:r w:rsidR="002F26FB">
        <w:rPr>
          <w:rFonts w:cs="Traditional Arabic" w:hint="cs"/>
          <w:sz w:val="36"/>
          <w:szCs w:val="36"/>
          <w:rtl/>
          <w:lang w:bidi="ar-EG"/>
        </w:rPr>
        <w:t>صلى الله عليه وسلم-</w:t>
      </w:r>
      <w:r w:rsidRPr="00C8143C">
        <w:rPr>
          <w:rFonts w:cs="Traditional Arabic" w:hint="cs"/>
          <w:sz w:val="36"/>
          <w:szCs w:val="36"/>
          <w:rtl/>
          <w:lang w:bidi="ar-EG"/>
        </w:rPr>
        <w:t>في لحده اللبن، يقال: إنها تسع لبنات، ثم أهالوا التراب، وجعل قبره</w:t>
      </w:r>
      <w:r w:rsidR="002F26FB">
        <w:rPr>
          <w:rFonts w:cs="Traditional Arabic" w:hint="cs"/>
          <w:sz w:val="36"/>
          <w:szCs w:val="36"/>
          <w:rtl/>
          <w:lang w:bidi="ar-EG"/>
        </w:rPr>
        <w:t>-صلى الله عليه وسلم-</w:t>
      </w:r>
      <w:r w:rsidR="004B1967" w:rsidRPr="00C8143C">
        <w:rPr>
          <w:rFonts w:cs="Traditional Arabic" w:hint="cs"/>
          <w:sz w:val="36"/>
          <w:szCs w:val="36"/>
          <w:rtl/>
          <w:lang w:bidi="ar-EG"/>
        </w:rPr>
        <w:t>مسطحًا،</w:t>
      </w:r>
      <w:r w:rsidRPr="00C8143C">
        <w:rPr>
          <w:rFonts w:cs="Traditional Arabic" w:hint="cs"/>
          <w:sz w:val="36"/>
          <w:szCs w:val="36"/>
          <w:rtl/>
          <w:lang w:bidi="ar-EG"/>
        </w:rPr>
        <w:t xml:space="preserve"> ورش عليه الماء رشًا.</w:t>
      </w:r>
      <w:r>
        <w:rPr>
          <w:rFonts w:cs="Traditional Arabic" w:hint="cs"/>
          <w:sz w:val="36"/>
          <w:szCs w:val="36"/>
          <w:rtl/>
          <w:lang w:bidi="ar-EG"/>
        </w:rPr>
        <w:t xml:space="preserve"> </w:t>
      </w:r>
      <w:r w:rsidRPr="00C8143C">
        <w:rPr>
          <w:rFonts w:cs="Traditional Arabic" w:hint="cs"/>
          <w:sz w:val="36"/>
          <w:szCs w:val="36"/>
          <w:rtl/>
          <w:lang w:bidi="ar-EG"/>
        </w:rPr>
        <w:t xml:space="preserve">قال: ويقال نزل المغيرة في قبره ولا </w:t>
      </w:r>
      <w:r w:rsidR="004B1967" w:rsidRPr="00C8143C">
        <w:rPr>
          <w:rFonts w:cs="Traditional Arabic" w:hint="cs"/>
          <w:sz w:val="36"/>
          <w:szCs w:val="36"/>
          <w:rtl/>
          <w:lang w:bidi="ar-EG"/>
        </w:rPr>
        <w:t>يصح.</w:t>
      </w:r>
    </w:p>
    <w:p w:rsidR="00AE2753" w:rsidRPr="00CE02C1" w:rsidRDefault="00254EB8" w:rsidP="002F26FB">
      <w:pPr>
        <w:spacing w:before="120" w:after="120"/>
        <w:rPr>
          <w:rFonts w:ascii="Adobe Arabic" w:hAnsi="Adobe Arabic" w:cs="Adobe Arabic"/>
          <w:sz w:val="28"/>
          <w:szCs w:val="28"/>
          <w:rtl/>
        </w:rPr>
      </w:pPr>
      <w:r>
        <w:rPr>
          <w:rFonts w:ascii="Tahoma" w:hAnsi="Tahoma" w:cs="Traditional Arabic" w:hint="cs"/>
          <w:sz w:val="32"/>
          <w:szCs w:val="32"/>
          <w:rtl/>
        </w:rPr>
        <w:t>ــــــــــــــــــــــــــــــــــــــــــــــــــ</w:t>
      </w:r>
      <w:r w:rsidR="00ED1925">
        <w:rPr>
          <w:rFonts w:ascii="Tahoma" w:hAnsi="Tahoma" w:cs="Traditional Arabic" w:hint="cs"/>
          <w:color w:val="BFBFBF"/>
          <w:sz w:val="32"/>
          <w:szCs w:val="32"/>
          <w:rtl/>
        </w:rPr>
        <w:t xml:space="preserve"> </w:t>
      </w:r>
      <w:r w:rsidR="00DC1328" w:rsidRPr="00DC1328">
        <w:rPr>
          <w:rFonts w:ascii="Tahoma" w:hAnsi="Tahoma" w:cs="Traditional Arabic" w:hint="cs"/>
          <w:color w:val="BFBFBF"/>
          <w:sz w:val="32"/>
          <w:szCs w:val="32"/>
          <w:rtl/>
        </w:rPr>
        <w:t>......................................................................................................................................................................................................................................................................................................................................................................................................................................................................................................................................................................................................................................................................................................................................................................................................................................................................................................................................................................................................................................................................................................................................................................................................................................................................................................................................................................................................................................................................................................................................................................................................................................................................................................................................</w:t>
      </w:r>
      <w:r w:rsidR="00ED1925">
        <w:rPr>
          <w:rFonts w:ascii="Tahoma" w:hAnsi="Tahoma" w:cs="Traditional Arabic" w:hint="cs"/>
          <w:color w:val="BFBFBF"/>
          <w:sz w:val="32"/>
          <w:szCs w:val="32"/>
          <w:rtl/>
        </w:rPr>
        <w:t>..................................................................................................................</w:t>
      </w:r>
      <w:r w:rsidR="00DC1328" w:rsidRPr="00DC1328">
        <w:rPr>
          <w:rFonts w:ascii="Tahoma" w:hAnsi="Tahoma" w:cs="Traditional Arabic" w:hint="cs"/>
          <w:color w:val="BFBFBF"/>
          <w:sz w:val="32"/>
          <w:szCs w:val="32"/>
          <w:rtl/>
        </w:rPr>
        <w:t>.....................</w:t>
      </w:r>
      <w:r w:rsidR="002A0D69">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2A0D69">
        <w:rPr>
          <w:rFonts w:ascii="Tahoma" w:hAnsi="Tahoma" w:cs="Traditional Arabic" w:hint="cs"/>
          <w:color w:val="BFBFBF"/>
          <w:sz w:val="32"/>
          <w:szCs w:val="32"/>
          <w:rtl/>
        </w:rPr>
        <w:t>...............................................................................................</w:t>
      </w:r>
      <w:r w:rsidR="00DC1328" w:rsidRPr="00DC1328">
        <w:rPr>
          <w:rFonts w:ascii="Tahoma" w:hAnsi="Tahoma" w:cs="Traditional Arabic" w:hint="cs"/>
          <w:color w:val="BFBFBF"/>
          <w:sz w:val="32"/>
          <w:szCs w:val="32"/>
          <w:rtl/>
        </w:rPr>
        <w:t>...................</w:t>
      </w:r>
    </w:p>
    <w:p w:rsidR="002A0D69" w:rsidRPr="00C8143C" w:rsidRDefault="002A0D69"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lastRenderedPageBreak/>
        <w:t xml:space="preserve">قال الحاكم أبو أحمد: يقال مات عبد الله والد رسول الله </w:t>
      </w:r>
      <w:r w:rsidR="002F26FB">
        <w:rPr>
          <w:rFonts w:cs="Traditional Arabic" w:hint="cs"/>
          <w:sz w:val="36"/>
          <w:szCs w:val="36"/>
          <w:rtl/>
          <w:lang w:bidi="ar-EG"/>
        </w:rPr>
        <w:t>-صلى الله عليه وسلم-</w:t>
      </w:r>
      <w:r w:rsidRPr="00C8143C">
        <w:rPr>
          <w:rFonts w:cs="Traditional Arabic" w:hint="cs"/>
          <w:sz w:val="36"/>
          <w:szCs w:val="36"/>
          <w:rtl/>
          <w:lang w:bidi="ar-EG"/>
        </w:rPr>
        <w:t>، ولرسول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ثمانية وعشرون شهرًا، وقيل: تسعة أشهر، وقيل سبعة أشهر، وقيل شهران، وقيل: مات وهو حمل، وتوفي بالمدينة. قال الواقدي، وكاتبه محمد بن سعد: لا يثبت أنه توفي وهو حمل.</w:t>
      </w:r>
      <w:r>
        <w:rPr>
          <w:rFonts w:cs="Traditional Arabic" w:hint="cs"/>
          <w:sz w:val="36"/>
          <w:szCs w:val="36"/>
          <w:rtl/>
          <w:lang w:bidi="ar-EG"/>
        </w:rPr>
        <w:t xml:space="preserve"> </w:t>
      </w:r>
      <w:r w:rsidRPr="00C8143C">
        <w:rPr>
          <w:rFonts w:cs="Traditional Arabic" w:hint="cs"/>
          <w:sz w:val="36"/>
          <w:szCs w:val="36"/>
          <w:rtl/>
          <w:lang w:bidi="ar-EG"/>
        </w:rPr>
        <w:t>ومات جده عبد المطلب وله ثمان سنين، وقيل ست سنين، وأوصى به إلى أبي طالب.</w:t>
      </w:r>
      <w:r>
        <w:rPr>
          <w:rFonts w:cs="Traditional Arabic" w:hint="cs"/>
          <w:sz w:val="36"/>
          <w:szCs w:val="36"/>
          <w:rtl/>
          <w:lang w:bidi="ar-EG"/>
        </w:rPr>
        <w:t xml:space="preserve"> </w:t>
      </w:r>
      <w:r w:rsidRPr="00C8143C">
        <w:rPr>
          <w:rFonts w:cs="Traditional Arabic" w:hint="cs"/>
          <w:sz w:val="36"/>
          <w:szCs w:val="36"/>
          <w:rtl/>
          <w:lang w:bidi="ar-EG"/>
        </w:rPr>
        <w:t>وماتت أم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وله ست سنين، وقيل أربع (سنين) وماتت بالأبواء </w:t>
      </w:r>
      <w:r w:rsidRPr="00C8143C">
        <w:rPr>
          <w:rFonts w:cs="Traditional Arabic"/>
          <w:sz w:val="36"/>
          <w:szCs w:val="36"/>
          <w:rtl/>
          <w:lang w:bidi="ar-EG"/>
        </w:rPr>
        <w:t>–</w:t>
      </w:r>
      <w:r w:rsidRPr="00C8143C">
        <w:rPr>
          <w:rFonts w:cs="Traditional Arabic" w:hint="cs"/>
          <w:sz w:val="36"/>
          <w:szCs w:val="36"/>
          <w:rtl/>
          <w:lang w:bidi="ar-EG"/>
        </w:rPr>
        <w:t xml:space="preserve"> مكان بين مكة والمدينة -.</w:t>
      </w:r>
      <w:r>
        <w:rPr>
          <w:rFonts w:cs="Traditional Arabic" w:hint="cs"/>
          <w:sz w:val="36"/>
          <w:szCs w:val="36"/>
          <w:rtl/>
          <w:lang w:bidi="ar-EG"/>
        </w:rPr>
        <w:t xml:space="preserve"> </w:t>
      </w:r>
      <w:r w:rsidRPr="00C8143C">
        <w:rPr>
          <w:rFonts w:cs="Traditional Arabic" w:hint="cs"/>
          <w:sz w:val="36"/>
          <w:szCs w:val="36"/>
          <w:rtl/>
          <w:lang w:bidi="ar-EG"/>
        </w:rPr>
        <w:t>وبعث</w:t>
      </w:r>
      <w:r w:rsidR="002F26FB">
        <w:rPr>
          <w:rFonts w:cs="Traditional Arabic" w:hint="cs"/>
          <w:sz w:val="36"/>
          <w:szCs w:val="36"/>
          <w:rtl/>
          <w:lang w:bidi="ar-EG"/>
        </w:rPr>
        <w:t>-صلى الله عليه وسلم-</w:t>
      </w:r>
      <w:r w:rsidRPr="00C8143C">
        <w:rPr>
          <w:rFonts w:cs="Traditional Arabic" w:hint="cs"/>
          <w:sz w:val="36"/>
          <w:szCs w:val="36"/>
          <w:rtl/>
          <w:lang w:bidi="ar-EG"/>
        </w:rPr>
        <w:t>رسولاً إلى الناس كافة وهو ابن أربعين سنة، وقيل أربعين ويومٍ.</w:t>
      </w:r>
      <w:r>
        <w:rPr>
          <w:rFonts w:cs="Traditional Arabic" w:hint="cs"/>
          <w:sz w:val="36"/>
          <w:szCs w:val="36"/>
          <w:rtl/>
          <w:lang w:bidi="ar-EG"/>
        </w:rPr>
        <w:t xml:space="preserve"> </w:t>
      </w:r>
      <w:r w:rsidRPr="00C8143C">
        <w:rPr>
          <w:rFonts w:cs="Traditional Arabic" w:hint="cs"/>
          <w:sz w:val="36"/>
          <w:szCs w:val="36"/>
          <w:rtl/>
          <w:lang w:bidi="ar-EG"/>
        </w:rPr>
        <w:t>وأقام بمكة بعد النبوة ثلاث عشرة سنة، وقيل عشرًا، وقيل خمس عشرة (سنة)، ثم هاجر إلى المدينة، فأقام بها عشر سنين بلا خلاف، وقدم المدينة يوم الاثنين لثنتي عشرة خلت من شهر ربيع الأول.</w:t>
      </w:r>
      <w:r>
        <w:rPr>
          <w:rFonts w:cs="Traditional Arabic" w:hint="cs"/>
          <w:sz w:val="36"/>
          <w:szCs w:val="36"/>
          <w:rtl/>
          <w:lang w:bidi="ar-EG"/>
        </w:rPr>
        <w:t xml:space="preserve"> </w:t>
      </w:r>
      <w:r w:rsidRPr="00C8143C">
        <w:rPr>
          <w:rFonts w:cs="Traditional Arabic" w:hint="cs"/>
          <w:sz w:val="36"/>
          <w:szCs w:val="36"/>
          <w:rtl/>
          <w:lang w:bidi="ar-EG"/>
        </w:rPr>
        <w:t>قال الحاكم: وبدأ الوجع برسول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في بيت ميمونة، يوم الأربعاء لليلتين بقيتا من شهر صفر.</w:t>
      </w:r>
    </w:p>
    <w:p w:rsidR="00254EB8" w:rsidRPr="00254EB8" w:rsidRDefault="00254EB8" w:rsidP="002F26FB">
      <w:pPr>
        <w:pStyle w:val="NormalWeb"/>
        <w:bidi/>
        <w:spacing w:before="120" w:beforeAutospacing="0" w:after="120" w:afterAutospacing="0"/>
        <w:rPr>
          <w:rFonts w:ascii="Tahoma" w:hAnsi="Tahoma" w:cs="Traditional Arabic"/>
          <w:sz w:val="32"/>
          <w:szCs w:val="32"/>
          <w:rtl/>
        </w:rPr>
      </w:pPr>
      <w:r>
        <w:rPr>
          <w:rFonts w:ascii="Tahoma" w:hAnsi="Tahoma" w:cs="Traditional Arabic" w:hint="cs"/>
          <w:sz w:val="32"/>
          <w:szCs w:val="32"/>
          <w:rtl/>
        </w:rPr>
        <w:t>ــــــــــــــــــــــــــــــــــــــــــــــــــ</w:t>
      </w:r>
    </w:p>
    <w:p w:rsidR="00413B55" w:rsidRDefault="00DC1328" w:rsidP="002F26FB">
      <w:pPr>
        <w:pStyle w:val="NormalWeb"/>
        <w:bidi/>
        <w:spacing w:before="120" w:beforeAutospacing="0" w:after="120" w:afterAutospacing="0"/>
        <w:rPr>
          <w:rFonts w:ascii="Tahoma" w:hAnsi="Tahoma" w:cs="Traditional Arabic"/>
          <w:color w:val="BFBFBF"/>
          <w:sz w:val="32"/>
          <w:szCs w:val="32"/>
          <w:rtl/>
        </w:rPr>
      </w:pP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 xml:space="preserve">.................................................................................................................. </w:t>
      </w:r>
    </w:p>
    <w:p w:rsidR="005F1B24" w:rsidRDefault="00353AAE" w:rsidP="002F26FB">
      <w:pPr>
        <w:spacing w:before="120" w:after="120"/>
        <w:rPr>
          <w:rFonts w:ascii="Tahoma" w:hAnsi="Tahoma" w:cs="Traditional Arabic"/>
          <w:sz w:val="32"/>
          <w:szCs w:val="32"/>
          <w:rtl/>
        </w:rPr>
      </w:pPr>
      <w:r w:rsidRPr="00DC1328">
        <w:rPr>
          <w:rFonts w:ascii="Tahoma" w:hAnsi="Tahoma" w:cs="Traditional Arabic" w:hint="cs"/>
          <w:color w:val="BFBFBF"/>
          <w:sz w:val="32"/>
          <w:szCs w:val="32"/>
          <w:rtl/>
        </w:rPr>
        <w:t>....................................................................................................................................................................................................................................</w:t>
      </w:r>
      <w:r w:rsidRPr="00353AAE">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sidRPr="00353AAE">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sidRPr="00353AAE">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sidRPr="00353AAE">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B21403" w:rsidRPr="00DC1328">
        <w:rPr>
          <w:rFonts w:ascii="Tahoma" w:hAnsi="Tahoma" w:cs="Traditional Arabic" w:hint="cs"/>
          <w:color w:val="BFBFBF"/>
          <w:sz w:val="32"/>
          <w:szCs w:val="32"/>
          <w:rtl/>
        </w:rPr>
        <w:t>..........</w:t>
      </w:r>
      <w:r w:rsidR="00B21403">
        <w:rPr>
          <w:rFonts w:ascii="Tahoma" w:hAnsi="Tahoma" w:cs="Traditional Arabic" w:hint="cs"/>
          <w:color w:val="BFBFBF"/>
          <w:sz w:val="32"/>
          <w:szCs w:val="32"/>
          <w:rtl/>
        </w:rPr>
        <w:t>.......................................................................................................</w:t>
      </w:r>
      <w:r w:rsidR="002A0D69">
        <w:rPr>
          <w:rFonts w:ascii="Tahoma" w:hAnsi="Tahoma" w:cs="Traditional Arabic" w:hint="cs"/>
          <w:color w:val="BFBFBF"/>
          <w:sz w:val="32"/>
          <w:szCs w:val="32"/>
          <w:rtl/>
        </w:rPr>
        <w:t>.</w:t>
      </w:r>
      <w:r w:rsidR="00B21403" w:rsidRPr="00B21403">
        <w:rPr>
          <w:rFonts w:ascii="Tahoma" w:hAnsi="Tahoma" w:cs="Traditional Arabic" w:hint="cs"/>
          <w:color w:val="BFBFBF"/>
          <w:sz w:val="32"/>
          <w:szCs w:val="32"/>
          <w:rtl/>
        </w:rPr>
        <w:t xml:space="preserve"> </w:t>
      </w:r>
    </w:p>
    <w:p w:rsidR="002A0D69" w:rsidRPr="00C8143C" w:rsidRDefault="002A0D69" w:rsidP="002F26FB">
      <w:pPr>
        <w:pStyle w:val="1"/>
        <w:spacing w:line="240" w:lineRule="auto"/>
        <w:rPr>
          <w:rFonts w:hint="cs"/>
          <w:rtl/>
        </w:rPr>
      </w:pPr>
      <w:bookmarkStart w:id="8" w:name="_Toc243959681"/>
      <w:r w:rsidRPr="00C8143C">
        <w:rPr>
          <w:rFonts w:hint="cs"/>
          <w:rtl/>
        </w:rPr>
        <w:lastRenderedPageBreak/>
        <w:t>فصل</w:t>
      </w:r>
      <w:bookmarkEnd w:id="8"/>
    </w:p>
    <w:p w:rsidR="002A0D69" w:rsidRPr="00C8143C" w:rsidRDefault="002A0D69"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t xml:space="preserve">أرضعته </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 </w:t>
      </w:r>
      <w:r w:rsidR="004B1967" w:rsidRPr="00C8143C">
        <w:rPr>
          <w:rFonts w:cs="Traditional Arabic" w:hint="cs"/>
          <w:sz w:val="36"/>
          <w:szCs w:val="36"/>
          <w:rtl/>
          <w:lang w:bidi="ar-EG"/>
        </w:rPr>
        <w:t>ثوبيه</w:t>
      </w:r>
      <w:r w:rsidRPr="00C8143C">
        <w:rPr>
          <w:rFonts w:cs="Traditional Arabic" w:hint="cs"/>
          <w:sz w:val="36"/>
          <w:szCs w:val="36"/>
          <w:rtl/>
          <w:lang w:bidi="ar-EG"/>
        </w:rPr>
        <w:t xml:space="preserve"> </w:t>
      </w:r>
      <w:r w:rsidRPr="00C8143C">
        <w:rPr>
          <w:rFonts w:cs="Traditional Arabic"/>
          <w:sz w:val="36"/>
          <w:szCs w:val="36"/>
          <w:rtl/>
          <w:lang w:bidi="ar-EG"/>
        </w:rPr>
        <w:t>–</w:t>
      </w:r>
      <w:r w:rsidRPr="00C8143C">
        <w:rPr>
          <w:rFonts w:cs="Traditional Arabic" w:hint="cs"/>
          <w:sz w:val="36"/>
          <w:szCs w:val="36"/>
          <w:rtl/>
          <w:lang w:bidi="ar-EG"/>
        </w:rPr>
        <w:t xml:space="preserve"> بضم المثلثة </w:t>
      </w:r>
      <w:r w:rsidRPr="00C8143C">
        <w:rPr>
          <w:rFonts w:cs="Traditional Arabic"/>
          <w:sz w:val="36"/>
          <w:szCs w:val="36"/>
          <w:rtl/>
          <w:lang w:bidi="ar-EG"/>
        </w:rPr>
        <w:t>–</w:t>
      </w:r>
      <w:r w:rsidRPr="00C8143C">
        <w:rPr>
          <w:rFonts w:cs="Traditional Arabic" w:hint="cs"/>
          <w:sz w:val="36"/>
          <w:szCs w:val="36"/>
          <w:rtl/>
          <w:lang w:bidi="ar-EG"/>
        </w:rPr>
        <w:t xml:space="preserve"> مولا</w:t>
      </w:r>
      <w:r>
        <w:rPr>
          <w:rFonts w:cs="Traditional Arabic" w:hint="cs"/>
          <w:sz w:val="36"/>
          <w:szCs w:val="36"/>
          <w:rtl/>
          <w:lang w:bidi="ar-EG"/>
        </w:rPr>
        <w:t>ة</w:t>
      </w:r>
      <w:r w:rsidRPr="00C8143C">
        <w:rPr>
          <w:rFonts w:cs="Traditional Arabic" w:hint="cs"/>
          <w:sz w:val="36"/>
          <w:szCs w:val="36"/>
          <w:rtl/>
          <w:lang w:bidi="ar-EG"/>
        </w:rPr>
        <w:t xml:space="preserve"> أبي لهب أيامًا. ثم أرضعته حليمة بنت أبي ذؤيب عبد الله بن الحارث السعدية، وروي عنها أنها قالت: كان يشب في اليوم شباب الصبي في </w:t>
      </w:r>
      <w:r w:rsidR="004B1967" w:rsidRPr="00C8143C">
        <w:rPr>
          <w:rFonts w:cs="Traditional Arabic" w:hint="cs"/>
          <w:sz w:val="36"/>
          <w:szCs w:val="36"/>
          <w:rtl/>
          <w:lang w:bidi="ar-EG"/>
        </w:rPr>
        <w:t>شه</w:t>
      </w:r>
      <w:r w:rsidR="004B1967">
        <w:rPr>
          <w:rFonts w:cs="Traditional Arabic" w:hint="cs"/>
          <w:sz w:val="36"/>
          <w:szCs w:val="36"/>
          <w:rtl/>
          <w:lang w:bidi="ar-EG"/>
        </w:rPr>
        <w:t>ر. ونشأ</w:t>
      </w:r>
      <w:r w:rsidR="002F26FB">
        <w:rPr>
          <w:rFonts w:cs="Traditional Arabic" w:hint="cs"/>
          <w:sz w:val="36"/>
          <w:szCs w:val="36"/>
          <w:rtl/>
          <w:lang w:bidi="ar-EG"/>
        </w:rPr>
        <w:t>-صلى الله عليه وسلم-</w:t>
      </w:r>
      <w:r w:rsidRPr="00C8143C">
        <w:rPr>
          <w:rFonts w:cs="Traditional Arabic" w:hint="cs"/>
          <w:sz w:val="36"/>
          <w:szCs w:val="36"/>
          <w:rtl/>
          <w:lang w:bidi="ar-EG"/>
        </w:rPr>
        <w:t>يتيمًا فكفله جده عبد المطلب، ثم عمه أبو طال</w:t>
      </w:r>
      <w:r>
        <w:rPr>
          <w:rFonts w:cs="Traditional Arabic" w:hint="cs"/>
          <w:sz w:val="36"/>
          <w:szCs w:val="36"/>
          <w:rtl/>
          <w:lang w:bidi="ar-EG"/>
        </w:rPr>
        <w:t>ب</w:t>
      </w:r>
      <w:r w:rsidRPr="00C8143C">
        <w:rPr>
          <w:rFonts w:cs="Traditional Arabic" w:hint="cs"/>
          <w:sz w:val="36"/>
          <w:szCs w:val="36"/>
          <w:rtl/>
          <w:lang w:bidi="ar-EG"/>
        </w:rPr>
        <w:t>.</w:t>
      </w:r>
      <w:r w:rsidR="002F26FB">
        <w:rPr>
          <w:rFonts w:cs="Traditional Arabic" w:hint="cs"/>
          <w:sz w:val="36"/>
          <w:szCs w:val="36"/>
          <w:rtl/>
          <w:lang w:bidi="ar-EG"/>
        </w:rPr>
        <w:t xml:space="preserve"> </w:t>
      </w:r>
      <w:r w:rsidRPr="00C8143C">
        <w:rPr>
          <w:rFonts w:cs="Traditional Arabic" w:hint="cs"/>
          <w:sz w:val="36"/>
          <w:szCs w:val="36"/>
          <w:rtl/>
          <w:lang w:bidi="ar-EG"/>
        </w:rPr>
        <w:t>وطهره الله عز وجل من دنس الجاهلية فلم يعظم صنمًا لهم في عمره قط، ولم يحضر مشهدًا من مشاهد كفرهم، وكانوا يطلبونه لذلك فيمتنع ويعصمه الله تعالى من ذلك.</w:t>
      </w:r>
      <w:r w:rsidR="002F26FB">
        <w:rPr>
          <w:rFonts w:cs="Traditional Arabic" w:hint="cs"/>
          <w:sz w:val="36"/>
          <w:szCs w:val="36"/>
          <w:rtl/>
          <w:lang w:bidi="ar-EG"/>
        </w:rPr>
        <w:t xml:space="preserve"> </w:t>
      </w:r>
      <w:r w:rsidRPr="00C8143C">
        <w:rPr>
          <w:rFonts w:cs="Traditional Arabic" w:hint="cs"/>
          <w:sz w:val="36"/>
          <w:szCs w:val="36"/>
          <w:rtl/>
          <w:lang w:bidi="ar-EG"/>
        </w:rPr>
        <w:t xml:space="preserve">وفي الحديث: عن علي </w:t>
      </w:r>
      <w:r w:rsidR="002F26FB">
        <w:rPr>
          <w:rFonts w:cs="Traditional Arabic" w:hint="cs"/>
          <w:sz w:val="36"/>
          <w:szCs w:val="36"/>
          <w:rtl/>
          <w:lang w:bidi="ar-EG"/>
        </w:rPr>
        <w:t xml:space="preserve">-رضي الله </w:t>
      </w:r>
      <w:r w:rsidR="004B1967">
        <w:rPr>
          <w:rFonts w:cs="Traditional Arabic" w:hint="cs"/>
          <w:sz w:val="36"/>
          <w:szCs w:val="36"/>
          <w:rtl/>
          <w:lang w:bidi="ar-EG"/>
        </w:rPr>
        <w:t>عنه-</w:t>
      </w:r>
      <w:r w:rsidR="004B1967" w:rsidRPr="00C8143C">
        <w:rPr>
          <w:rFonts w:cs="Traditional Arabic" w:hint="cs"/>
          <w:sz w:val="36"/>
          <w:szCs w:val="36"/>
          <w:rtl/>
          <w:lang w:bidi="ar-EG"/>
        </w:rPr>
        <w:t>أن</w:t>
      </w:r>
      <w:r w:rsidRPr="00C8143C">
        <w:rPr>
          <w:rFonts w:cs="Traditional Arabic" w:hint="cs"/>
          <w:sz w:val="36"/>
          <w:szCs w:val="36"/>
          <w:rtl/>
          <w:lang w:bidi="ar-EG"/>
        </w:rPr>
        <w:t xml:space="preserve"> النبي</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قال: </w:t>
      </w:r>
      <w:r w:rsidRPr="00C8143C">
        <w:rPr>
          <w:rFonts w:cs="Traditional Arabic" w:hint="eastAsia"/>
          <w:sz w:val="36"/>
          <w:szCs w:val="36"/>
          <w:rtl/>
          <w:lang w:bidi="ar-EG"/>
        </w:rPr>
        <w:t>«</w:t>
      </w:r>
      <w:r w:rsidRPr="00924A11">
        <w:rPr>
          <w:rFonts w:cs="Traditional Arabic" w:hint="eastAsia"/>
          <w:b/>
          <w:bCs/>
          <w:sz w:val="36"/>
          <w:szCs w:val="36"/>
          <w:rtl/>
          <w:lang w:bidi="ar-EG"/>
        </w:rPr>
        <w:t xml:space="preserve">ما عبدت صنمًا قطُّ. </w:t>
      </w:r>
      <w:r w:rsidRPr="00924A11">
        <w:rPr>
          <w:rFonts w:cs="Traditional Arabic" w:hint="cs"/>
          <w:b/>
          <w:bCs/>
          <w:sz w:val="36"/>
          <w:szCs w:val="36"/>
          <w:rtl/>
          <w:lang w:bidi="ar-EG"/>
        </w:rPr>
        <w:t>وما شربت خمرًا قطُّ. وما زلت أعرف أن الذي هم عليه كفر</w:t>
      </w:r>
      <w:r w:rsidRPr="00C8143C">
        <w:rPr>
          <w:rFonts w:cs="Traditional Arabic" w:hint="eastAsia"/>
          <w:sz w:val="36"/>
          <w:szCs w:val="36"/>
          <w:rtl/>
          <w:lang w:bidi="ar-EG"/>
        </w:rPr>
        <w:t>»</w:t>
      </w:r>
      <w:r w:rsidRPr="00C8143C">
        <w:rPr>
          <w:rFonts w:cs="Traditional Arabic" w:hint="cs"/>
          <w:sz w:val="36"/>
          <w:szCs w:val="36"/>
          <w:rtl/>
          <w:lang w:bidi="ar-EG"/>
        </w:rPr>
        <w:t>. وهذا من لطف الله تعالى به أن برأه من دنس الجاهلية ومن كل عيب؛ ومنحه كل خلق جميل؛ حتى كان يعرف في قومه بالأمين؛ لما شاهدوا من أمانته وصدقه وطهارته.</w:t>
      </w:r>
    </w:p>
    <w:p w:rsidR="00B21403" w:rsidRPr="00117D30" w:rsidRDefault="00B21403" w:rsidP="002F26FB">
      <w:pPr>
        <w:spacing w:before="120" w:after="120"/>
        <w:rPr>
          <w:rFonts w:ascii="Adobe Arabic" w:hAnsi="Adobe Arabic" w:cs="Adobe Arabic"/>
          <w:sz w:val="28"/>
          <w:szCs w:val="28"/>
          <w:rtl/>
        </w:rPr>
      </w:pPr>
      <w:r>
        <w:rPr>
          <w:rFonts w:ascii="Tahoma" w:hAnsi="Tahoma" w:cs="Traditional Arabic" w:hint="cs"/>
          <w:sz w:val="32"/>
          <w:szCs w:val="32"/>
          <w:rtl/>
        </w:rPr>
        <w:t>ــــــــــــــــــــــــــــــــــــــــــــــــــ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Pr>
          <w:rFonts w:ascii="Tahoma" w:hAnsi="Tahoma" w:cs="Traditional Arabic" w:hint="cs"/>
          <w:color w:val="BFBFBF"/>
          <w:sz w:val="32"/>
          <w:szCs w:val="32"/>
          <w:rtl/>
        </w:rPr>
        <w:t>........................................................................................</w:t>
      </w:r>
      <w:r w:rsidR="00ED1925">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p>
    <w:p w:rsidR="002A0D69" w:rsidRDefault="002A0D69" w:rsidP="002F26FB">
      <w:pPr>
        <w:widowControl w:val="0"/>
        <w:spacing w:beforeLines="120" w:before="288"/>
        <w:ind w:firstLine="425"/>
        <w:jc w:val="both"/>
        <w:rPr>
          <w:rFonts w:ascii="Tahoma" w:hAnsi="Tahoma" w:cs="Traditional Arabic"/>
          <w:sz w:val="32"/>
          <w:szCs w:val="32"/>
          <w:rtl/>
          <w:lang w:bidi="ar-EG"/>
        </w:rPr>
      </w:pPr>
      <w:r w:rsidRPr="00C8143C">
        <w:rPr>
          <w:rFonts w:cs="Traditional Arabic" w:hint="cs"/>
          <w:sz w:val="36"/>
          <w:szCs w:val="36"/>
          <w:rtl/>
          <w:lang w:bidi="ar-EG"/>
        </w:rPr>
        <w:lastRenderedPageBreak/>
        <w:t xml:space="preserve">فلما بلغ اثنتي عشرة سنة خرج مع عمه أبي طالب إلى الشام حتى بلغ </w:t>
      </w:r>
      <w:r w:rsidR="004B1967" w:rsidRPr="00C8143C">
        <w:rPr>
          <w:rFonts w:cs="Traditional Arabic" w:hint="cs"/>
          <w:sz w:val="36"/>
          <w:szCs w:val="36"/>
          <w:rtl/>
          <w:lang w:bidi="ar-EG"/>
        </w:rPr>
        <w:t>بصري</w:t>
      </w:r>
      <w:r w:rsidRPr="00C8143C">
        <w:rPr>
          <w:rFonts w:cs="Traditional Arabic" w:hint="cs"/>
          <w:sz w:val="36"/>
          <w:szCs w:val="36"/>
          <w:rtl/>
          <w:lang w:bidi="ar-EG"/>
        </w:rPr>
        <w:t>، فرآه بحيري الراهب فعرفه بصفته، فجاء وأخذ بيده وقال: هذا سيد العالمين، هذا رسول رب العالمين، هذا يبعثه الله حجة للعالمين.</w:t>
      </w:r>
      <w:r>
        <w:rPr>
          <w:rFonts w:cs="Traditional Arabic" w:hint="cs"/>
          <w:sz w:val="36"/>
          <w:szCs w:val="36"/>
          <w:rtl/>
          <w:lang w:bidi="ar-EG"/>
        </w:rPr>
        <w:t xml:space="preserve"> </w:t>
      </w:r>
      <w:r w:rsidRPr="00C8143C">
        <w:rPr>
          <w:rFonts w:cs="Traditional Arabic" w:hint="cs"/>
          <w:sz w:val="36"/>
          <w:szCs w:val="36"/>
          <w:rtl/>
          <w:lang w:bidi="ar-EG"/>
        </w:rPr>
        <w:t xml:space="preserve">قالوا: فمن أين علمت </w:t>
      </w:r>
      <w:r w:rsidR="004B1967" w:rsidRPr="00C8143C">
        <w:rPr>
          <w:rFonts w:cs="Traditional Arabic" w:hint="cs"/>
          <w:sz w:val="36"/>
          <w:szCs w:val="36"/>
          <w:rtl/>
          <w:lang w:bidi="ar-EG"/>
        </w:rPr>
        <w:t>هذا؟</w:t>
      </w:r>
      <w:r>
        <w:rPr>
          <w:rFonts w:cs="Traditional Arabic" w:hint="cs"/>
          <w:sz w:val="36"/>
          <w:szCs w:val="36"/>
          <w:rtl/>
          <w:lang w:bidi="ar-EG"/>
        </w:rPr>
        <w:t xml:space="preserve"> </w:t>
      </w:r>
      <w:r w:rsidRPr="00C8143C">
        <w:rPr>
          <w:rFonts w:cs="Traditional Arabic" w:hint="cs"/>
          <w:sz w:val="36"/>
          <w:szCs w:val="36"/>
          <w:rtl/>
          <w:lang w:bidi="ar-EG"/>
        </w:rPr>
        <w:t>قال: إنكم حين أقبلتم من العقبة لم يبق (شجر) ولا حجرٌ إلا خرَّ ساجدًا، ولا يسجد إلا لنبي، وإنا نجده في كتبنا.</w:t>
      </w:r>
      <w:r>
        <w:rPr>
          <w:rFonts w:cs="Traditional Arabic" w:hint="cs"/>
          <w:sz w:val="36"/>
          <w:szCs w:val="36"/>
          <w:rtl/>
          <w:lang w:bidi="ar-EG"/>
        </w:rPr>
        <w:t xml:space="preserve"> </w:t>
      </w:r>
      <w:r w:rsidRPr="00C8143C">
        <w:rPr>
          <w:rFonts w:cs="Traditional Arabic" w:hint="cs"/>
          <w:sz w:val="36"/>
          <w:szCs w:val="36"/>
          <w:rtl/>
          <w:lang w:bidi="ar-EG"/>
        </w:rPr>
        <w:t>وسأل أبا طال</w:t>
      </w:r>
      <w:r>
        <w:rPr>
          <w:rFonts w:cs="Traditional Arabic" w:hint="cs"/>
          <w:sz w:val="36"/>
          <w:szCs w:val="36"/>
          <w:rtl/>
          <w:lang w:bidi="ar-EG"/>
        </w:rPr>
        <w:t>ب</w:t>
      </w:r>
      <w:r w:rsidRPr="00C8143C">
        <w:rPr>
          <w:rFonts w:cs="Traditional Arabic" w:hint="cs"/>
          <w:sz w:val="36"/>
          <w:szCs w:val="36"/>
          <w:rtl/>
          <w:lang w:bidi="ar-EG"/>
        </w:rPr>
        <w:t xml:space="preserve"> أن يرده خوفًا من اليهود فرده.</w:t>
      </w:r>
      <w:r>
        <w:rPr>
          <w:rFonts w:cs="Traditional Arabic" w:hint="cs"/>
          <w:sz w:val="36"/>
          <w:szCs w:val="36"/>
          <w:rtl/>
          <w:lang w:bidi="ar-EG"/>
        </w:rPr>
        <w:t xml:space="preserve"> </w:t>
      </w:r>
      <w:r w:rsidRPr="00C8143C">
        <w:rPr>
          <w:rFonts w:cs="Traditional Arabic" w:hint="cs"/>
          <w:sz w:val="36"/>
          <w:szCs w:val="36"/>
          <w:rtl/>
          <w:lang w:bidi="ar-EG"/>
        </w:rPr>
        <w:t>ثم خرج</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ثانيًا إلى الشام مع ميسرة غلام خديجة رضي الله عنها في تجارة لها قبل أن يتزوجها حتى بلغ سوق </w:t>
      </w:r>
      <w:r w:rsidR="004B1967" w:rsidRPr="00C8143C">
        <w:rPr>
          <w:rFonts w:cs="Traditional Arabic" w:hint="cs"/>
          <w:sz w:val="36"/>
          <w:szCs w:val="36"/>
          <w:rtl/>
          <w:lang w:bidi="ar-EG"/>
        </w:rPr>
        <w:t>بصري</w:t>
      </w:r>
      <w:r w:rsidRPr="00C8143C">
        <w:rPr>
          <w:rFonts w:cs="Traditional Arabic" w:hint="cs"/>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فلما بلغ خمسًا وعشرين سنة تزوج خديجة.</w:t>
      </w:r>
      <w:r>
        <w:rPr>
          <w:rFonts w:cs="Traditional Arabic" w:hint="cs"/>
          <w:sz w:val="36"/>
          <w:szCs w:val="36"/>
          <w:rtl/>
          <w:lang w:bidi="ar-EG"/>
        </w:rPr>
        <w:t xml:space="preserve"> </w:t>
      </w:r>
      <w:r w:rsidRPr="00C8143C">
        <w:rPr>
          <w:rFonts w:cs="Traditional Arabic" w:hint="cs"/>
          <w:sz w:val="36"/>
          <w:szCs w:val="36"/>
          <w:rtl/>
          <w:lang w:bidi="ar-EG"/>
        </w:rPr>
        <w:t xml:space="preserve">ولما خرج إلى المدينة مهاجرًا خرج معه أبو بكر الصديق </w:t>
      </w:r>
      <w:r w:rsidR="002F26FB">
        <w:rPr>
          <w:rFonts w:cs="Traditional Arabic"/>
          <w:sz w:val="36"/>
          <w:szCs w:val="36"/>
          <w:lang w:bidi="ar-EG"/>
        </w:rPr>
        <w:t>–</w:t>
      </w:r>
      <w:r w:rsidR="002F26FB">
        <w:rPr>
          <w:rFonts w:cs="Traditional Arabic" w:hint="cs"/>
          <w:sz w:val="36"/>
          <w:szCs w:val="36"/>
          <w:rtl/>
          <w:lang w:bidi="ar-DZ"/>
        </w:rPr>
        <w:t xml:space="preserve">رض الله </w:t>
      </w:r>
      <w:r w:rsidR="004B1967">
        <w:rPr>
          <w:rFonts w:cs="Traditional Arabic" w:hint="cs"/>
          <w:sz w:val="36"/>
          <w:szCs w:val="36"/>
          <w:rtl/>
          <w:lang w:bidi="ar-DZ"/>
        </w:rPr>
        <w:t>عنه-</w:t>
      </w:r>
      <w:r w:rsidR="004B1967" w:rsidRPr="00C8143C">
        <w:rPr>
          <w:rFonts w:cs="Traditional Arabic" w:hint="cs"/>
          <w:sz w:val="36"/>
          <w:szCs w:val="36"/>
          <w:rtl/>
          <w:lang w:bidi="ar-EG"/>
        </w:rPr>
        <w:t>ومولى</w:t>
      </w:r>
      <w:r w:rsidRPr="00C8143C">
        <w:rPr>
          <w:rFonts w:cs="Traditional Arabic" w:hint="cs"/>
          <w:sz w:val="36"/>
          <w:szCs w:val="36"/>
          <w:rtl/>
          <w:lang w:bidi="ar-EG"/>
        </w:rPr>
        <w:t xml:space="preserve"> أبي بكر: عامر بن فهيرة بضم الفاء ودليلهم عبد الله بن الأريقط الليثي، وهو كافر، ولا يعلم له إسلام.</w:t>
      </w:r>
    </w:p>
    <w:p w:rsidR="00B21403" w:rsidRPr="00117D30" w:rsidRDefault="00B21403" w:rsidP="002F26FB">
      <w:pPr>
        <w:spacing w:before="120" w:after="120"/>
        <w:rPr>
          <w:rFonts w:ascii="Adobe Arabic" w:hAnsi="Adobe Arabic" w:cs="Adobe Arabic"/>
          <w:sz w:val="28"/>
          <w:szCs w:val="28"/>
          <w:rtl/>
        </w:rPr>
      </w:pPr>
      <w:r>
        <w:rPr>
          <w:rFonts w:ascii="Tahoma" w:hAnsi="Tahoma" w:cs="Traditional Arabic" w:hint="cs"/>
          <w:sz w:val="32"/>
          <w:szCs w:val="32"/>
          <w:rtl/>
        </w:rPr>
        <w:t>ــــــــــــــــــــــــــــــــــــــــــــــــــ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Pr>
          <w:rFonts w:ascii="Tahoma" w:hAnsi="Tahoma" w:cs="Traditional Arabic" w:hint="cs"/>
          <w:color w:val="BFBFBF"/>
          <w:sz w:val="32"/>
          <w:szCs w:val="32"/>
          <w:rtl/>
        </w:rPr>
        <w:t>.................</w:t>
      </w:r>
      <w:r w:rsidR="002A0D69">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p>
    <w:p w:rsidR="002A0D69" w:rsidRPr="00C8143C" w:rsidRDefault="002A0D69" w:rsidP="002F26FB">
      <w:pPr>
        <w:pStyle w:val="1"/>
        <w:spacing w:line="240" w:lineRule="auto"/>
        <w:rPr>
          <w:rFonts w:hint="cs"/>
          <w:rtl/>
        </w:rPr>
      </w:pPr>
      <w:bookmarkStart w:id="9" w:name="_Toc243959682"/>
      <w:r w:rsidRPr="00C8143C">
        <w:rPr>
          <w:rFonts w:hint="cs"/>
          <w:rtl/>
        </w:rPr>
        <w:lastRenderedPageBreak/>
        <w:t>فصل</w:t>
      </w:r>
      <w:bookmarkEnd w:id="9"/>
      <w:r>
        <w:rPr>
          <w:rFonts w:hint="cs"/>
          <w:rtl/>
        </w:rPr>
        <w:t xml:space="preserve">: </w:t>
      </w:r>
      <w:bookmarkStart w:id="10" w:name="_Toc243959683"/>
      <w:r w:rsidRPr="00C8143C">
        <w:rPr>
          <w:rFonts w:hint="cs"/>
          <w:rtl/>
        </w:rPr>
        <w:t xml:space="preserve">في صفته </w:t>
      </w:r>
      <w:r w:rsidR="002F26FB">
        <w:rPr>
          <w:rFonts w:hint="cs"/>
          <w:rtl/>
        </w:rPr>
        <w:t>-صلى الله عليه وسلم-</w:t>
      </w:r>
      <w:bookmarkEnd w:id="10"/>
    </w:p>
    <w:p w:rsidR="002A0D69" w:rsidRPr="00C8143C" w:rsidRDefault="002A0D69"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كان</w:t>
      </w:r>
      <w:r w:rsidR="002F26FB">
        <w:rPr>
          <w:rFonts w:cs="Traditional Arabic" w:hint="cs"/>
          <w:sz w:val="36"/>
          <w:szCs w:val="36"/>
          <w:rtl/>
          <w:lang w:bidi="ar-EG"/>
        </w:rPr>
        <w:t>-صلى الله عليه وسلم-</w:t>
      </w:r>
      <w:r w:rsidRPr="00C8143C">
        <w:rPr>
          <w:rFonts w:cs="Traditional Arabic" w:hint="cs"/>
          <w:sz w:val="36"/>
          <w:szCs w:val="36"/>
          <w:rtl/>
          <w:lang w:bidi="ar-EG"/>
        </w:rPr>
        <w:t>ليس بالطويل البائن، ولا القصير، ولا الأبيض الأمهق، ولا الآدم، ولا الجعد القطط. ولا السبط. وتوفي وليس في رأسه عشرون شعرة بيضاء، وكان حسن الجسم، بعيد ما بين المنكبين. له شعر إلى منكبيه. وفي وقت إلى شحمتي أذنيه. وفي وقت إلى نصف أذنيه، كث اللحية، شثن الكفين، أي غليظ الأصابع. ضخم الرأس والكراديس.</w:t>
      </w:r>
      <w:r>
        <w:rPr>
          <w:rFonts w:cs="Traditional Arabic" w:hint="cs"/>
          <w:sz w:val="36"/>
          <w:szCs w:val="36"/>
          <w:rtl/>
          <w:lang w:bidi="ar-EG"/>
        </w:rPr>
        <w:t xml:space="preserve"> </w:t>
      </w:r>
      <w:r w:rsidRPr="00C8143C">
        <w:rPr>
          <w:rFonts w:cs="Traditional Arabic" w:hint="cs"/>
          <w:sz w:val="36"/>
          <w:szCs w:val="36"/>
          <w:rtl/>
          <w:lang w:bidi="ar-EG"/>
        </w:rPr>
        <w:t>في وجهه تدوير، أدعج العينين، طويل أهدابهما، أحمر المآقي. ذا مَسْرُبَة، وهي: الشعر الدقيق من الصدر إلى السرة كالقضيب.</w:t>
      </w:r>
      <w:r>
        <w:rPr>
          <w:rFonts w:cs="Traditional Arabic" w:hint="cs"/>
          <w:sz w:val="36"/>
          <w:szCs w:val="36"/>
          <w:rtl/>
          <w:lang w:bidi="ar-EG"/>
        </w:rPr>
        <w:t xml:space="preserve"> </w:t>
      </w:r>
      <w:r w:rsidRPr="00C8143C">
        <w:rPr>
          <w:rFonts w:cs="Traditional Arabic" w:hint="cs"/>
          <w:sz w:val="36"/>
          <w:szCs w:val="36"/>
          <w:rtl/>
          <w:lang w:bidi="ar-EG"/>
        </w:rPr>
        <w:t>إذا مشى تقلع كأنما ينحط من صبب، أي: يمشي بقوة. والصبب: الحدور. يتلألأ وجهه (تلألؤ) القمر ليلة البدر، كأن وجهه القمر. حسن الصوت. سهل الخدين. ضليع الفم، سواء البطن والصدر.</w:t>
      </w:r>
      <w:r>
        <w:rPr>
          <w:rFonts w:cs="Traditional Arabic" w:hint="cs"/>
          <w:sz w:val="36"/>
          <w:szCs w:val="36"/>
          <w:rtl/>
          <w:lang w:bidi="ar-EG"/>
        </w:rPr>
        <w:t xml:space="preserve"> </w:t>
      </w:r>
      <w:r w:rsidRPr="00C8143C">
        <w:rPr>
          <w:rFonts w:cs="Traditional Arabic" w:hint="cs"/>
          <w:sz w:val="36"/>
          <w:szCs w:val="36"/>
          <w:rtl/>
          <w:lang w:bidi="ar-EG"/>
        </w:rPr>
        <w:t xml:space="preserve">أشعر المنكبين والذراعين، وأعالي الصدر، طويل الزندين. رحب الراحة. أشكل العينين، أي: طويل شقيهما. منهوس العقبين </w:t>
      </w:r>
      <w:r w:rsidRPr="00C8143C">
        <w:rPr>
          <w:rFonts w:cs="Traditional Arabic"/>
          <w:sz w:val="36"/>
          <w:szCs w:val="36"/>
          <w:rtl/>
          <w:lang w:bidi="ar-EG"/>
        </w:rPr>
        <w:t>–</w:t>
      </w:r>
      <w:r w:rsidRPr="00C8143C">
        <w:rPr>
          <w:rFonts w:cs="Traditional Arabic" w:hint="cs"/>
          <w:sz w:val="36"/>
          <w:szCs w:val="36"/>
          <w:rtl/>
          <w:lang w:bidi="ar-EG"/>
        </w:rPr>
        <w:t xml:space="preserve"> أي قليل لحم العقب </w:t>
      </w:r>
      <w:r w:rsidRPr="00C8143C">
        <w:rPr>
          <w:rFonts w:cs="Traditional Arabic"/>
          <w:sz w:val="36"/>
          <w:szCs w:val="36"/>
          <w:rtl/>
          <w:lang w:bidi="ar-EG"/>
        </w:rPr>
        <w:t>–</w:t>
      </w:r>
      <w:r w:rsidRPr="00C8143C">
        <w:rPr>
          <w:rFonts w:cs="Traditional Arabic" w:hint="cs"/>
          <w:sz w:val="36"/>
          <w:szCs w:val="36"/>
          <w:rtl/>
          <w:lang w:bidi="ar-EG"/>
        </w:rPr>
        <w:t xml:space="preserve"> بين كتفيه خاتم النبوة كزرِّ الحجلة أو كبيضة الحمامة.</w:t>
      </w:r>
    </w:p>
    <w:p w:rsidR="00B21403" w:rsidRPr="00117D30" w:rsidRDefault="00B21403" w:rsidP="002F26FB">
      <w:pPr>
        <w:spacing w:before="120" w:after="120"/>
        <w:jc w:val="both"/>
        <w:rPr>
          <w:rFonts w:ascii="Adobe Arabic" w:hAnsi="Adobe Arabic" w:cs="Adobe Arabic"/>
          <w:sz w:val="28"/>
          <w:szCs w:val="28"/>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2A0D69">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p>
    <w:p w:rsidR="002A0D69" w:rsidRDefault="002A0D69" w:rsidP="002F26FB">
      <w:pPr>
        <w:widowControl w:val="0"/>
        <w:spacing w:beforeLines="120" w:before="288"/>
        <w:ind w:firstLine="425"/>
        <w:jc w:val="both"/>
        <w:rPr>
          <w:rFonts w:ascii="Traditional Arabic" w:hAnsi="Traditional Arabic" w:cs="Traditional Arabic"/>
          <w:sz w:val="36"/>
          <w:szCs w:val="36"/>
          <w:rtl/>
          <w:lang w:bidi="ar-EG"/>
        </w:rPr>
      </w:pPr>
      <w:r w:rsidRPr="00C8143C">
        <w:rPr>
          <w:rFonts w:cs="Traditional Arabic" w:hint="cs"/>
          <w:sz w:val="36"/>
          <w:szCs w:val="36"/>
          <w:rtl/>
          <w:lang w:bidi="ar-EG"/>
        </w:rPr>
        <w:lastRenderedPageBreak/>
        <w:t>وكان إذا مشى كأنما تطوى له الأرض، ويجدون في لحاقه وهو غير مكترث. وكان يسدل شعر رأسه، ثم فرقه، وكان يرجله، ويسرح لحيته، ويكتحل بالإثمد كل ليلة في كل عين ثلاثة أطراف عند النوم.</w:t>
      </w:r>
      <w:r>
        <w:rPr>
          <w:rFonts w:cs="Traditional Arabic" w:hint="cs"/>
          <w:sz w:val="36"/>
          <w:szCs w:val="36"/>
          <w:rtl/>
          <w:lang w:bidi="ar-EG"/>
        </w:rPr>
        <w:t xml:space="preserve"> </w:t>
      </w:r>
      <w:r w:rsidRPr="00C8143C">
        <w:rPr>
          <w:rFonts w:cs="Traditional Arabic" w:hint="cs"/>
          <w:sz w:val="36"/>
          <w:szCs w:val="36"/>
          <w:rtl/>
          <w:lang w:bidi="ar-EG"/>
        </w:rPr>
        <w:t>وكان أحب الثياب إليه: القميص، والبياض، والحبرة، وهي: ضرب من البرود فيه حمرة. وكان كم قميص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إلى الرسغ.</w:t>
      </w:r>
      <w:r>
        <w:rPr>
          <w:rFonts w:cs="Traditional Arabic" w:hint="cs"/>
          <w:sz w:val="36"/>
          <w:szCs w:val="36"/>
          <w:rtl/>
          <w:lang w:bidi="ar-EG"/>
        </w:rPr>
        <w:t xml:space="preserve"> </w:t>
      </w:r>
      <w:r w:rsidRPr="00C8143C">
        <w:rPr>
          <w:rFonts w:cs="Traditional Arabic" w:hint="cs"/>
          <w:sz w:val="36"/>
          <w:szCs w:val="36"/>
          <w:rtl/>
          <w:lang w:bidi="ar-EG"/>
        </w:rPr>
        <w:t>ولبس في وقت حلة حمراء وإزارًا ورداءً، وفي وقت ثوبين (أخضرين). وفي وقت جبة ضيقة الكمين. وفي وقت قباء. وفي وقت عمامة سوداء، وأرخى (طرفيها) بين كتفيه. وفي وقت مرطًا أسود من شعر، أي: كساء. ولبس الخاتم والخف والنعل.</w:t>
      </w:r>
    </w:p>
    <w:p w:rsidR="00BB3639" w:rsidRPr="007477B8" w:rsidRDefault="00B21403" w:rsidP="002F26FB">
      <w:pPr>
        <w:widowControl w:val="0"/>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w:t>
      </w:r>
      <w:r w:rsidR="00C45BDC">
        <w:rPr>
          <w:rFonts w:ascii="Traditional Arabic" w:hAnsi="Traditional Arabic" w:cs="Traditional Arabic" w:hint="cs"/>
          <w:sz w:val="36"/>
          <w:szCs w:val="36"/>
          <w:rtl/>
        </w:rPr>
        <w:t>ــ</w:t>
      </w:r>
      <w:r>
        <w:rPr>
          <w:rFonts w:ascii="Traditional Arabic" w:hAnsi="Traditional Arabic" w:cs="Traditional Arabic" w:hint="cs"/>
          <w:sz w:val="36"/>
          <w:szCs w:val="36"/>
          <w:rtl/>
        </w:rPr>
        <w:t>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A0D69" w:rsidRPr="002A0D69">
        <w:rPr>
          <w:rFonts w:ascii="Tahoma" w:hAnsi="Tahoma" w:cs="Traditional Arabic" w:hint="cs"/>
          <w:color w:val="BFBFBF"/>
          <w:sz w:val="32"/>
          <w:szCs w:val="32"/>
          <w:rtl/>
        </w:rPr>
        <w:t xml:space="preserve"> </w:t>
      </w:r>
      <w:r w:rsidR="002A0D69" w:rsidRPr="00DC1328">
        <w:rPr>
          <w:rFonts w:ascii="Tahoma" w:hAnsi="Tahoma" w:cs="Traditional Arabic" w:hint="cs"/>
          <w:color w:val="BFBFBF"/>
          <w:sz w:val="32"/>
          <w:szCs w:val="32"/>
          <w:rtl/>
        </w:rPr>
        <w:t>..........</w:t>
      </w:r>
      <w:r w:rsidR="002A0D69">
        <w:rPr>
          <w:rFonts w:ascii="Tahoma" w:hAnsi="Tahoma" w:cs="Traditional Arabic" w:hint="cs"/>
          <w:color w:val="BFBFBF"/>
          <w:sz w:val="32"/>
          <w:szCs w:val="32"/>
          <w:rtl/>
        </w:rPr>
        <w:t>.......................................................................................................</w:t>
      </w:r>
      <w:r w:rsidR="002A0D69" w:rsidRPr="00DC1328">
        <w:rPr>
          <w:rFonts w:ascii="Tahoma" w:hAnsi="Tahoma" w:cs="Traditional Arabic" w:hint="cs"/>
          <w:color w:val="BFBFBF"/>
          <w:sz w:val="32"/>
          <w:szCs w:val="32"/>
          <w:rtl/>
        </w:rPr>
        <w:t>.............</w:t>
      </w:r>
      <w:r w:rsidR="002A0D69">
        <w:rPr>
          <w:rFonts w:ascii="Tahoma" w:hAnsi="Tahoma" w:cs="Traditional Arabic" w:hint="cs"/>
          <w:color w:val="BFBFBF"/>
          <w:sz w:val="32"/>
          <w:szCs w:val="32"/>
          <w:rtl/>
        </w:rPr>
        <w:t>...............................................................................................</w:t>
      </w:r>
      <w:r w:rsidR="002A0D69" w:rsidRPr="00DC1328">
        <w:rPr>
          <w:rFonts w:ascii="Tahoma" w:hAnsi="Tahoma" w:cs="Traditional Arabic" w:hint="cs"/>
          <w:color w:val="BFBFBF"/>
          <w:sz w:val="32"/>
          <w:szCs w:val="32"/>
          <w:rtl/>
        </w:rPr>
        <w:t>.......</w:t>
      </w:r>
      <w:r w:rsidR="002A0D69" w:rsidRPr="00B21403">
        <w:rPr>
          <w:rFonts w:ascii="Tahoma" w:hAnsi="Tahoma" w:cs="Traditional Arabic" w:hint="cs"/>
          <w:color w:val="BFBFBF"/>
          <w:sz w:val="32"/>
          <w:szCs w:val="32"/>
          <w:rtl/>
        </w:rPr>
        <w:t xml:space="preserve"> </w:t>
      </w:r>
      <w:r w:rsidR="002A0D69" w:rsidRPr="00DC1328">
        <w:rPr>
          <w:rFonts w:ascii="Tahoma" w:hAnsi="Tahoma" w:cs="Traditional Arabic" w:hint="cs"/>
          <w:color w:val="BFBFBF"/>
          <w:sz w:val="32"/>
          <w:szCs w:val="32"/>
          <w:rtl/>
        </w:rPr>
        <w:t>..........</w:t>
      </w:r>
      <w:r w:rsidR="002A0D69">
        <w:rPr>
          <w:rFonts w:ascii="Tahoma" w:hAnsi="Tahoma" w:cs="Traditional Arabic" w:hint="cs"/>
          <w:color w:val="BFBFBF"/>
          <w:sz w:val="32"/>
          <w:szCs w:val="32"/>
          <w:rtl/>
        </w:rPr>
        <w:t>.......................................................................................................</w:t>
      </w:r>
      <w:r w:rsidR="002A0D69"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p>
    <w:p w:rsidR="002A0D69" w:rsidRPr="00C8143C" w:rsidRDefault="002A0D69" w:rsidP="002F26FB">
      <w:pPr>
        <w:pStyle w:val="1"/>
        <w:spacing w:line="240" w:lineRule="auto"/>
        <w:rPr>
          <w:rFonts w:hint="cs"/>
          <w:rtl/>
        </w:rPr>
      </w:pPr>
      <w:bookmarkStart w:id="11" w:name="_Toc243959684"/>
      <w:r w:rsidRPr="00C8143C">
        <w:rPr>
          <w:rFonts w:hint="cs"/>
          <w:rtl/>
        </w:rPr>
        <w:lastRenderedPageBreak/>
        <w:t>فصل</w:t>
      </w:r>
      <w:bookmarkEnd w:id="11"/>
      <w:r>
        <w:rPr>
          <w:rFonts w:hint="cs"/>
          <w:rtl/>
        </w:rPr>
        <w:t xml:space="preserve">: </w:t>
      </w:r>
      <w:bookmarkStart w:id="12" w:name="_Toc243959685"/>
      <w:r w:rsidRPr="00C8143C">
        <w:rPr>
          <w:rFonts w:hint="cs"/>
          <w:rtl/>
        </w:rPr>
        <w:t xml:space="preserve">أولاده </w:t>
      </w:r>
      <w:r w:rsidR="002F26FB">
        <w:rPr>
          <w:rFonts w:hint="cs"/>
          <w:rtl/>
        </w:rPr>
        <w:t>-صلى الله عليه وسلم-</w:t>
      </w:r>
      <w:bookmarkEnd w:id="12"/>
    </w:p>
    <w:p w:rsidR="002A0D69" w:rsidRPr="002F26FB" w:rsidRDefault="002A0D69" w:rsidP="002F26FB">
      <w:pPr>
        <w:widowControl w:val="0"/>
        <w:spacing w:beforeLines="120" w:before="288"/>
        <w:ind w:firstLine="425"/>
        <w:jc w:val="both"/>
        <w:rPr>
          <w:rFonts w:cs="Traditional Arabic"/>
          <w:b/>
          <w:bCs/>
          <w:sz w:val="36"/>
          <w:szCs w:val="36"/>
          <w:rtl/>
          <w:lang w:bidi="ar-EG"/>
        </w:rPr>
      </w:pPr>
      <w:r w:rsidRPr="000165E6">
        <w:rPr>
          <w:rFonts w:cs="Traditional Arabic" w:hint="cs"/>
          <w:b/>
          <w:bCs/>
          <w:sz w:val="36"/>
          <w:szCs w:val="36"/>
          <w:rtl/>
          <w:lang w:bidi="ar-EG"/>
        </w:rPr>
        <w:t>له</w:t>
      </w:r>
      <w:r w:rsidR="002F26FB">
        <w:rPr>
          <w:rFonts w:cs="Traditional Arabic" w:hint="cs"/>
          <w:b/>
          <w:bCs/>
          <w:sz w:val="36"/>
          <w:szCs w:val="36"/>
          <w:rtl/>
          <w:lang w:bidi="ar-EG"/>
        </w:rPr>
        <w:t>-صلى الله عليه وسلم-</w:t>
      </w:r>
      <w:r w:rsidRPr="000165E6">
        <w:rPr>
          <w:rFonts w:cs="Traditional Arabic" w:hint="cs"/>
          <w:b/>
          <w:bCs/>
          <w:sz w:val="36"/>
          <w:szCs w:val="36"/>
          <w:rtl/>
          <w:lang w:bidi="ar-EG"/>
        </w:rPr>
        <w:t>ثلاثة بنين:</w:t>
      </w:r>
      <w:r>
        <w:rPr>
          <w:rFonts w:cs="Traditional Arabic" w:hint="cs"/>
          <w:b/>
          <w:bCs/>
          <w:sz w:val="36"/>
          <w:szCs w:val="36"/>
          <w:rtl/>
          <w:lang w:bidi="ar-EG"/>
        </w:rPr>
        <w:t xml:space="preserve"> </w:t>
      </w:r>
      <w:r w:rsidRPr="000165E6">
        <w:rPr>
          <w:rFonts w:cs="Traditional Arabic" w:hint="cs"/>
          <w:b/>
          <w:bCs/>
          <w:sz w:val="36"/>
          <w:szCs w:val="36"/>
          <w:rtl/>
          <w:lang w:bidi="ar-EG"/>
        </w:rPr>
        <w:t>القاسم،</w:t>
      </w:r>
      <w:r w:rsidRPr="00C8143C">
        <w:rPr>
          <w:rFonts w:cs="Traditional Arabic" w:hint="cs"/>
          <w:sz w:val="36"/>
          <w:szCs w:val="36"/>
          <w:rtl/>
          <w:lang w:bidi="ar-EG"/>
        </w:rPr>
        <w:t xml:space="preserve"> وبه كان يُكْني. ولد قبل النبوة. وتوفي وهو ابن سنتين.</w:t>
      </w:r>
      <w:r>
        <w:rPr>
          <w:rFonts w:cs="Traditional Arabic" w:hint="cs"/>
          <w:sz w:val="36"/>
          <w:szCs w:val="36"/>
          <w:rtl/>
          <w:lang w:bidi="ar-EG"/>
        </w:rPr>
        <w:t xml:space="preserve"> </w:t>
      </w:r>
      <w:r w:rsidRPr="000165E6">
        <w:rPr>
          <w:rFonts w:cs="Traditional Arabic" w:hint="cs"/>
          <w:b/>
          <w:bCs/>
          <w:sz w:val="36"/>
          <w:szCs w:val="36"/>
          <w:rtl/>
          <w:lang w:bidi="ar-EG"/>
        </w:rPr>
        <w:t>وعبد الله</w:t>
      </w:r>
      <w:r w:rsidRPr="00C8143C">
        <w:rPr>
          <w:rFonts w:cs="Traditional Arabic" w:hint="cs"/>
          <w:sz w:val="36"/>
          <w:szCs w:val="36"/>
          <w:rtl/>
          <w:lang w:bidi="ar-EG"/>
        </w:rPr>
        <w:t xml:space="preserve"> (ويسمى) الطيب. والطاهر. لأنه ولد بعد النبوة. وقيل: الطيب والطاهر غير عبد الله. والصحيح الأول.</w:t>
      </w:r>
      <w:r>
        <w:rPr>
          <w:rFonts w:cs="Traditional Arabic" w:hint="cs"/>
          <w:b/>
          <w:bCs/>
          <w:sz w:val="36"/>
          <w:szCs w:val="36"/>
          <w:rtl/>
          <w:lang w:bidi="ar-EG"/>
        </w:rPr>
        <w:t xml:space="preserve"> </w:t>
      </w:r>
      <w:r w:rsidRPr="000165E6">
        <w:rPr>
          <w:rFonts w:cs="Traditional Arabic" w:hint="cs"/>
          <w:b/>
          <w:bCs/>
          <w:sz w:val="36"/>
          <w:szCs w:val="36"/>
          <w:rtl/>
          <w:lang w:bidi="ar-EG"/>
        </w:rPr>
        <w:t>والثالث إبراهيم</w:t>
      </w:r>
      <w:r w:rsidRPr="00C8143C">
        <w:rPr>
          <w:rFonts w:cs="Traditional Arabic" w:hint="cs"/>
          <w:sz w:val="36"/>
          <w:szCs w:val="36"/>
          <w:rtl/>
          <w:lang w:bidi="ar-EG"/>
        </w:rPr>
        <w:t>. ولد بالمدينة سنة ثمان. ومات بها سنة عشر، وهو ابن سبعة عشر شهرًا، أو ثمانية عشر شهرًا.</w:t>
      </w:r>
      <w:r w:rsidR="002F26FB">
        <w:rPr>
          <w:rFonts w:cs="Traditional Arabic" w:hint="cs"/>
          <w:b/>
          <w:bCs/>
          <w:sz w:val="36"/>
          <w:szCs w:val="36"/>
          <w:rtl/>
          <w:lang w:bidi="ar-EG"/>
        </w:rPr>
        <w:t xml:space="preserve"> </w:t>
      </w:r>
      <w:r w:rsidRPr="000165E6">
        <w:rPr>
          <w:rFonts w:cs="Traditional Arabic" w:hint="cs"/>
          <w:b/>
          <w:bCs/>
          <w:sz w:val="36"/>
          <w:szCs w:val="36"/>
          <w:rtl/>
          <w:lang w:bidi="ar-EG"/>
        </w:rPr>
        <w:t>وكان له</w:t>
      </w:r>
      <w:r w:rsidR="002F26FB">
        <w:rPr>
          <w:rFonts w:cs="Traditional Arabic" w:hint="cs"/>
          <w:b/>
          <w:bCs/>
          <w:sz w:val="36"/>
          <w:szCs w:val="36"/>
          <w:rtl/>
          <w:lang w:bidi="ar-EG"/>
        </w:rPr>
        <w:t>-صلى الله عليه وسلم-</w:t>
      </w:r>
      <w:r w:rsidRPr="000165E6">
        <w:rPr>
          <w:rFonts w:cs="Traditional Arabic" w:hint="cs"/>
          <w:b/>
          <w:bCs/>
          <w:sz w:val="36"/>
          <w:szCs w:val="36"/>
          <w:rtl/>
          <w:lang w:bidi="ar-EG"/>
        </w:rPr>
        <w:t>أربع بنات:</w:t>
      </w:r>
      <w:r>
        <w:rPr>
          <w:rFonts w:cs="Traditional Arabic" w:hint="cs"/>
          <w:b/>
          <w:bCs/>
          <w:sz w:val="36"/>
          <w:szCs w:val="36"/>
          <w:rtl/>
          <w:lang w:bidi="ar-EG"/>
        </w:rPr>
        <w:t xml:space="preserve"> </w:t>
      </w:r>
      <w:r w:rsidRPr="000165E6">
        <w:rPr>
          <w:rFonts w:cs="Traditional Arabic" w:hint="cs"/>
          <w:b/>
          <w:bCs/>
          <w:sz w:val="36"/>
          <w:szCs w:val="36"/>
          <w:rtl/>
          <w:lang w:bidi="ar-EG"/>
        </w:rPr>
        <w:t>زينب،</w:t>
      </w:r>
      <w:r w:rsidRPr="00C8143C">
        <w:rPr>
          <w:rFonts w:cs="Traditional Arabic" w:hint="cs"/>
          <w:sz w:val="36"/>
          <w:szCs w:val="36"/>
          <w:rtl/>
          <w:lang w:bidi="ar-EG"/>
        </w:rPr>
        <w:t xml:space="preserve"> تزوجها أبو العاص بن الربيع بن عبد العزى بن عبد شمس وهو ابن خالتها، وأمه: هالة بنت خويلد.</w:t>
      </w:r>
      <w:r>
        <w:rPr>
          <w:rFonts w:cs="Traditional Arabic" w:hint="cs"/>
          <w:b/>
          <w:bCs/>
          <w:sz w:val="36"/>
          <w:szCs w:val="36"/>
          <w:rtl/>
          <w:lang w:bidi="ar-EG"/>
        </w:rPr>
        <w:t xml:space="preserve"> </w:t>
      </w:r>
      <w:r w:rsidRPr="000165E6">
        <w:rPr>
          <w:rFonts w:cs="Traditional Arabic" w:hint="cs"/>
          <w:b/>
          <w:bCs/>
          <w:sz w:val="36"/>
          <w:szCs w:val="36"/>
          <w:rtl/>
          <w:lang w:bidi="ar-EG"/>
        </w:rPr>
        <w:t>وفاطمة،</w:t>
      </w:r>
      <w:r w:rsidRPr="00C8143C">
        <w:rPr>
          <w:rFonts w:cs="Traditional Arabic" w:hint="cs"/>
          <w:sz w:val="36"/>
          <w:szCs w:val="36"/>
          <w:rtl/>
          <w:lang w:bidi="ar-EG"/>
        </w:rPr>
        <w:t xml:space="preserve"> تزوجها علي بن أبي طالب </w:t>
      </w:r>
      <w:r w:rsidR="002F26FB">
        <w:rPr>
          <w:rFonts w:cs="Traditional Arabic"/>
          <w:sz w:val="36"/>
          <w:szCs w:val="36"/>
          <w:rtl/>
          <w:lang w:bidi="ar-EG"/>
        </w:rPr>
        <w:t>–</w:t>
      </w:r>
      <w:r w:rsidR="002F26FB">
        <w:rPr>
          <w:rFonts w:cs="Traditional Arabic" w:hint="cs"/>
          <w:sz w:val="36"/>
          <w:szCs w:val="36"/>
          <w:rtl/>
          <w:lang w:bidi="ar-EG"/>
        </w:rPr>
        <w:t>رضي الله عنه-</w:t>
      </w:r>
      <w:r w:rsidRPr="00C8143C">
        <w:rPr>
          <w:rFonts w:cs="Traditional Arabic" w:hint="cs"/>
          <w:sz w:val="36"/>
          <w:szCs w:val="36"/>
          <w:rtl/>
          <w:lang w:bidi="ar-EG"/>
        </w:rPr>
        <w:t>.</w:t>
      </w:r>
      <w:r>
        <w:rPr>
          <w:rFonts w:cs="Traditional Arabic" w:hint="cs"/>
          <w:b/>
          <w:bCs/>
          <w:sz w:val="36"/>
          <w:szCs w:val="36"/>
          <w:rtl/>
          <w:lang w:bidi="ar-EG"/>
        </w:rPr>
        <w:t xml:space="preserve"> </w:t>
      </w:r>
      <w:r w:rsidRPr="000165E6">
        <w:rPr>
          <w:rFonts w:cs="Traditional Arabic" w:hint="cs"/>
          <w:b/>
          <w:bCs/>
          <w:sz w:val="36"/>
          <w:szCs w:val="36"/>
          <w:rtl/>
          <w:lang w:bidi="ar-EG"/>
        </w:rPr>
        <w:t>ورقية، وأم كلثوم،</w:t>
      </w:r>
      <w:r w:rsidRPr="00C8143C">
        <w:rPr>
          <w:rFonts w:cs="Traditional Arabic" w:hint="cs"/>
          <w:sz w:val="36"/>
          <w:szCs w:val="36"/>
          <w:rtl/>
          <w:lang w:bidi="ar-EG"/>
        </w:rPr>
        <w:t xml:space="preserve"> تزوجهما عثمان بن عفان، تزوج رقية ثم أم كلثوم، وتوفيتا عنده، ولهذا سمي ذا النورين. توفيت رقية يوم بدر في رمضان سنة اثنتين من الهجرة، وتوفيت أم كلثوم في شعبان سنة تسع من الهجرة.</w:t>
      </w:r>
      <w:r w:rsidR="002F26FB">
        <w:rPr>
          <w:rFonts w:cs="Traditional Arabic" w:hint="cs"/>
          <w:b/>
          <w:bCs/>
          <w:sz w:val="36"/>
          <w:szCs w:val="36"/>
          <w:rtl/>
          <w:lang w:bidi="ar-EG"/>
        </w:rPr>
        <w:t xml:space="preserve"> </w:t>
      </w:r>
      <w:r w:rsidRPr="000165E6">
        <w:rPr>
          <w:rFonts w:cs="Traditional Arabic" w:hint="cs"/>
          <w:b/>
          <w:bCs/>
          <w:sz w:val="36"/>
          <w:szCs w:val="36"/>
          <w:rtl/>
          <w:lang w:bidi="ar-EG"/>
        </w:rPr>
        <w:t>فالبنات أربع بلا خلاف. والبنون ثلاثة على الصحيح.</w:t>
      </w:r>
      <w:r>
        <w:rPr>
          <w:rFonts w:cs="Traditional Arabic" w:hint="cs"/>
          <w:sz w:val="36"/>
          <w:szCs w:val="36"/>
          <w:rtl/>
          <w:lang w:bidi="ar-EG"/>
        </w:rPr>
        <w:t xml:space="preserve"> </w:t>
      </w:r>
      <w:r w:rsidRPr="00C8143C">
        <w:rPr>
          <w:rFonts w:cs="Traditional Arabic" w:hint="cs"/>
          <w:sz w:val="36"/>
          <w:szCs w:val="36"/>
          <w:rtl/>
          <w:lang w:bidi="ar-EG"/>
        </w:rPr>
        <w:t>وأول من ولد له القاسم، ثم زينب، ثم رقية، ثم أم كلثوم، ثم فاطمة، وجا</w:t>
      </w:r>
      <w:r>
        <w:rPr>
          <w:rFonts w:cs="Traditional Arabic" w:hint="cs"/>
          <w:sz w:val="36"/>
          <w:szCs w:val="36"/>
          <w:rtl/>
          <w:lang w:bidi="ar-EG"/>
        </w:rPr>
        <w:t>ء</w:t>
      </w:r>
      <w:r w:rsidRPr="00C8143C">
        <w:rPr>
          <w:rFonts w:cs="Traditional Arabic" w:hint="cs"/>
          <w:sz w:val="36"/>
          <w:szCs w:val="36"/>
          <w:rtl/>
          <w:lang w:bidi="ar-EG"/>
        </w:rPr>
        <w:t xml:space="preserve"> أن فاطمة رضي الله عنها أسن من أم كلثوم، ذكر ذلك علي بن أحمد بن سعيد بن (حزم) أبو محمد الحافظ، ثم في الإسلام عبد الله بمكة. ثم إبراهيم بالمدينة. وكلهم من خديجة إلا إبراهيم فإنه من مارية القبطية، وكلهم توفوا قبله، إلا فاطمة فإنها عاشت بعده ستة أشهر على الأصح الأشهر.</w:t>
      </w:r>
    </w:p>
    <w:p w:rsidR="006B25F7" w:rsidRDefault="006B25F7" w:rsidP="002F26FB">
      <w:pPr>
        <w:widowControl w:val="0"/>
        <w:rPr>
          <w:rFonts w:ascii="Tahoma" w:hAnsi="Tahoma" w:cs="Traditional Arabic" w:hint="cs"/>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p>
    <w:p w:rsidR="002A0D69" w:rsidRPr="00C8143C" w:rsidRDefault="002A0D69" w:rsidP="002F26FB">
      <w:pPr>
        <w:pStyle w:val="1"/>
        <w:spacing w:line="240" w:lineRule="auto"/>
        <w:rPr>
          <w:rFonts w:hint="cs"/>
          <w:rtl/>
        </w:rPr>
      </w:pPr>
      <w:bookmarkStart w:id="13" w:name="_Toc243959686"/>
      <w:r w:rsidRPr="00C8143C">
        <w:rPr>
          <w:rFonts w:hint="cs"/>
          <w:rtl/>
        </w:rPr>
        <w:lastRenderedPageBreak/>
        <w:t>فصل</w:t>
      </w:r>
      <w:bookmarkEnd w:id="13"/>
      <w:r>
        <w:rPr>
          <w:rFonts w:hint="cs"/>
          <w:rtl/>
        </w:rPr>
        <w:t xml:space="preserve">: </w:t>
      </w:r>
      <w:bookmarkStart w:id="14" w:name="_Toc243959687"/>
      <w:r w:rsidRPr="00C8143C">
        <w:rPr>
          <w:rFonts w:hint="cs"/>
          <w:rtl/>
        </w:rPr>
        <w:t xml:space="preserve">أعمامه وعماته </w:t>
      </w:r>
      <w:r w:rsidR="002F26FB">
        <w:rPr>
          <w:rFonts w:hint="cs"/>
          <w:rtl/>
        </w:rPr>
        <w:t>-صلى الله عليه وسلم-</w:t>
      </w:r>
      <w:bookmarkEnd w:id="14"/>
    </w:p>
    <w:p w:rsidR="002A0D69" w:rsidRPr="00C8143C" w:rsidRDefault="002A0D69" w:rsidP="002F26FB">
      <w:pPr>
        <w:widowControl w:val="0"/>
        <w:spacing w:beforeLines="120" w:before="288"/>
        <w:ind w:firstLine="425"/>
        <w:jc w:val="both"/>
        <w:rPr>
          <w:rFonts w:cs="Traditional Arabic" w:hint="cs"/>
          <w:sz w:val="36"/>
          <w:szCs w:val="36"/>
          <w:rtl/>
          <w:lang w:bidi="ar-EG"/>
        </w:rPr>
      </w:pPr>
      <w:r w:rsidRPr="000165E6">
        <w:rPr>
          <w:rFonts w:cs="Traditional Arabic" w:hint="cs"/>
          <w:b/>
          <w:bCs/>
          <w:sz w:val="36"/>
          <w:szCs w:val="36"/>
          <w:rtl/>
          <w:lang w:bidi="ar-EG"/>
        </w:rPr>
        <w:t>أعمامه</w:t>
      </w:r>
      <w:r w:rsidR="002F26FB">
        <w:rPr>
          <w:rFonts w:cs="Traditional Arabic" w:hint="cs"/>
          <w:b/>
          <w:bCs/>
          <w:sz w:val="36"/>
          <w:szCs w:val="36"/>
          <w:rtl/>
          <w:lang w:bidi="ar-EG"/>
        </w:rPr>
        <w:t>-صلى الله عليه وسلم-</w:t>
      </w:r>
      <w:r w:rsidRPr="000165E6">
        <w:rPr>
          <w:rFonts w:cs="Traditional Arabic" w:hint="cs"/>
          <w:b/>
          <w:bCs/>
          <w:sz w:val="36"/>
          <w:szCs w:val="36"/>
          <w:rtl/>
          <w:lang w:bidi="ar-EG"/>
        </w:rPr>
        <w:t>أحد (عشر):</w:t>
      </w:r>
      <w:r>
        <w:rPr>
          <w:rFonts w:cs="Traditional Arabic" w:hint="cs"/>
          <w:b/>
          <w:bCs/>
          <w:sz w:val="36"/>
          <w:szCs w:val="36"/>
          <w:rtl/>
          <w:lang w:bidi="ar-EG"/>
        </w:rPr>
        <w:t xml:space="preserve"> </w:t>
      </w:r>
      <w:r w:rsidRPr="00C8143C">
        <w:rPr>
          <w:rFonts w:cs="Traditional Arabic" w:hint="cs"/>
          <w:sz w:val="36"/>
          <w:szCs w:val="36"/>
          <w:rtl/>
          <w:lang w:bidi="ar-EG"/>
        </w:rPr>
        <w:t xml:space="preserve">أحدهم: الحارث، وهو أكبر أولاد عبد المطلب. وبه كان يكنى. وقثم، والزبير، وحمزة، والعباس، وأبو طالب. وأبو لهب. وعبد الكعبة. وحجل </w:t>
      </w:r>
      <w:r w:rsidRPr="00C8143C">
        <w:rPr>
          <w:rFonts w:cs="Traditional Arabic"/>
          <w:sz w:val="36"/>
          <w:szCs w:val="36"/>
          <w:rtl/>
          <w:lang w:bidi="ar-EG"/>
        </w:rPr>
        <w:t>–</w:t>
      </w:r>
      <w:r w:rsidRPr="00C8143C">
        <w:rPr>
          <w:rFonts w:cs="Traditional Arabic" w:hint="cs"/>
          <w:sz w:val="36"/>
          <w:szCs w:val="36"/>
          <w:rtl/>
          <w:lang w:bidi="ar-EG"/>
        </w:rPr>
        <w:t xml:space="preserve"> بحاء مهملة مفتوحة، ثم جيم ساكنة -، وضرار، (والغيداق).</w:t>
      </w:r>
      <w:r>
        <w:rPr>
          <w:rFonts w:cs="Traditional Arabic" w:hint="cs"/>
          <w:sz w:val="36"/>
          <w:szCs w:val="36"/>
          <w:rtl/>
          <w:lang w:bidi="ar-EG"/>
        </w:rPr>
        <w:t xml:space="preserve"> </w:t>
      </w:r>
      <w:r w:rsidRPr="00C8143C">
        <w:rPr>
          <w:rFonts w:cs="Traditional Arabic" w:hint="cs"/>
          <w:sz w:val="36"/>
          <w:szCs w:val="36"/>
          <w:rtl/>
          <w:lang w:bidi="ar-EG"/>
        </w:rPr>
        <w:t xml:space="preserve">أسلم منهم حمزة والعباس، وكان حمزة أصغرهم سنًا لأنه رضيع رسول الله </w:t>
      </w:r>
      <w:r w:rsidR="002F26FB">
        <w:rPr>
          <w:rFonts w:cs="Traditional Arabic" w:hint="cs"/>
          <w:sz w:val="36"/>
          <w:szCs w:val="36"/>
          <w:rtl/>
          <w:lang w:bidi="ar-EG"/>
        </w:rPr>
        <w:t>-صلى الله عليه وسلم-</w:t>
      </w:r>
      <w:r w:rsidRPr="00C8143C">
        <w:rPr>
          <w:rFonts w:cs="Traditional Arabic" w:hint="cs"/>
          <w:sz w:val="36"/>
          <w:szCs w:val="36"/>
          <w:rtl/>
          <w:lang w:bidi="ar-EG"/>
        </w:rPr>
        <w:t>، ثم العباس قريب منه في السن، وهو الذي كان يلي زمزم بعد أبيه عبد المطلب، وكان أكبر سنًا من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بثلاث سنين.</w:t>
      </w:r>
    </w:p>
    <w:p w:rsidR="002A0D69" w:rsidRPr="000C16EA" w:rsidRDefault="002A0D69" w:rsidP="002F26FB">
      <w:pPr>
        <w:widowControl w:val="0"/>
        <w:rPr>
          <w:rFonts w:ascii="Adobe Arabic" w:hAnsi="Adobe Arabic" w:cs="Adobe Arabic"/>
          <w:color w:val="000000"/>
          <w:sz w:val="36"/>
          <w:szCs w:val="36"/>
          <w:rtl/>
          <w:lang w:bidi="ar-EG"/>
        </w:rPr>
      </w:pPr>
      <w:r w:rsidRPr="00E258B4">
        <w:rPr>
          <w:rFonts w:cs="Traditional Arabic" w:hint="cs"/>
          <w:b/>
          <w:bCs/>
          <w:sz w:val="36"/>
          <w:szCs w:val="36"/>
          <w:rtl/>
          <w:lang w:bidi="ar-EG"/>
        </w:rPr>
        <w:t>وعماته</w:t>
      </w:r>
      <w:r w:rsidR="002F26FB">
        <w:rPr>
          <w:rFonts w:cs="Traditional Arabic" w:hint="cs"/>
          <w:b/>
          <w:bCs/>
          <w:sz w:val="36"/>
          <w:szCs w:val="36"/>
          <w:rtl/>
          <w:lang w:bidi="ar-EG"/>
        </w:rPr>
        <w:t>-صلى الله عليه وسلم-</w:t>
      </w:r>
      <w:r w:rsidRPr="00E258B4">
        <w:rPr>
          <w:rFonts w:cs="Traditional Arabic" w:hint="cs"/>
          <w:b/>
          <w:bCs/>
          <w:sz w:val="36"/>
          <w:szCs w:val="36"/>
          <w:rtl/>
          <w:lang w:bidi="ar-EG"/>
        </w:rPr>
        <w:t>ست:</w:t>
      </w:r>
      <w:r w:rsidRPr="00C8143C">
        <w:rPr>
          <w:rFonts w:cs="Traditional Arabic" w:hint="cs"/>
          <w:sz w:val="36"/>
          <w:szCs w:val="36"/>
          <w:rtl/>
          <w:lang w:bidi="ar-EG"/>
        </w:rPr>
        <w:t xml:space="preserve"> صفية: أسلمت وهاجرت وهي أم الزبير بن العوام، توفيت بالمدينة في خلافة عمر بن الخطاب رضي الله عنها، وهي أخت حمزة لأمه، وعاتكة، قيل: إنها أسلمت، وهي التي رأت رؤيا غزو بدر. وقصتها مشهورة، وبرة، وأروى، وأميمة، وأم حكيم، وهي: البيضاء.</w:t>
      </w:r>
    </w:p>
    <w:p w:rsidR="005A4A3F" w:rsidRPr="002A0D69" w:rsidRDefault="006B25F7" w:rsidP="002F26FB">
      <w:pPr>
        <w:spacing w:before="120" w:after="120"/>
        <w:rPr>
          <w:rFonts w:ascii="Adobe Arabic" w:hAnsi="Adobe Arabic" w:cs="Adobe Arabic"/>
          <w:sz w:val="28"/>
          <w:szCs w:val="28"/>
          <w:rtl/>
        </w:rPr>
      </w:pPr>
      <w:r>
        <w:rPr>
          <w:rFonts w:ascii="Traditional Arabic" w:hAnsi="Traditional Arabic" w:cs="Traditional Arabic" w:hint="cs"/>
          <w:sz w:val="36"/>
          <w:szCs w:val="36"/>
          <w:rtl/>
        </w:rPr>
        <w:t>ـــــــــــــــــــــــــــــــــــــــــــــ</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p>
    <w:p w:rsidR="002A0D69" w:rsidRPr="00C8143C" w:rsidRDefault="002A0D69" w:rsidP="002F26FB">
      <w:pPr>
        <w:pStyle w:val="1"/>
        <w:spacing w:line="240" w:lineRule="auto"/>
        <w:rPr>
          <w:rFonts w:hint="cs"/>
          <w:rtl/>
        </w:rPr>
      </w:pPr>
      <w:bookmarkStart w:id="15" w:name="_Toc243959688"/>
      <w:r w:rsidRPr="00C8143C">
        <w:rPr>
          <w:rFonts w:hint="cs"/>
          <w:rtl/>
        </w:rPr>
        <w:lastRenderedPageBreak/>
        <w:t>فصل</w:t>
      </w:r>
      <w:bookmarkEnd w:id="15"/>
      <w:r>
        <w:rPr>
          <w:rFonts w:hint="cs"/>
          <w:rtl/>
        </w:rPr>
        <w:t>:</w:t>
      </w:r>
      <w:bookmarkStart w:id="16" w:name="_Toc243959689"/>
      <w:r>
        <w:rPr>
          <w:rFonts w:hint="cs"/>
          <w:rtl/>
        </w:rPr>
        <w:t xml:space="preserve"> </w:t>
      </w:r>
      <w:r w:rsidRPr="00C8143C">
        <w:rPr>
          <w:rFonts w:hint="cs"/>
          <w:rtl/>
        </w:rPr>
        <w:t xml:space="preserve">في أزواجه </w:t>
      </w:r>
      <w:r w:rsidR="002F26FB">
        <w:rPr>
          <w:rFonts w:hint="cs"/>
          <w:rtl/>
        </w:rPr>
        <w:t>-صلى الله عليه وسلم-</w:t>
      </w:r>
      <w:bookmarkEnd w:id="16"/>
    </w:p>
    <w:p w:rsidR="002A0D69" w:rsidRPr="002A0D69" w:rsidRDefault="002A0D69" w:rsidP="002F26FB">
      <w:pPr>
        <w:widowControl w:val="0"/>
        <w:spacing w:beforeLines="120" w:before="288"/>
        <w:ind w:firstLine="425"/>
        <w:jc w:val="both"/>
        <w:rPr>
          <w:rFonts w:cs="Traditional Arabic"/>
          <w:sz w:val="36"/>
          <w:szCs w:val="36"/>
          <w:rtl/>
          <w:lang w:bidi="ar-EG"/>
        </w:rPr>
      </w:pPr>
      <w:r w:rsidRPr="00C8143C">
        <w:rPr>
          <w:rFonts w:cs="Traditional Arabic" w:hint="cs"/>
          <w:sz w:val="36"/>
          <w:szCs w:val="36"/>
          <w:rtl/>
          <w:lang w:bidi="ar-EG"/>
        </w:rPr>
        <w:t>(أولاهن) خديجة، ثم سودة، ثم عائشة، ثم حفصة، وأم حبيبة، وأم سلمة، وزينب بنت جحش، وميمونة، وجويرية، وصفية. وسنذكرهن في تراجمهن إن شاء الله تعال</w:t>
      </w:r>
      <w:r>
        <w:rPr>
          <w:rFonts w:cs="Traditional Arabic" w:hint="cs"/>
          <w:sz w:val="36"/>
          <w:szCs w:val="36"/>
          <w:rtl/>
          <w:lang w:bidi="ar-EG"/>
        </w:rPr>
        <w:t>ى</w:t>
      </w:r>
      <w:r w:rsidRPr="00C8143C">
        <w:rPr>
          <w:rFonts w:cs="Traditional Arabic" w:hint="cs"/>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 xml:space="preserve">وهؤلاء التسع </w:t>
      </w:r>
      <w:r w:rsidR="004B1967" w:rsidRPr="00C8143C">
        <w:rPr>
          <w:rFonts w:cs="Traditional Arabic" w:hint="cs"/>
          <w:sz w:val="36"/>
          <w:szCs w:val="36"/>
          <w:rtl/>
          <w:lang w:bidi="ar-EG"/>
        </w:rPr>
        <w:t>-بعد</w:t>
      </w:r>
      <w:r w:rsidRPr="00C8143C">
        <w:rPr>
          <w:rFonts w:cs="Traditional Arabic" w:hint="cs"/>
          <w:sz w:val="36"/>
          <w:szCs w:val="36"/>
          <w:rtl/>
          <w:lang w:bidi="ar-EG"/>
        </w:rPr>
        <w:t xml:space="preserve"> خديجة </w:t>
      </w:r>
      <w:r w:rsidRPr="00C8143C">
        <w:rPr>
          <w:rFonts w:cs="Traditional Arabic"/>
          <w:sz w:val="36"/>
          <w:szCs w:val="36"/>
          <w:rtl/>
          <w:lang w:bidi="ar-EG"/>
        </w:rPr>
        <w:t>–</w:t>
      </w:r>
      <w:r w:rsidRPr="00C8143C">
        <w:rPr>
          <w:rFonts w:cs="Traditional Arabic" w:hint="cs"/>
          <w:sz w:val="36"/>
          <w:szCs w:val="36"/>
          <w:rtl/>
          <w:lang w:bidi="ar-EG"/>
        </w:rPr>
        <w:t xml:space="preserve"> توفي عنهن، ولم يتزوج في حياة خديجة غيرها، ولا تزوج بكرًا غير عائشة.</w:t>
      </w:r>
      <w:r>
        <w:rPr>
          <w:rFonts w:cs="Traditional Arabic" w:hint="cs"/>
          <w:sz w:val="36"/>
          <w:szCs w:val="36"/>
          <w:rtl/>
          <w:lang w:bidi="ar-EG"/>
        </w:rPr>
        <w:t xml:space="preserve"> </w:t>
      </w:r>
      <w:r w:rsidRPr="00C8143C">
        <w:rPr>
          <w:rFonts w:cs="Traditional Arabic" w:hint="cs"/>
          <w:sz w:val="36"/>
          <w:szCs w:val="36"/>
          <w:rtl/>
          <w:lang w:bidi="ar-EG"/>
        </w:rPr>
        <w:t>وأما اللاتي فارقهن</w:t>
      </w:r>
      <w:r w:rsidR="002F26FB">
        <w:rPr>
          <w:rFonts w:cs="Traditional Arabic" w:hint="cs"/>
          <w:sz w:val="36"/>
          <w:szCs w:val="36"/>
          <w:rtl/>
          <w:lang w:bidi="ar-EG"/>
        </w:rPr>
        <w:t>-صلى الله عليه وسلم-</w:t>
      </w:r>
      <w:r w:rsidRPr="00C8143C">
        <w:rPr>
          <w:rFonts w:cs="Traditional Arabic" w:hint="cs"/>
          <w:sz w:val="36"/>
          <w:szCs w:val="36"/>
          <w:rtl/>
          <w:lang w:bidi="ar-EG"/>
        </w:rPr>
        <w:t>في حياته فتركناهن لكثرة الاختلاف فيهن.</w:t>
      </w:r>
      <w:r>
        <w:rPr>
          <w:rFonts w:cs="Traditional Arabic" w:hint="cs"/>
          <w:sz w:val="36"/>
          <w:szCs w:val="36"/>
          <w:rtl/>
          <w:lang w:bidi="ar-EG"/>
        </w:rPr>
        <w:t xml:space="preserve"> </w:t>
      </w:r>
      <w:r w:rsidRPr="00C8143C">
        <w:rPr>
          <w:rFonts w:cs="Traditional Arabic" w:hint="cs"/>
          <w:sz w:val="36"/>
          <w:szCs w:val="36"/>
          <w:rtl/>
          <w:lang w:bidi="ar-EG"/>
        </w:rPr>
        <w:t>وكانت له س</w:t>
      </w:r>
      <w:r>
        <w:rPr>
          <w:rFonts w:cs="Traditional Arabic" w:hint="cs"/>
          <w:sz w:val="36"/>
          <w:szCs w:val="36"/>
          <w:rtl/>
          <w:lang w:bidi="ar-EG"/>
        </w:rPr>
        <w:t>ُ</w:t>
      </w:r>
      <w:r w:rsidRPr="00C8143C">
        <w:rPr>
          <w:rFonts w:cs="Traditional Arabic" w:hint="cs"/>
          <w:sz w:val="36"/>
          <w:szCs w:val="36"/>
          <w:rtl/>
          <w:lang w:bidi="ar-EG"/>
        </w:rPr>
        <w:t>ر</w:t>
      </w:r>
      <w:r>
        <w:rPr>
          <w:rFonts w:cs="Traditional Arabic" w:hint="cs"/>
          <w:sz w:val="36"/>
          <w:szCs w:val="36"/>
          <w:rtl/>
          <w:lang w:bidi="ar-EG"/>
        </w:rPr>
        <w:t>ِّ</w:t>
      </w:r>
      <w:r w:rsidRPr="00C8143C">
        <w:rPr>
          <w:rFonts w:cs="Traditional Arabic" w:hint="cs"/>
          <w:sz w:val="36"/>
          <w:szCs w:val="36"/>
          <w:rtl/>
          <w:lang w:bidi="ar-EG"/>
        </w:rPr>
        <w:t>ي</w:t>
      </w:r>
      <w:r>
        <w:rPr>
          <w:rFonts w:cs="Traditional Arabic" w:hint="cs"/>
          <w:sz w:val="36"/>
          <w:szCs w:val="36"/>
          <w:rtl/>
          <w:lang w:bidi="ar-EG"/>
        </w:rPr>
        <w:t>َّ</w:t>
      </w:r>
      <w:r w:rsidRPr="00C8143C">
        <w:rPr>
          <w:rFonts w:cs="Traditional Arabic" w:hint="cs"/>
          <w:sz w:val="36"/>
          <w:szCs w:val="36"/>
          <w:rtl/>
          <w:lang w:bidi="ar-EG"/>
        </w:rPr>
        <w:t>تان: مارية: وريحانه بنت زيد، وقيل: بنت شمعون، ثم أعتقها.</w:t>
      </w:r>
      <w:r>
        <w:rPr>
          <w:rFonts w:cs="Traditional Arabic" w:hint="cs"/>
          <w:sz w:val="36"/>
          <w:szCs w:val="36"/>
          <w:rtl/>
          <w:lang w:bidi="ar-EG"/>
        </w:rPr>
        <w:t xml:space="preserve"> </w:t>
      </w:r>
      <w:r w:rsidRPr="00C8143C">
        <w:rPr>
          <w:rFonts w:cs="Traditional Arabic" w:hint="cs"/>
          <w:sz w:val="36"/>
          <w:szCs w:val="36"/>
          <w:rtl/>
          <w:lang w:bidi="ar-EG"/>
        </w:rPr>
        <w:t>روينا عن قتادة قال: تزوج النبي</w:t>
      </w:r>
      <w:r w:rsidR="002F26FB">
        <w:rPr>
          <w:rFonts w:cs="Traditional Arabic" w:hint="cs"/>
          <w:sz w:val="36"/>
          <w:szCs w:val="36"/>
          <w:rtl/>
          <w:lang w:bidi="ar-EG"/>
        </w:rPr>
        <w:t>-صلى الله عليه وسلم-</w:t>
      </w:r>
      <w:r w:rsidRPr="00C8143C">
        <w:rPr>
          <w:rFonts w:cs="Traditional Arabic" w:hint="cs"/>
          <w:sz w:val="36"/>
          <w:szCs w:val="36"/>
          <w:rtl/>
          <w:lang w:bidi="ar-EG"/>
        </w:rPr>
        <w:t>خمس عشرة امرأة، فدخل بثلاث عشرة، وجمع بين إحدى عشرة. وتوفي عن تسع.</w:t>
      </w:r>
    </w:p>
    <w:p w:rsidR="005A4A3F" w:rsidRPr="00117D30" w:rsidRDefault="006B25F7" w:rsidP="002F26FB">
      <w:pPr>
        <w:spacing w:before="120" w:after="120"/>
        <w:jc w:val="both"/>
        <w:rPr>
          <w:rFonts w:ascii="Adobe Arabic" w:hAnsi="Adobe Arabic" w:cs="Adobe Arabic"/>
          <w:sz w:val="28"/>
          <w:szCs w:val="28"/>
          <w:rtl/>
        </w:rPr>
      </w:pPr>
      <w:r>
        <w:rPr>
          <w:rFonts w:ascii="Traditional Arabic" w:hAnsi="Traditional Arabic" w:cs="Traditional Arabic" w:hint="cs"/>
          <w:sz w:val="36"/>
          <w:szCs w:val="36"/>
          <w:rtl/>
        </w:rPr>
        <w:t>ـــــــــــــــــــــــــــــــــــــــــــــ</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1D1082">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p>
    <w:p w:rsidR="001D1082" w:rsidRPr="00C8143C" w:rsidRDefault="001D1082" w:rsidP="002F26FB">
      <w:pPr>
        <w:pStyle w:val="1"/>
        <w:spacing w:line="240" w:lineRule="auto"/>
        <w:rPr>
          <w:rFonts w:hint="cs"/>
          <w:rtl/>
        </w:rPr>
      </w:pPr>
      <w:bookmarkStart w:id="17" w:name="_Toc243959691"/>
      <w:r w:rsidRPr="00C8143C">
        <w:rPr>
          <w:rFonts w:hint="cs"/>
          <w:rtl/>
        </w:rPr>
        <w:lastRenderedPageBreak/>
        <w:t>فصل</w:t>
      </w:r>
      <w:bookmarkEnd w:id="17"/>
      <w:r>
        <w:rPr>
          <w:rFonts w:hint="cs"/>
          <w:rtl/>
        </w:rPr>
        <w:t xml:space="preserve">: </w:t>
      </w:r>
      <w:bookmarkStart w:id="18" w:name="_Toc243959692"/>
      <w:r w:rsidRPr="00C8143C">
        <w:rPr>
          <w:rFonts w:hint="cs"/>
          <w:rtl/>
        </w:rPr>
        <w:t xml:space="preserve">في مواليه </w:t>
      </w:r>
      <w:r w:rsidR="002F26FB">
        <w:rPr>
          <w:rFonts w:hint="cs"/>
          <w:rtl/>
        </w:rPr>
        <w:t>-صلى الله عليه وسلم-</w:t>
      </w:r>
      <w:bookmarkEnd w:id="18"/>
    </w:p>
    <w:p w:rsidR="001D1082" w:rsidRPr="00C8143C" w:rsidRDefault="001D1082"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t xml:space="preserve">منهم: زيد بن حارثة بن شراحيل الكلبي أبو أسامة، وثوبان بن بجدد </w:t>
      </w:r>
      <w:r w:rsidRPr="00C8143C">
        <w:rPr>
          <w:rFonts w:cs="Traditional Arabic"/>
          <w:sz w:val="36"/>
          <w:szCs w:val="36"/>
          <w:rtl/>
          <w:lang w:bidi="ar-EG"/>
        </w:rPr>
        <w:t>–</w:t>
      </w:r>
      <w:r w:rsidRPr="00C8143C">
        <w:rPr>
          <w:rFonts w:cs="Traditional Arabic" w:hint="cs"/>
          <w:sz w:val="36"/>
          <w:szCs w:val="36"/>
          <w:rtl/>
          <w:lang w:bidi="ar-EG"/>
        </w:rPr>
        <w:t xml:space="preserve"> بضم الموحدة والدال، وإسكان الجيم. وأبو كبش</w:t>
      </w:r>
      <w:r>
        <w:rPr>
          <w:rFonts w:cs="Traditional Arabic" w:hint="cs"/>
          <w:sz w:val="36"/>
          <w:szCs w:val="36"/>
          <w:rtl/>
          <w:lang w:bidi="ar-EG"/>
        </w:rPr>
        <w:t>ة</w:t>
      </w:r>
      <w:r w:rsidRPr="00C8143C">
        <w:rPr>
          <w:rFonts w:cs="Traditional Arabic" w:hint="cs"/>
          <w:sz w:val="36"/>
          <w:szCs w:val="36"/>
          <w:rtl/>
          <w:lang w:bidi="ar-EG"/>
        </w:rPr>
        <w:t xml:space="preserve">. واسمه سليم، شهد بدرًا، وباذام، ورويفع، وقصير، وميمون، وأبو بكرة، وهرمز، وأبو صفية عبيد، وأبو سلمى، وأنسة </w:t>
      </w:r>
      <w:r w:rsidRPr="00C8143C">
        <w:rPr>
          <w:rFonts w:cs="Traditional Arabic"/>
          <w:sz w:val="36"/>
          <w:szCs w:val="36"/>
          <w:rtl/>
          <w:lang w:bidi="ar-EG"/>
        </w:rPr>
        <w:t>–</w:t>
      </w:r>
      <w:r w:rsidRPr="00C8143C">
        <w:rPr>
          <w:rFonts w:cs="Traditional Arabic" w:hint="cs"/>
          <w:sz w:val="36"/>
          <w:szCs w:val="36"/>
          <w:rtl/>
          <w:lang w:bidi="ar-EG"/>
        </w:rPr>
        <w:t xml:space="preserve"> بفتح الهمزة والنون </w:t>
      </w:r>
      <w:r w:rsidRPr="00C8143C">
        <w:rPr>
          <w:rFonts w:cs="Traditional Arabic"/>
          <w:sz w:val="36"/>
          <w:szCs w:val="36"/>
          <w:rtl/>
          <w:lang w:bidi="ar-EG"/>
        </w:rPr>
        <w:t>–</w:t>
      </w:r>
      <w:r w:rsidRPr="00C8143C">
        <w:rPr>
          <w:rFonts w:cs="Traditional Arabic" w:hint="cs"/>
          <w:sz w:val="36"/>
          <w:szCs w:val="36"/>
          <w:rtl/>
          <w:lang w:bidi="ar-EG"/>
        </w:rPr>
        <w:t xml:space="preserve"> وصالح، (وهو) شقران، ورباح </w:t>
      </w:r>
      <w:r w:rsidRPr="00C8143C">
        <w:rPr>
          <w:rFonts w:cs="Traditional Arabic"/>
          <w:sz w:val="36"/>
          <w:szCs w:val="36"/>
          <w:rtl/>
          <w:lang w:bidi="ar-EG"/>
        </w:rPr>
        <w:t>–</w:t>
      </w:r>
      <w:r w:rsidRPr="00C8143C">
        <w:rPr>
          <w:rFonts w:cs="Traditional Arabic" w:hint="cs"/>
          <w:sz w:val="36"/>
          <w:szCs w:val="36"/>
          <w:rtl/>
          <w:lang w:bidi="ar-EG"/>
        </w:rPr>
        <w:t xml:space="preserve"> بالموحدة </w:t>
      </w:r>
      <w:r w:rsidRPr="00C8143C">
        <w:rPr>
          <w:rFonts w:cs="Traditional Arabic"/>
          <w:sz w:val="36"/>
          <w:szCs w:val="36"/>
          <w:rtl/>
          <w:lang w:bidi="ar-EG"/>
        </w:rPr>
        <w:t>–</w:t>
      </w:r>
      <w:r w:rsidRPr="00C8143C">
        <w:rPr>
          <w:rFonts w:cs="Traditional Arabic" w:hint="cs"/>
          <w:sz w:val="36"/>
          <w:szCs w:val="36"/>
          <w:rtl/>
          <w:lang w:bidi="ar-EG"/>
        </w:rPr>
        <w:t xml:space="preserve"> أسود. ويسار الراعي: نوبي، وأبو رافع، واسمه أسلم. وقيل غير ذلك، (وأبو مويهبة)، وفضالة اليماني، ورافع.</w:t>
      </w:r>
      <w:r>
        <w:rPr>
          <w:rFonts w:cs="Traditional Arabic" w:hint="cs"/>
          <w:sz w:val="36"/>
          <w:szCs w:val="36"/>
          <w:rtl/>
          <w:lang w:bidi="ar-EG"/>
        </w:rPr>
        <w:t xml:space="preserve"> </w:t>
      </w:r>
      <w:r w:rsidRPr="00C8143C">
        <w:rPr>
          <w:rFonts w:cs="Traditional Arabic" w:hint="cs"/>
          <w:sz w:val="36"/>
          <w:szCs w:val="36"/>
          <w:rtl/>
          <w:lang w:bidi="ar-EG"/>
        </w:rPr>
        <w:t xml:space="preserve">ومدعم </w:t>
      </w:r>
      <w:r w:rsidRPr="00C8143C">
        <w:rPr>
          <w:rFonts w:cs="Traditional Arabic"/>
          <w:sz w:val="36"/>
          <w:szCs w:val="36"/>
          <w:rtl/>
          <w:lang w:bidi="ar-EG"/>
        </w:rPr>
        <w:t>–</w:t>
      </w:r>
      <w:r w:rsidRPr="00C8143C">
        <w:rPr>
          <w:rFonts w:cs="Traditional Arabic" w:hint="cs"/>
          <w:sz w:val="36"/>
          <w:szCs w:val="36"/>
          <w:rtl/>
          <w:lang w:bidi="ar-EG"/>
        </w:rPr>
        <w:t xml:space="preserve"> بكسر الميم وإسكان الدال وفتح العين المهملتين </w:t>
      </w:r>
      <w:r w:rsidRPr="00C8143C">
        <w:rPr>
          <w:rFonts w:cs="Traditional Arabic"/>
          <w:sz w:val="36"/>
          <w:szCs w:val="36"/>
          <w:rtl/>
          <w:lang w:bidi="ar-EG"/>
        </w:rPr>
        <w:t>–</w:t>
      </w:r>
      <w:r w:rsidRPr="00C8143C">
        <w:rPr>
          <w:rFonts w:cs="Traditional Arabic" w:hint="cs"/>
          <w:sz w:val="36"/>
          <w:szCs w:val="36"/>
          <w:rtl/>
          <w:lang w:bidi="ar-EG"/>
        </w:rPr>
        <w:t xml:space="preserve"> أسود. وهو الذي قتل (بخيبر). وكركرة. بكسر الكافين. وقيل بفتحهما. كان على ثقل النبي </w:t>
      </w:r>
      <w:r w:rsidR="002F26FB">
        <w:rPr>
          <w:rFonts w:cs="Traditional Arabic" w:hint="cs"/>
          <w:sz w:val="36"/>
          <w:szCs w:val="36"/>
          <w:rtl/>
          <w:lang w:bidi="ar-EG"/>
        </w:rPr>
        <w:t>-صلى الله عليه وسلم-</w:t>
      </w:r>
      <w:r w:rsidRPr="00C8143C">
        <w:rPr>
          <w:rFonts w:cs="Traditional Arabic" w:hint="cs"/>
          <w:sz w:val="36"/>
          <w:szCs w:val="36"/>
          <w:rtl/>
          <w:lang w:bidi="ar-EG"/>
        </w:rPr>
        <w:t>، وزيد: جد هلال بن يسار بن زيد. وعبيدة. وطهمان أو كيسان أو مهران أو ذكوان أو مروان، ومأبور القبطي، (وواقد)، وأبو واقد.</w:t>
      </w:r>
    </w:p>
    <w:p w:rsidR="00BB3639" w:rsidRDefault="006B25F7"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p>
    <w:p w:rsidR="001D1082" w:rsidRPr="00C8143C" w:rsidRDefault="001D1082"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lastRenderedPageBreak/>
        <w:t xml:space="preserve">وهشام، وأبو ضميرة، وحنين، وأبو عسيب، واسمه أحمر. وأبو عبيدة وسفينة، (وسلمان) الفارسي، وأيمن </w:t>
      </w:r>
      <w:r>
        <w:rPr>
          <w:rFonts w:cs="Traditional Arabic" w:hint="cs"/>
          <w:sz w:val="36"/>
          <w:szCs w:val="36"/>
          <w:rtl/>
          <w:lang w:bidi="ar-EG"/>
        </w:rPr>
        <w:t>ا</w:t>
      </w:r>
      <w:r w:rsidRPr="00C8143C">
        <w:rPr>
          <w:rFonts w:cs="Traditional Arabic" w:hint="cs"/>
          <w:sz w:val="36"/>
          <w:szCs w:val="36"/>
          <w:rtl/>
          <w:lang w:bidi="ar-EG"/>
        </w:rPr>
        <w:t>بن أم أيمن، وأفلح، وسابق، وسالم، وزيد بن بولا. وسعيد، (وضميرة)، وعبيد الله بن أسلم، ونافع، ونبيه، ووردان وأبو أثيلة، وأبو الحمراء.</w:t>
      </w:r>
      <w:r>
        <w:rPr>
          <w:rFonts w:cs="Traditional Arabic" w:hint="cs"/>
          <w:b/>
          <w:bCs/>
          <w:sz w:val="36"/>
          <w:szCs w:val="36"/>
          <w:rtl/>
          <w:lang w:bidi="ar-EG"/>
        </w:rPr>
        <w:t xml:space="preserve"> </w:t>
      </w:r>
      <w:r w:rsidRPr="00990A1F">
        <w:rPr>
          <w:rFonts w:cs="Traditional Arabic" w:hint="cs"/>
          <w:b/>
          <w:bCs/>
          <w:sz w:val="36"/>
          <w:szCs w:val="36"/>
          <w:rtl/>
          <w:lang w:bidi="ar-EG"/>
        </w:rPr>
        <w:t>ومن الإماء:</w:t>
      </w:r>
      <w:r w:rsidRPr="00C8143C">
        <w:rPr>
          <w:rFonts w:cs="Traditional Arabic" w:hint="cs"/>
          <w:sz w:val="36"/>
          <w:szCs w:val="36"/>
          <w:rtl/>
          <w:lang w:bidi="ar-EG"/>
        </w:rPr>
        <w:t xml:space="preserve"> سلمى </w:t>
      </w:r>
      <w:r w:rsidRPr="00C8143C">
        <w:rPr>
          <w:rFonts w:cs="Traditional Arabic"/>
          <w:sz w:val="36"/>
          <w:szCs w:val="36"/>
          <w:rtl/>
          <w:lang w:bidi="ar-EG"/>
        </w:rPr>
        <w:t>–</w:t>
      </w:r>
      <w:r w:rsidRPr="00C8143C">
        <w:rPr>
          <w:rFonts w:cs="Traditional Arabic" w:hint="cs"/>
          <w:sz w:val="36"/>
          <w:szCs w:val="36"/>
          <w:rtl/>
          <w:lang w:bidi="ar-EG"/>
        </w:rPr>
        <w:t xml:space="preserve"> بفتح السين </w:t>
      </w:r>
      <w:r w:rsidRPr="00C8143C">
        <w:rPr>
          <w:rFonts w:cs="Traditional Arabic"/>
          <w:sz w:val="36"/>
          <w:szCs w:val="36"/>
          <w:rtl/>
          <w:lang w:bidi="ar-EG"/>
        </w:rPr>
        <w:t>–</w:t>
      </w:r>
      <w:r w:rsidRPr="00C8143C">
        <w:rPr>
          <w:rFonts w:cs="Traditional Arabic" w:hint="cs"/>
          <w:sz w:val="36"/>
          <w:szCs w:val="36"/>
          <w:rtl/>
          <w:lang w:bidi="ar-EG"/>
        </w:rPr>
        <w:t xml:space="preserve"> أم رافع، وأم أيمن: بركة بفتح الباء </w:t>
      </w:r>
      <w:r w:rsidRPr="00C8143C">
        <w:rPr>
          <w:rFonts w:cs="Traditional Arabic"/>
          <w:sz w:val="36"/>
          <w:szCs w:val="36"/>
          <w:rtl/>
          <w:lang w:bidi="ar-EG"/>
        </w:rPr>
        <w:t>–</w:t>
      </w:r>
      <w:r w:rsidRPr="00C8143C">
        <w:rPr>
          <w:rFonts w:cs="Traditional Arabic" w:hint="cs"/>
          <w:sz w:val="36"/>
          <w:szCs w:val="36"/>
          <w:rtl/>
          <w:lang w:bidi="ar-EG"/>
        </w:rPr>
        <w:t xml:space="preserve"> وهي أم أسامة بن زيد، وميمونة بنت سعد، وخضرة، ورضوى، وأميمة، وريحانة، وأم ضميرة، ومارية. وشيرين</w:t>
      </w:r>
      <w:r>
        <w:rPr>
          <w:rFonts w:ascii="Tahoma" w:hAnsi="Tahoma" w:cs="Traditional Arabic" w:hint="cs"/>
          <w:smallCaps/>
          <w:sz w:val="36"/>
          <w:szCs w:val="36"/>
          <w:vertAlign w:val="superscript"/>
          <w:rtl/>
          <w:lang w:bidi="ar-EG"/>
        </w:rPr>
        <w:t xml:space="preserve"> </w:t>
      </w:r>
      <w:r w:rsidRPr="00C8143C">
        <w:rPr>
          <w:rFonts w:cs="Traditional Arabic" w:hint="cs"/>
          <w:sz w:val="36"/>
          <w:szCs w:val="36"/>
          <w:rtl/>
          <w:lang w:bidi="ar-EG"/>
        </w:rPr>
        <w:t>وهي أختها، وأم عباس.</w:t>
      </w:r>
      <w:r w:rsidR="002F26FB">
        <w:rPr>
          <w:rFonts w:cs="Traditional Arabic" w:hint="cs"/>
          <w:sz w:val="36"/>
          <w:szCs w:val="36"/>
          <w:rtl/>
          <w:lang w:bidi="ar-EG"/>
        </w:rPr>
        <w:t xml:space="preserve"> </w:t>
      </w:r>
      <w:r w:rsidRPr="00C8143C">
        <w:rPr>
          <w:rFonts w:cs="Traditional Arabic" w:hint="cs"/>
          <w:sz w:val="36"/>
          <w:szCs w:val="36"/>
          <w:rtl/>
          <w:lang w:bidi="ar-EG"/>
        </w:rPr>
        <w:t xml:space="preserve">وكثير من هؤلاء (المذكورين) لهم ذكر في هذه </w:t>
      </w:r>
      <w:r w:rsidR="004B1967" w:rsidRPr="00C8143C">
        <w:rPr>
          <w:rFonts w:cs="Traditional Arabic" w:hint="cs"/>
          <w:sz w:val="36"/>
          <w:szCs w:val="36"/>
          <w:rtl/>
          <w:lang w:bidi="ar-EG"/>
        </w:rPr>
        <w:t>الكتب،</w:t>
      </w:r>
      <w:r w:rsidRPr="00C8143C">
        <w:rPr>
          <w:rFonts w:cs="Traditional Arabic" w:hint="cs"/>
          <w:sz w:val="36"/>
          <w:szCs w:val="36"/>
          <w:rtl/>
          <w:lang w:bidi="ar-EG"/>
        </w:rPr>
        <w:t xml:space="preserve"> وسيأتي بيان أحوالهم في تراجمهم </w:t>
      </w:r>
      <w:r w:rsidRPr="00C8143C">
        <w:rPr>
          <w:rFonts w:cs="Traditional Arabic"/>
          <w:sz w:val="36"/>
          <w:szCs w:val="36"/>
          <w:rtl/>
          <w:lang w:bidi="ar-EG"/>
        </w:rPr>
        <w:t>–</w:t>
      </w:r>
      <w:r w:rsidRPr="00C8143C">
        <w:rPr>
          <w:rFonts w:cs="Traditional Arabic" w:hint="cs"/>
          <w:sz w:val="36"/>
          <w:szCs w:val="36"/>
          <w:rtl/>
          <w:lang w:bidi="ar-EG"/>
        </w:rPr>
        <w:t xml:space="preserve"> إن شاء الله تعالى.</w:t>
      </w:r>
      <w:r>
        <w:rPr>
          <w:rFonts w:cs="Traditional Arabic" w:hint="cs"/>
          <w:sz w:val="36"/>
          <w:szCs w:val="36"/>
          <w:rtl/>
          <w:lang w:bidi="ar-EG"/>
        </w:rPr>
        <w:t xml:space="preserve"> </w:t>
      </w:r>
      <w:r w:rsidRPr="00C8143C">
        <w:rPr>
          <w:rFonts w:cs="Traditional Arabic" w:hint="cs"/>
          <w:sz w:val="36"/>
          <w:szCs w:val="36"/>
          <w:rtl/>
          <w:lang w:bidi="ar-EG"/>
        </w:rPr>
        <w:t>و</w:t>
      </w:r>
      <w:r>
        <w:rPr>
          <w:rFonts w:cs="Traditional Arabic" w:hint="cs"/>
          <w:sz w:val="36"/>
          <w:szCs w:val="36"/>
          <w:rtl/>
          <w:lang w:bidi="ar-EG"/>
        </w:rPr>
        <w:t>أ</w:t>
      </w:r>
      <w:r w:rsidRPr="00C8143C">
        <w:rPr>
          <w:rFonts w:cs="Traditional Arabic" w:hint="cs"/>
          <w:sz w:val="36"/>
          <w:szCs w:val="36"/>
          <w:rtl/>
          <w:lang w:bidi="ar-EG"/>
        </w:rPr>
        <w:t xml:space="preserve">علم أن هؤلاء الموالي لم يكونوا موجودين في وقت واحد للنبي </w:t>
      </w:r>
      <w:r w:rsidR="002F26FB">
        <w:rPr>
          <w:rFonts w:cs="Traditional Arabic" w:hint="cs"/>
          <w:sz w:val="36"/>
          <w:szCs w:val="36"/>
          <w:rtl/>
          <w:lang w:bidi="ar-EG"/>
        </w:rPr>
        <w:t>-صلى الله عليه وسلم-</w:t>
      </w:r>
      <w:r w:rsidRPr="00C8143C">
        <w:rPr>
          <w:rFonts w:cs="Traditional Arabic" w:hint="cs"/>
          <w:sz w:val="36"/>
          <w:szCs w:val="36"/>
          <w:rtl/>
          <w:lang w:bidi="ar-EG"/>
        </w:rPr>
        <w:t>، بل كان كل بعض منهم في وقت، والله أعلم.</w:t>
      </w:r>
    </w:p>
    <w:p w:rsidR="00BB3639" w:rsidRPr="000C16EA" w:rsidRDefault="006B25F7" w:rsidP="002F26FB">
      <w:pPr>
        <w:widowControl w:val="0"/>
        <w:rPr>
          <w:rFonts w:ascii="Adobe Arabic" w:hAnsi="Adobe Arabic" w:cs="Adobe Arabic"/>
          <w:color w:val="000000"/>
          <w:sz w:val="36"/>
          <w:szCs w:val="36"/>
          <w:rtl/>
          <w:lang w:val="fr-FR" w:bidi="ar-DZ"/>
        </w:rPr>
      </w:pPr>
      <w:r>
        <w:rPr>
          <w:rFonts w:ascii="Traditional Arabic" w:hAnsi="Traditional Arabic" w:cs="Traditional Arabic" w:hint="cs"/>
          <w:sz w:val="36"/>
          <w:szCs w:val="36"/>
          <w:rtl/>
        </w:rPr>
        <w:t>ـــــــــــــــــــــــــــــــــــــــــــــ</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5A4A3F">
        <w:rPr>
          <w:rFonts w:ascii="Tahoma" w:hAnsi="Tahoma" w:cs="Traditional Arabic" w:hint="cs"/>
          <w:color w:val="BFBFBF"/>
          <w:sz w:val="32"/>
          <w:szCs w:val="32"/>
          <w:rtl/>
        </w:rPr>
        <w:t>.......................................................................................................</w:t>
      </w:r>
      <w:r w:rsidR="005A4A3F" w:rsidRPr="00DC1328">
        <w:rPr>
          <w:rFonts w:ascii="Tahoma" w:hAnsi="Tahoma" w:cs="Traditional Arabic" w:hint="cs"/>
          <w:color w:val="BFBFBF"/>
          <w:sz w:val="32"/>
          <w:szCs w:val="32"/>
          <w:rtl/>
        </w:rPr>
        <w:t>.</w:t>
      </w:r>
      <w:r w:rsidR="001D1082" w:rsidRPr="001D1082">
        <w:rPr>
          <w:rFonts w:ascii="Tahoma" w:hAnsi="Tahoma" w:cs="Traditional Arabic" w:hint="cs"/>
          <w:color w:val="BFBFBF"/>
          <w:sz w:val="32"/>
          <w:szCs w:val="32"/>
          <w:rtl/>
        </w:rPr>
        <w:t xml:space="preserve"> </w:t>
      </w:r>
      <w:r w:rsidR="001D1082" w:rsidRPr="00DC1328">
        <w:rPr>
          <w:rFonts w:ascii="Tahoma" w:hAnsi="Tahoma" w:cs="Traditional Arabic" w:hint="cs"/>
          <w:color w:val="BFBFBF"/>
          <w:sz w:val="32"/>
          <w:szCs w:val="32"/>
          <w:rtl/>
        </w:rPr>
        <w:t>..........</w:t>
      </w:r>
      <w:r w:rsidR="001D1082">
        <w:rPr>
          <w:rFonts w:ascii="Tahoma" w:hAnsi="Tahoma" w:cs="Traditional Arabic" w:hint="cs"/>
          <w:color w:val="BFBFBF"/>
          <w:sz w:val="32"/>
          <w:szCs w:val="32"/>
          <w:rtl/>
        </w:rPr>
        <w:t>.......................................................................................................</w:t>
      </w:r>
      <w:r w:rsidR="001D1082" w:rsidRPr="00DC1328">
        <w:rPr>
          <w:rFonts w:ascii="Tahoma" w:hAnsi="Tahoma" w:cs="Traditional Arabic" w:hint="cs"/>
          <w:color w:val="BFBFBF"/>
          <w:sz w:val="32"/>
          <w:szCs w:val="32"/>
          <w:rtl/>
        </w:rPr>
        <w:t>.</w:t>
      </w:r>
      <w:r w:rsidR="001D1082" w:rsidRPr="001D1082">
        <w:rPr>
          <w:rFonts w:ascii="Tahoma" w:hAnsi="Tahoma" w:cs="Traditional Arabic" w:hint="cs"/>
          <w:color w:val="BFBFBF"/>
          <w:sz w:val="32"/>
          <w:szCs w:val="32"/>
          <w:rtl/>
        </w:rPr>
        <w:t xml:space="preserve"> </w:t>
      </w:r>
      <w:r w:rsidR="001D1082" w:rsidRPr="00DC1328">
        <w:rPr>
          <w:rFonts w:ascii="Tahoma" w:hAnsi="Tahoma" w:cs="Traditional Arabic" w:hint="cs"/>
          <w:color w:val="BFBFBF"/>
          <w:sz w:val="32"/>
          <w:szCs w:val="32"/>
          <w:rtl/>
        </w:rPr>
        <w:t>..........</w:t>
      </w:r>
      <w:r w:rsidR="001D1082">
        <w:rPr>
          <w:rFonts w:ascii="Tahoma" w:hAnsi="Tahoma" w:cs="Traditional Arabic" w:hint="cs"/>
          <w:color w:val="BFBFBF"/>
          <w:sz w:val="32"/>
          <w:szCs w:val="32"/>
          <w:rtl/>
        </w:rPr>
        <w:t>.......................................................................................................</w:t>
      </w:r>
      <w:r w:rsidR="001D1082" w:rsidRPr="00DC1328">
        <w:rPr>
          <w:rFonts w:ascii="Tahoma" w:hAnsi="Tahoma" w:cs="Traditional Arabic" w:hint="cs"/>
          <w:color w:val="BFBFBF"/>
          <w:sz w:val="32"/>
          <w:szCs w:val="32"/>
          <w:rtl/>
        </w:rPr>
        <w:t>.</w:t>
      </w:r>
      <w:r w:rsidR="001D1082" w:rsidRPr="001D1082">
        <w:rPr>
          <w:rFonts w:ascii="Tahoma" w:hAnsi="Tahoma" w:cs="Traditional Arabic" w:hint="cs"/>
          <w:color w:val="BFBFBF"/>
          <w:sz w:val="32"/>
          <w:szCs w:val="32"/>
          <w:rtl/>
        </w:rPr>
        <w:t xml:space="preserve"> </w:t>
      </w:r>
      <w:r w:rsidR="001D1082" w:rsidRPr="00DC1328">
        <w:rPr>
          <w:rFonts w:ascii="Tahoma" w:hAnsi="Tahoma" w:cs="Traditional Arabic" w:hint="cs"/>
          <w:color w:val="BFBFBF"/>
          <w:sz w:val="32"/>
          <w:szCs w:val="32"/>
          <w:rtl/>
        </w:rPr>
        <w:t>..........</w:t>
      </w:r>
      <w:r w:rsidR="001D1082">
        <w:rPr>
          <w:rFonts w:ascii="Tahoma" w:hAnsi="Tahoma" w:cs="Traditional Arabic" w:hint="cs"/>
          <w:color w:val="BFBFBF"/>
          <w:sz w:val="32"/>
          <w:szCs w:val="32"/>
          <w:rtl/>
        </w:rPr>
        <w:t>.......................................................................................................</w:t>
      </w:r>
      <w:r w:rsidR="001D1082" w:rsidRPr="00DC1328">
        <w:rPr>
          <w:rFonts w:ascii="Tahoma" w:hAnsi="Tahoma" w:cs="Traditional Arabic" w:hint="cs"/>
          <w:color w:val="BFBFBF"/>
          <w:sz w:val="32"/>
          <w:szCs w:val="32"/>
          <w:rtl/>
        </w:rPr>
        <w:t>.</w:t>
      </w:r>
      <w:r w:rsidR="005A4A3F" w:rsidRPr="00B21403">
        <w:rPr>
          <w:rFonts w:ascii="Tahoma" w:hAnsi="Tahoma" w:cs="Traditional Arabic" w:hint="cs"/>
          <w:color w:val="BFBFBF"/>
          <w:sz w:val="32"/>
          <w:szCs w:val="32"/>
          <w:rtl/>
        </w:rPr>
        <w:t xml:space="preserve"> </w:t>
      </w:r>
    </w:p>
    <w:p w:rsidR="001D1082" w:rsidRPr="00C8143C" w:rsidRDefault="001D1082" w:rsidP="002F26FB">
      <w:pPr>
        <w:pStyle w:val="1"/>
        <w:spacing w:line="240" w:lineRule="auto"/>
        <w:rPr>
          <w:rFonts w:hint="cs"/>
          <w:rtl/>
        </w:rPr>
      </w:pPr>
      <w:bookmarkStart w:id="19" w:name="_Toc243959693"/>
      <w:r w:rsidRPr="00C8143C">
        <w:rPr>
          <w:rFonts w:hint="cs"/>
          <w:rtl/>
        </w:rPr>
        <w:lastRenderedPageBreak/>
        <w:t>فصل</w:t>
      </w:r>
      <w:bookmarkEnd w:id="19"/>
      <w:r>
        <w:rPr>
          <w:rFonts w:hint="cs"/>
          <w:rtl/>
        </w:rPr>
        <w:t xml:space="preserve">: </w:t>
      </w:r>
      <w:bookmarkStart w:id="20" w:name="_Toc243959694"/>
      <w:r w:rsidRPr="00C8143C">
        <w:rPr>
          <w:rFonts w:hint="cs"/>
          <w:rtl/>
        </w:rPr>
        <w:t xml:space="preserve">في خدمه </w:t>
      </w:r>
      <w:r w:rsidR="002F26FB">
        <w:rPr>
          <w:rFonts w:hint="cs"/>
          <w:rtl/>
        </w:rPr>
        <w:t>-صلى الله عليه وسلم-</w:t>
      </w:r>
      <w:bookmarkEnd w:id="20"/>
    </w:p>
    <w:p w:rsidR="001D1082" w:rsidRDefault="001D1082" w:rsidP="002F26FB">
      <w:pPr>
        <w:widowControl w:val="0"/>
        <w:spacing w:beforeLines="120" w:before="288"/>
        <w:ind w:firstLine="425"/>
        <w:jc w:val="both"/>
        <w:rPr>
          <w:rtl/>
        </w:rPr>
      </w:pPr>
      <w:r w:rsidRPr="00C8143C">
        <w:rPr>
          <w:rFonts w:cs="Traditional Arabic" w:hint="cs"/>
          <w:sz w:val="36"/>
          <w:szCs w:val="36"/>
          <w:rtl/>
          <w:lang w:bidi="ar-EG"/>
        </w:rPr>
        <w:t>منهم أنس بن مالك، وهند، وأسماء ابنا حارثة الأسلميان، وربيعة بن كعب الأسلمي، وكان عبد الله بن مسعود صاحب نعليه إذا قام ألبسه إياهما، و</w:t>
      </w:r>
      <w:r>
        <w:rPr>
          <w:rFonts w:cs="Traditional Arabic" w:hint="cs"/>
          <w:sz w:val="36"/>
          <w:szCs w:val="36"/>
          <w:rtl/>
          <w:lang w:bidi="ar-EG"/>
        </w:rPr>
        <w:t>إ</w:t>
      </w:r>
      <w:r w:rsidRPr="00C8143C">
        <w:rPr>
          <w:rFonts w:cs="Traditional Arabic" w:hint="cs"/>
          <w:sz w:val="36"/>
          <w:szCs w:val="36"/>
          <w:rtl/>
          <w:lang w:bidi="ar-EG"/>
        </w:rPr>
        <w:t>ذا جلي حطهما وجعلهما في ذراعيه حتى يقوم، وكان عقبة بن عامر الجهني صاحب بغلته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يقود به في الأسفار، وبلال المؤذن، وسعد مولى أبي بكر الصديق، وذو مخمر ويقال: مخبر </w:t>
      </w:r>
      <w:r w:rsidRPr="00C8143C">
        <w:rPr>
          <w:rFonts w:cs="Traditional Arabic"/>
          <w:sz w:val="36"/>
          <w:szCs w:val="36"/>
          <w:rtl/>
          <w:lang w:bidi="ar-EG"/>
        </w:rPr>
        <w:t>–</w:t>
      </w:r>
      <w:r w:rsidRPr="00C8143C">
        <w:rPr>
          <w:rFonts w:cs="Traditional Arabic" w:hint="cs"/>
          <w:sz w:val="36"/>
          <w:szCs w:val="36"/>
          <w:rtl/>
          <w:lang w:bidi="ar-EG"/>
        </w:rPr>
        <w:t xml:space="preserve"> بالباء الموحدة </w:t>
      </w:r>
      <w:r w:rsidRPr="00C8143C">
        <w:rPr>
          <w:rFonts w:cs="Traditional Arabic"/>
          <w:sz w:val="36"/>
          <w:szCs w:val="36"/>
          <w:rtl/>
          <w:lang w:bidi="ar-EG"/>
        </w:rPr>
        <w:t>–</w:t>
      </w:r>
      <w:r w:rsidRPr="00C8143C">
        <w:rPr>
          <w:rFonts w:cs="Traditional Arabic" w:hint="cs"/>
          <w:sz w:val="36"/>
          <w:szCs w:val="36"/>
          <w:rtl/>
          <w:lang w:bidi="ar-EG"/>
        </w:rPr>
        <w:t xml:space="preserve"> ابن أخي النجاشي، ويقال ابن أخته، ويكير بن (شداخ) الليثي، ويقال بكر، وأبو ذر الغفاري والأسلع بن شريك بن عوف الأعرجي، ومهاجر </w:t>
      </w:r>
      <w:r w:rsidR="002F26FB">
        <w:rPr>
          <w:rFonts w:cs="Traditional Arabic" w:hint="cs"/>
          <w:sz w:val="36"/>
          <w:szCs w:val="36"/>
          <w:rtl/>
          <w:lang w:bidi="ar-EG"/>
        </w:rPr>
        <w:t>(</w:t>
      </w:r>
      <w:r w:rsidRPr="00C8143C">
        <w:rPr>
          <w:rFonts w:cs="Traditional Arabic" w:hint="cs"/>
          <w:sz w:val="36"/>
          <w:szCs w:val="36"/>
          <w:rtl/>
          <w:lang w:bidi="ar-EG"/>
        </w:rPr>
        <w:t>مولى أم سلمة</w:t>
      </w:r>
      <w:r w:rsidR="002F26FB">
        <w:rPr>
          <w:rFonts w:cs="Traditional Arabic"/>
          <w:sz w:val="36"/>
          <w:szCs w:val="36"/>
          <w:rtl/>
          <w:lang w:bidi="ar-EG"/>
        </w:rPr>
        <w:t>–</w:t>
      </w:r>
      <w:r w:rsidR="002F26FB">
        <w:rPr>
          <w:rFonts w:cs="Traditional Arabic" w:hint="cs"/>
          <w:sz w:val="36"/>
          <w:szCs w:val="36"/>
          <w:rtl/>
          <w:lang w:bidi="ar-EG"/>
        </w:rPr>
        <w:t>رضي الله عنها-</w:t>
      </w:r>
      <w:r w:rsidR="002F26FB" w:rsidRPr="00C8143C">
        <w:rPr>
          <w:rFonts w:cs="Traditional Arabic" w:hint="cs"/>
          <w:sz w:val="36"/>
          <w:szCs w:val="36"/>
          <w:rtl/>
          <w:lang w:bidi="ar-EG"/>
        </w:rPr>
        <w:t xml:space="preserve">) </w:t>
      </w:r>
      <w:r w:rsidRPr="00C8143C">
        <w:rPr>
          <w:rFonts w:cs="Traditional Arabic" w:hint="cs"/>
          <w:sz w:val="36"/>
          <w:szCs w:val="36"/>
          <w:rtl/>
          <w:lang w:bidi="ar-EG"/>
        </w:rPr>
        <w:t>وأبو السمح.</w:t>
      </w:r>
      <w:bookmarkStart w:id="21" w:name="_Toc243959695"/>
      <w:r>
        <w:rPr>
          <w:rFonts w:hint="cs"/>
          <w:rtl/>
        </w:rPr>
        <w:t xml:space="preserve"> </w:t>
      </w:r>
    </w:p>
    <w:bookmarkEnd w:id="21"/>
    <w:p w:rsidR="001D1082" w:rsidRPr="000C16EA" w:rsidRDefault="001D1082" w:rsidP="002F26FB">
      <w:pPr>
        <w:widowControl w:val="0"/>
        <w:rPr>
          <w:rFonts w:ascii="Adobe Arabic" w:hAnsi="Adobe Arabic" w:cs="Adobe Arabic"/>
          <w:color w:val="000000"/>
          <w:sz w:val="36"/>
          <w:szCs w:val="36"/>
          <w:rtl/>
          <w:lang w:val="fr-FR" w:bidi="ar-DZ"/>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1D1082">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1D1082">
        <w:rPr>
          <w:rFonts w:ascii="Tahoma" w:hAnsi="Tahoma" w:cs="Traditional Arabic" w:hint="cs"/>
          <w:color w:val="BFBFBF"/>
          <w:sz w:val="32"/>
          <w:szCs w:val="32"/>
          <w:rtl/>
        </w:rPr>
        <w:t xml:space="preserve"> </w:t>
      </w:r>
    </w:p>
    <w:p w:rsidR="001D1082" w:rsidRPr="001D1082" w:rsidRDefault="001D1082" w:rsidP="002F26FB">
      <w:pPr>
        <w:widowControl w:val="0"/>
        <w:spacing w:beforeLines="120" w:before="288"/>
        <w:ind w:firstLine="425"/>
        <w:jc w:val="center"/>
        <w:rPr>
          <w:rFonts w:cs="Traditional Arabic" w:hint="cs"/>
          <w:b/>
          <w:bCs/>
          <w:color w:val="FF0000"/>
          <w:sz w:val="40"/>
          <w:szCs w:val="40"/>
          <w:rtl/>
          <w:lang w:bidi="ar-EG"/>
        </w:rPr>
      </w:pPr>
      <w:r w:rsidRPr="001D1082">
        <w:rPr>
          <w:rFonts w:cs="Traditional Arabic" w:hint="cs"/>
          <w:b/>
          <w:bCs/>
          <w:color w:val="FF0000"/>
          <w:sz w:val="40"/>
          <w:szCs w:val="40"/>
          <w:rtl/>
          <w:lang w:bidi="ar-EG"/>
        </w:rPr>
        <w:lastRenderedPageBreak/>
        <w:t>فصل:</w:t>
      </w:r>
      <w:bookmarkStart w:id="22" w:name="_Toc243959696"/>
      <w:r w:rsidRPr="001D1082">
        <w:rPr>
          <w:rFonts w:cs="Traditional Arabic" w:hint="cs"/>
          <w:b/>
          <w:bCs/>
          <w:color w:val="FF0000"/>
          <w:sz w:val="40"/>
          <w:szCs w:val="40"/>
          <w:rtl/>
          <w:lang w:bidi="ar-EG"/>
        </w:rPr>
        <w:t xml:space="preserve"> في كتابه </w:t>
      </w:r>
      <w:r w:rsidR="002F26FB">
        <w:rPr>
          <w:rFonts w:cs="Traditional Arabic" w:hint="cs"/>
          <w:b/>
          <w:bCs/>
          <w:color w:val="FF0000"/>
          <w:sz w:val="40"/>
          <w:szCs w:val="40"/>
          <w:rtl/>
          <w:lang w:bidi="ar-EG"/>
        </w:rPr>
        <w:t>-صلى الله عليه وسلم-</w:t>
      </w:r>
      <w:bookmarkEnd w:id="22"/>
    </w:p>
    <w:p w:rsidR="001D1082" w:rsidRPr="00C8143C" w:rsidRDefault="001D1082"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 xml:space="preserve">ذكرهم الحافظ أبو القاسم في </w:t>
      </w:r>
      <w:r w:rsidRPr="00C8143C">
        <w:rPr>
          <w:rFonts w:cs="Traditional Arabic" w:hint="eastAsia"/>
          <w:sz w:val="36"/>
          <w:szCs w:val="36"/>
          <w:rtl/>
          <w:lang w:bidi="ar-EG"/>
        </w:rPr>
        <w:t>«تاريخ دمشق</w:t>
      </w:r>
      <w:r w:rsidRPr="00C8143C">
        <w:rPr>
          <w:rFonts w:cs="Traditional Arabic" w:hint="cs"/>
          <w:sz w:val="36"/>
          <w:szCs w:val="36"/>
          <w:rtl/>
          <w:lang w:bidi="ar-EG"/>
        </w:rPr>
        <w:t>» أنهم ثلاثة وعشرون، وروى ذلك كله بأسانيده.</w:t>
      </w:r>
    </w:p>
    <w:p w:rsidR="001D1082" w:rsidRPr="00C8143C" w:rsidRDefault="001D1082" w:rsidP="002F26FB">
      <w:pPr>
        <w:widowControl w:val="0"/>
        <w:spacing w:before="120"/>
        <w:ind w:firstLine="425"/>
        <w:jc w:val="both"/>
        <w:rPr>
          <w:rFonts w:cs="Traditional Arabic" w:hint="cs"/>
          <w:sz w:val="36"/>
          <w:szCs w:val="36"/>
          <w:rtl/>
          <w:lang w:bidi="ar-EG"/>
        </w:rPr>
      </w:pPr>
      <w:r w:rsidRPr="00D336D4">
        <w:rPr>
          <w:rFonts w:cs="Traditional Arabic" w:hint="cs"/>
          <w:spacing w:val="-6"/>
          <w:sz w:val="36"/>
          <w:szCs w:val="36"/>
          <w:rtl/>
          <w:lang w:bidi="ar-EG"/>
        </w:rPr>
        <w:t xml:space="preserve">وهم: أبو بكر الصديق، وعمر بن الخطاب، وعثمان، </w:t>
      </w:r>
      <w:r w:rsidR="004B1967" w:rsidRPr="00D336D4">
        <w:rPr>
          <w:rFonts w:cs="Traditional Arabic" w:hint="cs"/>
          <w:spacing w:val="-6"/>
          <w:sz w:val="36"/>
          <w:szCs w:val="36"/>
          <w:rtl/>
          <w:lang w:bidi="ar-EG"/>
        </w:rPr>
        <w:t>وعلى</w:t>
      </w:r>
      <w:r w:rsidRPr="00D336D4">
        <w:rPr>
          <w:rFonts w:cs="Traditional Arabic" w:hint="cs"/>
          <w:spacing w:val="-6"/>
          <w:sz w:val="36"/>
          <w:szCs w:val="36"/>
          <w:rtl/>
          <w:lang w:bidi="ar-EG"/>
        </w:rPr>
        <w:t xml:space="preserve"> (وطلحة) والزبير، وأبي بن كعب، وزيد بن ثابت، ومعاوية بن أبي سفيان، ومحمد بن مسلمة، والأرقم بن أبي الأرقم، وأبان بن سعيد بن العاص، وأخوه خالد بن سعيد بن العاص، وثابت بن قيس، وحنظلة بن الربيع، وخالد بن الوليد، وعبد الله بن الأرقم، وعبد الله بن زيد بن عبد ربه، والعلاء بن (عقبة)، والمغيرة بن شعبة، والسجل.</w:t>
      </w:r>
      <w:r>
        <w:rPr>
          <w:rFonts w:cs="Traditional Arabic" w:hint="cs"/>
          <w:sz w:val="36"/>
          <w:szCs w:val="36"/>
          <w:rtl/>
          <w:lang w:bidi="ar-EG"/>
        </w:rPr>
        <w:t xml:space="preserve"> </w:t>
      </w:r>
      <w:r w:rsidRPr="00C8143C">
        <w:rPr>
          <w:rFonts w:cs="Traditional Arabic" w:hint="cs"/>
          <w:sz w:val="36"/>
          <w:szCs w:val="36"/>
          <w:rtl/>
          <w:lang w:bidi="ar-EG"/>
        </w:rPr>
        <w:t>وزاد غيره: شرحبيل ابن حسنة.</w:t>
      </w:r>
      <w:r>
        <w:rPr>
          <w:rFonts w:cs="Traditional Arabic" w:hint="cs"/>
          <w:sz w:val="36"/>
          <w:szCs w:val="36"/>
          <w:rtl/>
          <w:lang w:bidi="ar-EG"/>
        </w:rPr>
        <w:t xml:space="preserve"> </w:t>
      </w:r>
      <w:r w:rsidRPr="00C8143C">
        <w:rPr>
          <w:rFonts w:cs="Traditional Arabic" w:hint="cs"/>
          <w:sz w:val="36"/>
          <w:szCs w:val="36"/>
          <w:rtl/>
          <w:lang w:bidi="ar-EG"/>
        </w:rPr>
        <w:t xml:space="preserve">قالوا: وكان أكثرهم كتابة: زيد بن ثابت، ومعاوية </w:t>
      </w:r>
      <w:r w:rsidR="002F26FB">
        <w:rPr>
          <w:rFonts w:cs="Traditional Arabic"/>
          <w:sz w:val="36"/>
          <w:szCs w:val="36"/>
          <w:rtl/>
          <w:lang w:bidi="ar-EG"/>
        </w:rPr>
        <w:t>–</w:t>
      </w:r>
      <w:r w:rsidR="002F26FB">
        <w:rPr>
          <w:rFonts w:cs="Traditional Arabic" w:hint="cs"/>
          <w:sz w:val="36"/>
          <w:szCs w:val="36"/>
          <w:rtl/>
          <w:lang w:bidi="ar-EG"/>
        </w:rPr>
        <w:t>رضي الله عنه-</w:t>
      </w:r>
      <w:r w:rsidRPr="00C8143C">
        <w:rPr>
          <w:rFonts w:cs="Traditional Arabic" w:hint="cs"/>
          <w:sz w:val="36"/>
          <w:szCs w:val="36"/>
          <w:rtl/>
          <w:lang w:bidi="ar-EG"/>
        </w:rPr>
        <w:t>.</w:t>
      </w:r>
    </w:p>
    <w:p w:rsidR="001D1082" w:rsidRPr="000C16EA" w:rsidRDefault="001D1082" w:rsidP="002F26FB">
      <w:pPr>
        <w:widowControl w:val="0"/>
        <w:rPr>
          <w:rFonts w:ascii="Adobe Arabic" w:hAnsi="Adobe Arabic" w:cs="Adobe Arabic"/>
          <w:color w:val="000000"/>
          <w:sz w:val="36"/>
          <w:szCs w:val="36"/>
          <w:rtl/>
          <w:lang w:val="fr-FR" w:bidi="ar-DZ"/>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p>
    <w:p w:rsidR="001D1082" w:rsidRPr="00C8143C" w:rsidRDefault="001D1082" w:rsidP="002F26FB">
      <w:pPr>
        <w:pStyle w:val="1"/>
        <w:spacing w:line="240" w:lineRule="auto"/>
        <w:rPr>
          <w:rFonts w:hint="cs"/>
          <w:rtl/>
        </w:rPr>
      </w:pPr>
      <w:bookmarkStart w:id="23" w:name="_Toc243959697"/>
      <w:r w:rsidRPr="00C8143C">
        <w:rPr>
          <w:rFonts w:hint="cs"/>
          <w:rtl/>
        </w:rPr>
        <w:lastRenderedPageBreak/>
        <w:t>فصل</w:t>
      </w:r>
      <w:bookmarkEnd w:id="23"/>
      <w:r>
        <w:rPr>
          <w:rFonts w:hint="cs"/>
          <w:rtl/>
        </w:rPr>
        <w:t xml:space="preserve">: </w:t>
      </w:r>
      <w:bookmarkStart w:id="24" w:name="_Toc243959698"/>
      <w:r w:rsidRPr="00C8143C">
        <w:rPr>
          <w:rFonts w:hint="cs"/>
          <w:rtl/>
        </w:rPr>
        <w:t xml:space="preserve">في رسله </w:t>
      </w:r>
      <w:r w:rsidR="002F26FB">
        <w:rPr>
          <w:rFonts w:hint="cs"/>
          <w:rtl/>
        </w:rPr>
        <w:t>-صلى الله عليه وسلم-</w:t>
      </w:r>
      <w:bookmarkEnd w:id="24"/>
    </w:p>
    <w:p w:rsidR="001D1082" w:rsidRPr="00C8143C" w:rsidRDefault="001D1082"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t>أرسل</w:t>
      </w:r>
      <w:r w:rsidR="002F26FB">
        <w:rPr>
          <w:rFonts w:cs="Traditional Arabic" w:hint="cs"/>
          <w:sz w:val="36"/>
          <w:szCs w:val="36"/>
          <w:rtl/>
          <w:lang w:bidi="ar-EG"/>
        </w:rPr>
        <w:t>-صلى الله عليه وسلم-</w:t>
      </w:r>
      <w:r w:rsidRPr="00C8143C">
        <w:rPr>
          <w:rFonts w:cs="Traditional Arabic" w:hint="cs"/>
          <w:sz w:val="36"/>
          <w:szCs w:val="36"/>
          <w:rtl/>
          <w:lang w:bidi="ar-EG"/>
        </w:rPr>
        <w:t>عمرو بن أمية الضمري إلى النجاشي، فأخذ كتاب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ووضعه على عينيه، ونزل عن سريره، فجلس على الأرض، ثم أسلم حين حضره جعفر بن أبي طالب، وحسن إسلامه.</w:t>
      </w:r>
      <w:r>
        <w:rPr>
          <w:rFonts w:cs="Traditional Arabic" w:hint="cs"/>
          <w:sz w:val="36"/>
          <w:szCs w:val="36"/>
          <w:rtl/>
          <w:lang w:bidi="ar-EG"/>
        </w:rPr>
        <w:t xml:space="preserve"> </w:t>
      </w:r>
      <w:r w:rsidR="004B1967" w:rsidRPr="00C8143C">
        <w:rPr>
          <w:rFonts w:cs="Traditional Arabic" w:hint="cs"/>
          <w:sz w:val="36"/>
          <w:szCs w:val="36"/>
          <w:rtl/>
          <w:lang w:bidi="ar-EG"/>
        </w:rPr>
        <w:t>وأرسل دحية</w:t>
      </w:r>
      <w:r w:rsidRPr="00C8143C">
        <w:rPr>
          <w:rFonts w:cs="Traditional Arabic" w:hint="cs"/>
          <w:sz w:val="36"/>
          <w:szCs w:val="36"/>
          <w:rtl/>
          <w:lang w:bidi="ar-EG"/>
        </w:rPr>
        <w:t xml:space="preserve"> بن خليفة الكلبي بكتاب إلى هرقل عظيم الروم.</w:t>
      </w:r>
      <w:r>
        <w:rPr>
          <w:rFonts w:cs="Traditional Arabic" w:hint="cs"/>
          <w:sz w:val="36"/>
          <w:szCs w:val="36"/>
          <w:rtl/>
          <w:lang w:bidi="ar-EG"/>
        </w:rPr>
        <w:t xml:space="preserve"> </w:t>
      </w:r>
      <w:r w:rsidRPr="00C8143C">
        <w:rPr>
          <w:rFonts w:cs="Traditional Arabic" w:hint="cs"/>
          <w:sz w:val="36"/>
          <w:szCs w:val="36"/>
          <w:rtl/>
          <w:lang w:bidi="ar-EG"/>
        </w:rPr>
        <w:t>وعبد الله بن حذافة السهمي إلى كسرى ملك فارس.</w:t>
      </w:r>
      <w:r>
        <w:rPr>
          <w:rFonts w:cs="Traditional Arabic" w:hint="cs"/>
          <w:sz w:val="36"/>
          <w:szCs w:val="36"/>
          <w:rtl/>
          <w:lang w:bidi="ar-EG"/>
        </w:rPr>
        <w:t xml:space="preserve"> </w:t>
      </w:r>
      <w:r w:rsidRPr="00086A0A">
        <w:rPr>
          <w:rFonts w:cs="Traditional Arabic" w:hint="cs"/>
          <w:sz w:val="36"/>
          <w:szCs w:val="36"/>
          <w:rtl/>
          <w:lang w:bidi="ar-EG"/>
        </w:rPr>
        <w:t>وحاطب بن أبي بلتعة اللخمي إلى المقوقس ملك مصر والإسكندرية فقال خيرًا، وقارب أن يسلم، وأهدى لرسول الله</w:t>
      </w:r>
      <w:r w:rsidR="002F26FB">
        <w:rPr>
          <w:rFonts w:cs="Traditional Arabic" w:hint="cs"/>
          <w:sz w:val="36"/>
          <w:szCs w:val="36"/>
          <w:rtl/>
          <w:lang w:bidi="ar-EG"/>
        </w:rPr>
        <w:t>-صلى الله عليه وسلم-</w:t>
      </w:r>
      <w:r w:rsidRPr="00086A0A">
        <w:rPr>
          <w:rFonts w:cs="Traditional Arabic" w:hint="cs"/>
          <w:sz w:val="36"/>
          <w:szCs w:val="36"/>
          <w:rtl/>
          <w:lang w:bidi="ar-EG"/>
        </w:rPr>
        <w:t>مارية القبطية وأختها شيرين، فوهبها رسول الله</w:t>
      </w:r>
      <w:r w:rsidR="002F26FB">
        <w:rPr>
          <w:rFonts w:cs="Traditional Arabic" w:hint="cs"/>
          <w:sz w:val="36"/>
          <w:szCs w:val="36"/>
          <w:rtl/>
          <w:lang w:bidi="ar-EG"/>
        </w:rPr>
        <w:t>-صلى الله عليه وسلم-</w:t>
      </w:r>
      <w:r w:rsidRPr="00086A0A">
        <w:rPr>
          <w:rFonts w:cs="Traditional Arabic" w:hint="cs"/>
          <w:sz w:val="36"/>
          <w:szCs w:val="36"/>
          <w:rtl/>
          <w:lang w:bidi="ar-EG"/>
        </w:rPr>
        <w:t>لحسان بن ثابت</w:t>
      </w:r>
      <w:r w:rsidRPr="00C8143C">
        <w:rPr>
          <w:rFonts w:cs="Traditional Arabic" w:hint="cs"/>
          <w:sz w:val="36"/>
          <w:szCs w:val="36"/>
          <w:rtl/>
          <w:lang w:bidi="ar-EG"/>
        </w:rPr>
        <w:t>.</w:t>
      </w:r>
      <w:r>
        <w:rPr>
          <w:rFonts w:cs="Traditional Arabic" w:hint="cs"/>
          <w:sz w:val="36"/>
          <w:szCs w:val="36"/>
          <w:rtl/>
          <w:lang w:bidi="ar-EG"/>
        </w:rPr>
        <w:t xml:space="preserve"> </w:t>
      </w:r>
    </w:p>
    <w:p w:rsidR="001D1082" w:rsidRPr="000C16EA" w:rsidRDefault="001D1082" w:rsidP="002F26FB">
      <w:pPr>
        <w:widowControl w:val="0"/>
        <w:rPr>
          <w:rFonts w:ascii="Adobe Arabic" w:hAnsi="Adobe Arabic" w:cs="Adobe Arabic"/>
          <w:color w:val="000000"/>
          <w:sz w:val="36"/>
          <w:szCs w:val="36"/>
          <w:rtl/>
          <w:lang w:val="fr-FR" w:bidi="ar-DZ"/>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1D1082">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p>
    <w:p w:rsidR="001D1082" w:rsidRDefault="001D1082" w:rsidP="002F26FB">
      <w:pPr>
        <w:widowControl w:val="0"/>
        <w:rPr>
          <w:rFonts w:ascii="Traditional Arabic" w:hAnsi="Traditional Arabic" w:cs="Traditional Arabic"/>
          <w:sz w:val="36"/>
          <w:szCs w:val="36"/>
          <w:rtl/>
          <w:lang w:bidi="ar-EG"/>
        </w:rPr>
      </w:pPr>
      <w:r w:rsidRPr="00C8143C">
        <w:rPr>
          <w:rFonts w:cs="Traditional Arabic" w:hint="cs"/>
          <w:sz w:val="36"/>
          <w:szCs w:val="36"/>
          <w:rtl/>
          <w:lang w:bidi="ar-EG"/>
        </w:rPr>
        <w:lastRenderedPageBreak/>
        <w:t xml:space="preserve">وأرسل عمرو بن العاص إلى ملكي عمان، فأسلما، وخليا بين عمرو وبين الصدقة، والحكم فيما بينهم، فلم يزل عندهم حتى توفي رسول الله </w:t>
      </w:r>
      <w:r w:rsidR="002F26FB">
        <w:rPr>
          <w:rFonts w:cs="Traditional Arabic" w:hint="cs"/>
          <w:sz w:val="36"/>
          <w:szCs w:val="36"/>
          <w:rtl/>
          <w:lang w:bidi="ar-EG"/>
        </w:rPr>
        <w:t>-صلى الله عليه وسلم-</w:t>
      </w:r>
      <w:r w:rsidRPr="00C8143C">
        <w:rPr>
          <w:rFonts w:cs="Traditional Arabic" w:hint="cs"/>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وأرسل سليط بن عمرو العامري إلى اليمامة إلى هوذة بن علي الحنفي.</w:t>
      </w:r>
      <w:r>
        <w:rPr>
          <w:rFonts w:cs="Traditional Arabic" w:hint="cs"/>
          <w:sz w:val="36"/>
          <w:szCs w:val="36"/>
          <w:rtl/>
          <w:lang w:bidi="ar-EG"/>
        </w:rPr>
        <w:t xml:space="preserve"> </w:t>
      </w:r>
      <w:r w:rsidRPr="00C8143C">
        <w:rPr>
          <w:rFonts w:cs="Traditional Arabic" w:hint="cs"/>
          <w:sz w:val="36"/>
          <w:szCs w:val="36"/>
          <w:rtl/>
          <w:lang w:bidi="ar-EG"/>
        </w:rPr>
        <w:t>وأرسل شُجاع بن وهب الأسدي إلى الحارث بن أبي شمر الغساني، ملك البلقاء من أرض الشام.</w:t>
      </w:r>
      <w:r>
        <w:rPr>
          <w:rFonts w:cs="Traditional Arabic" w:hint="cs"/>
          <w:sz w:val="36"/>
          <w:szCs w:val="36"/>
          <w:rtl/>
          <w:lang w:bidi="ar-EG"/>
        </w:rPr>
        <w:t xml:space="preserve"> </w:t>
      </w:r>
      <w:r w:rsidRPr="00C8143C">
        <w:rPr>
          <w:rFonts w:cs="Traditional Arabic" w:hint="cs"/>
          <w:sz w:val="36"/>
          <w:szCs w:val="36"/>
          <w:rtl/>
          <w:lang w:bidi="ar-EG"/>
        </w:rPr>
        <w:t>وأرسل المهاجر بن أبي أمية المخزومي إلى الحارث الحميري.</w:t>
      </w:r>
      <w:r>
        <w:rPr>
          <w:rFonts w:cs="Traditional Arabic" w:hint="cs"/>
          <w:sz w:val="36"/>
          <w:szCs w:val="36"/>
          <w:rtl/>
          <w:lang w:bidi="ar-EG"/>
        </w:rPr>
        <w:t xml:space="preserve"> </w:t>
      </w:r>
      <w:r w:rsidRPr="00C8143C">
        <w:rPr>
          <w:rFonts w:cs="Traditional Arabic" w:hint="cs"/>
          <w:sz w:val="36"/>
          <w:szCs w:val="36"/>
          <w:rtl/>
          <w:lang w:bidi="ar-EG"/>
        </w:rPr>
        <w:t>وأرسل العلاء بن الحضرمي إلى المنذر بن ساوى العبدي ملك البحرين، فصدق وأسلم.</w:t>
      </w:r>
      <w:r>
        <w:rPr>
          <w:rFonts w:cs="Traditional Arabic" w:hint="cs"/>
          <w:sz w:val="36"/>
          <w:szCs w:val="36"/>
          <w:rtl/>
          <w:lang w:bidi="ar-EG"/>
        </w:rPr>
        <w:t xml:space="preserve"> </w:t>
      </w:r>
      <w:r w:rsidRPr="00C8143C">
        <w:rPr>
          <w:rFonts w:cs="Traditional Arabic" w:hint="cs"/>
          <w:sz w:val="36"/>
          <w:szCs w:val="36"/>
          <w:rtl/>
          <w:lang w:bidi="ar-EG"/>
        </w:rPr>
        <w:t>وأرسل أبا موسى الأشعري ومعاذ بن جبل إلى جملة اليمن (داعيين) إلى الإسلام، فأسلم عامة أهل اليمن، ملوكهم وسوقتهم.</w:t>
      </w:r>
    </w:p>
    <w:p w:rsidR="001D1082" w:rsidRPr="000C16EA" w:rsidRDefault="001D1082" w:rsidP="002F26FB">
      <w:pPr>
        <w:widowControl w:val="0"/>
        <w:rPr>
          <w:rFonts w:ascii="Adobe Arabic" w:hAnsi="Adobe Arabic" w:cs="Adobe Arabic"/>
          <w:color w:val="000000"/>
          <w:sz w:val="36"/>
          <w:szCs w:val="36"/>
          <w:rtl/>
          <w:lang w:val="fr-FR" w:bidi="ar-DZ"/>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1D1082">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1D1082">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1D1082">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p>
    <w:p w:rsidR="001D1082" w:rsidRPr="00C8143C" w:rsidRDefault="004B1967" w:rsidP="002F26FB">
      <w:pPr>
        <w:pStyle w:val="1"/>
        <w:spacing w:line="240" w:lineRule="auto"/>
        <w:rPr>
          <w:rtl/>
        </w:rPr>
      </w:pPr>
      <w:r w:rsidRPr="00C8143C">
        <w:rPr>
          <w:rFonts w:hint="cs"/>
          <w:rtl/>
        </w:rPr>
        <w:lastRenderedPageBreak/>
        <w:t>فصل</w:t>
      </w:r>
      <w:r>
        <w:rPr>
          <w:rFonts w:hint="cs"/>
          <w:rtl/>
        </w:rPr>
        <w:t>:</w:t>
      </w:r>
      <w:r w:rsidR="001D1082">
        <w:rPr>
          <w:rFonts w:hint="cs"/>
          <w:rtl/>
        </w:rPr>
        <w:t xml:space="preserve"> </w:t>
      </w:r>
      <w:bookmarkStart w:id="25" w:name="_Toc243959700"/>
      <w:r w:rsidR="001D1082" w:rsidRPr="00C8143C">
        <w:rPr>
          <w:rFonts w:hint="cs"/>
          <w:rtl/>
        </w:rPr>
        <w:t xml:space="preserve">في مؤذنيه </w:t>
      </w:r>
      <w:r w:rsidR="002F26FB">
        <w:rPr>
          <w:rFonts w:hint="cs"/>
          <w:rtl/>
        </w:rPr>
        <w:t>-صلى الله عليه وسلم-</w:t>
      </w:r>
      <w:bookmarkEnd w:id="25"/>
    </w:p>
    <w:p w:rsidR="001D1082" w:rsidRPr="00C8143C" w:rsidRDefault="001D1082"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t>له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أربعة من المؤذنين: بلال، وابن أم مكتوم بالمدينة، وأبو محذورة بمكة، وسعد القرظ بقباء، وسيأتي بيان أحوالهم في تراجمهم </w:t>
      </w:r>
      <w:r w:rsidRPr="00C8143C">
        <w:rPr>
          <w:rFonts w:cs="Traditional Arabic"/>
          <w:sz w:val="36"/>
          <w:szCs w:val="36"/>
          <w:rtl/>
          <w:lang w:bidi="ar-EG"/>
        </w:rPr>
        <w:t>–</w:t>
      </w:r>
      <w:r w:rsidRPr="00C8143C">
        <w:rPr>
          <w:rFonts w:cs="Traditional Arabic" w:hint="cs"/>
          <w:sz w:val="36"/>
          <w:szCs w:val="36"/>
          <w:rtl/>
          <w:lang w:bidi="ar-EG"/>
        </w:rPr>
        <w:t xml:space="preserve"> إن شاء الله تعالى.</w:t>
      </w:r>
    </w:p>
    <w:p w:rsidR="001D1082" w:rsidRPr="000C16EA" w:rsidRDefault="001D1082" w:rsidP="002F26FB">
      <w:pPr>
        <w:widowControl w:val="0"/>
        <w:rPr>
          <w:rFonts w:ascii="Adobe Arabic" w:hAnsi="Adobe Arabic" w:cs="Adobe Arabic"/>
          <w:color w:val="000000"/>
          <w:sz w:val="36"/>
          <w:szCs w:val="36"/>
          <w:rtl/>
          <w:lang w:val="fr-FR" w:bidi="ar-DZ"/>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12372B">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B21403">
        <w:rPr>
          <w:rFonts w:ascii="Tahoma" w:hAnsi="Tahoma" w:cs="Traditional Arabic" w:hint="cs"/>
          <w:color w:val="BFBFBF"/>
          <w:sz w:val="32"/>
          <w:szCs w:val="32"/>
          <w:rtl/>
        </w:rPr>
        <w:t xml:space="preserve"> </w:t>
      </w:r>
      <w:r w:rsidRPr="00B21403">
        <w:rPr>
          <w:rFonts w:ascii="Tahoma" w:hAnsi="Tahoma" w:cs="Traditional Arabic" w:hint="cs"/>
          <w:color w:val="BFBFBF"/>
          <w:sz w:val="32"/>
          <w:szCs w:val="32"/>
          <w:rtl/>
        </w:rPr>
        <w:t xml:space="preserve"> </w:t>
      </w:r>
    </w:p>
    <w:p w:rsidR="00086A0A" w:rsidRPr="00C8143C" w:rsidRDefault="004B1967" w:rsidP="002F26FB">
      <w:pPr>
        <w:pStyle w:val="1"/>
        <w:spacing w:line="240" w:lineRule="auto"/>
        <w:rPr>
          <w:rFonts w:hint="cs"/>
          <w:rtl/>
        </w:rPr>
      </w:pPr>
      <w:r w:rsidRPr="00C8143C">
        <w:rPr>
          <w:rFonts w:hint="cs"/>
          <w:rtl/>
        </w:rPr>
        <w:lastRenderedPageBreak/>
        <w:t>فصل</w:t>
      </w:r>
      <w:r>
        <w:rPr>
          <w:rFonts w:hint="cs"/>
          <w:rtl/>
        </w:rPr>
        <w:t>:</w:t>
      </w:r>
      <w:r w:rsidR="00086A0A">
        <w:rPr>
          <w:rFonts w:hint="cs"/>
          <w:rtl/>
        </w:rPr>
        <w:t xml:space="preserve"> </w:t>
      </w:r>
      <w:bookmarkStart w:id="26" w:name="_Toc243959702"/>
      <w:r w:rsidR="00086A0A" w:rsidRPr="00C8143C">
        <w:rPr>
          <w:rFonts w:hint="cs"/>
          <w:rtl/>
        </w:rPr>
        <w:t xml:space="preserve">عمره وحجته وغزواته وسراياه </w:t>
      </w:r>
      <w:r w:rsidR="002F26FB">
        <w:rPr>
          <w:rFonts w:hint="cs"/>
          <w:rtl/>
        </w:rPr>
        <w:t>-صلى الله عليه وسلم-</w:t>
      </w:r>
      <w:bookmarkEnd w:id="26"/>
    </w:p>
    <w:p w:rsidR="00086A0A" w:rsidRPr="00C8143C" w:rsidRDefault="00086A0A"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ثبت في الصحيحين أن النبي</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اعتمر أربع عمر بعد </w:t>
      </w:r>
      <w:r w:rsidR="004B1967" w:rsidRPr="00C8143C">
        <w:rPr>
          <w:rFonts w:cs="Traditional Arabic" w:hint="cs"/>
          <w:sz w:val="36"/>
          <w:szCs w:val="36"/>
          <w:rtl/>
          <w:lang w:bidi="ar-EG"/>
        </w:rPr>
        <w:t>الهجرة ولم</w:t>
      </w:r>
      <w:r w:rsidRPr="00C8143C">
        <w:rPr>
          <w:rFonts w:cs="Traditional Arabic" w:hint="cs"/>
          <w:sz w:val="36"/>
          <w:szCs w:val="36"/>
          <w:rtl/>
          <w:lang w:bidi="ar-EG"/>
        </w:rPr>
        <w:t xml:space="preserve"> يحج إلا حجة (واحدة: حجة) الوداع، التي ودع الناس فيها سنة عشر </w:t>
      </w:r>
      <w:r>
        <w:rPr>
          <w:rFonts w:cs="Traditional Arabic" w:hint="cs"/>
          <w:sz w:val="36"/>
          <w:szCs w:val="36"/>
          <w:rtl/>
          <w:lang w:bidi="ar-EG"/>
        </w:rPr>
        <w:t>م</w:t>
      </w:r>
      <w:r w:rsidRPr="00C8143C">
        <w:rPr>
          <w:rFonts w:cs="Traditional Arabic" w:hint="cs"/>
          <w:sz w:val="36"/>
          <w:szCs w:val="36"/>
          <w:rtl/>
          <w:lang w:bidi="ar-EG"/>
        </w:rPr>
        <w:t>ن الهجرة.</w:t>
      </w:r>
      <w:r>
        <w:rPr>
          <w:rFonts w:cs="Traditional Arabic" w:hint="cs"/>
          <w:sz w:val="36"/>
          <w:szCs w:val="36"/>
          <w:rtl/>
          <w:lang w:bidi="ar-EG"/>
        </w:rPr>
        <w:t xml:space="preserve"> </w:t>
      </w:r>
      <w:r w:rsidRPr="00C8143C">
        <w:rPr>
          <w:rFonts w:cs="Traditional Arabic" w:hint="cs"/>
          <w:sz w:val="36"/>
          <w:szCs w:val="36"/>
          <w:rtl/>
          <w:lang w:bidi="ar-EG"/>
        </w:rPr>
        <w:t>وغزا بنفسه</w:t>
      </w:r>
      <w:r w:rsidR="002F26FB">
        <w:rPr>
          <w:rFonts w:cs="Traditional Arabic" w:hint="cs"/>
          <w:sz w:val="36"/>
          <w:szCs w:val="36"/>
          <w:rtl/>
          <w:lang w:bidi="ar-EG"/>
        </w:rPr>
        <w:t>-صلى الله عليه وسلم-</w:t>
      </w:r>
      <w:r w:rsidRPr="00C8143C">
        <w:rPr>
          <w:rFonts w:cs="Traditional Arabic" w:hint="cs"/>
          <w:sz w:val="36"/>
          <w:szCs w:val="36"/>
          <w:rtl/>
          <w:lang w:bidi="ar-EG"/>
        </w:rPr>
        <w:t>خمسًا وعشرين غزوة، هذا هو المشهور، وهو قول موسى بن عقبة، ومحمد بن إسحاق، وأبي معشر، وغيرهم من أئمة السِّير والمغازي، وقيل: سبعًا وعشرين.</w:t>
      </w:r>
      <w:r>
        <w:rPr>
          <w:rFonts w:cs="Traditional Arabic" w:hint="cs"/>
          <w:sz w:val="36"/>
          <w:szCs w:val="36"/>
          <w:rtl/>
          <w:lang w:bidi="ar-EG"/>
        </w:rPr>
        <w:t xml:space="preserve"> </w:t>
      </w:r>
      <w:r w:rsidRPr="00C8143C">
        <w:rPr>
          <w:rFonts w:cs="Traditional Arabic" w:hint="cs"/>
          <w:sz w:val="36"/>
          <w:szCs w:val="36"/>
          <w:rtl/>
          <w:lang w:bidi="ar-EG"/>
        </w:rPr>
        <w:t xml:space="preserve">ونقل أبو عبد الله محمد بن سعد في </w:t>
      </w:r>
      <w:r w:rsidRPr="00C8143C">
        <w:rPr>
          <w:rFonts w:cs="Traditional Arabic" w:hint="eastAsia"/>
          <w:sz w:val="36"/>
          <w:szCs w:val="36"/>
          <w:rtl/>
          <w:lang w:bidi="ar-EG"/>
        </w:rPr>
        <w:t>«الطبقات</w:t>
      </w:r>
      <w:r w:rsidRPr="00C8143C">
        <w:rPr>
          <w:rFonts w:cs="Traditional Arabic" w:hint="cs"/>
          <w:sz w:val="36"/>
          <w:szCs w:val="36"/>
          <w:rtl/>
          <w:lang w:bidi="ar-EG"/>
        </w:rPr>
        <w:t xml:space="preserve">» الاتفاق على أن غزواته </w:t>
      </w:r>
      <w:r w:rsidR="002F26FB">
        <w:rPr>
          <w:rFonts w:cs="Traditional Arabic" w:hint="cs"/>
          <w:sz w:val="36"/>
          <w:szCs w:val="36"/>
          <w:rtl/>
          <w:lang w:bidi="ar-EG"/>
        </w:rPr>
        <w:t>-صلى الله عليه وسلم-</w:t>
      </w:r>
      <w:r w:rsidRPr="00C8143C">
        <w:rPr>
          <w:rFonts w:cs="Traditional Arabic" w:hint="cs"/>
          <w:sz w:val="36"/>
          <w:szCs w:val="36"/>
          <w:rtl/>
          <w:lang w:bidi="ar-EG"/>
        </w:rPr>
        <w:t>، بنفسه سبع وعشرون غزوة، وسراياه ست وخمسون (وعددها) واحدة واحدة مرتبة على حسب وقوعها.</w:t>
      </w:r>
      <w:r>
        <w:rPr>
          <w:rFonts w:cs="Traditional Arabic" w:hint="cs"/>
          <w:sz w:val="36"/>
          <w:szCs w:val="36"/>
          <w:rtl/>
          <w:lang w:bidi="ar-EG"/>
        </w:rPr>
        <w:t xml:space="preserve"> </w:t>
      </w:r>
      <w:r w:rsidRPr="00C8143C">
        <w:rPr>
          <w:rFonts w:cs="Traditional Arabic" w:hint="cs"/>
          <w:sz w:val="36"/>
          <w:szCs w:val="36"/>
          <w:rtl/>
          <w:lang w:bidi="ar-EG"/>
        </w:rPr>
        <w:t>قالوا:</w:t>
      </w:r>
      <w:r>
        <w:rPr>
          <w:rFonts w:cs="Traditional Arabic" w:hint="cs"/>
          <w:sz w:val="36"/>
          <w:szCs w:val="36"/>
          <w:rtl/>
          <w:lang w:bidi="ar-EG"/>
        </w:rPr>
        <w:t xml:space="preserve"> </w:t>
      </w:r>
      <w:r w:rsidRPr="00C8143C">
        <w:rPr>
          <w:rFonts w:cs="Traditional Arabic" w:hint="cs"/>
          <w:sz w:val="36"/>
          <w:szCs w:val="36"/>
          <w:rtl/>
          <w:lang w:bidi="ar-EG"/>
        </w:rPr>
        <w:t>ولم يقاتل إلا في تس</w:t>
      </w:r>
      <w:r>
        <w:rPr>
          <w:rFonts w:cs="Traditional Arabic" w:hint="cs"/>
          <w:sz w:val="36"/>
          <w:szCs w:val="36"/>
          <w:rtl/>
          <w:lang w:bidi="ar-EG"/>
        </w:rPr>
        <w:t>ع</w:t>
      </w:r>
      <w:r w:rsidRPr="00C8143C">
        <w:rPr>
          <w:rFonts w:cs="Traditional Arabic" w:hint="cs"/>
          <w:sz w:val="36"/>
          <w:szCs w:val="36"/>
          <w:rtl/>
          <w:lang w:bidi="ar-EG"/>
        </w:rPr>
        <w:t>: بدر، وأحد، والخندق، وبني قريظة، وبني المصطلق، وخيبر، وفتح مكة، وحنين، والطائف، وهذا على قول من قال فتحت مكة عنوة.</w:t>
      </w:r>
      <w:r>
        <w:rPr>
          <w:rFonts w:cs="Traditional Arabic" w:hint="cs"/>
          <w:sz w:val="36"/>
          <w:szCs w:val="36"/>
          <w:rtl/>
          <w:lang w:bidi="ar-EG"/>
        </w:rPr>
        <w:t xml:space="preserve"> </w:t>
      </w:r>
      <w:r w:rsidRPr="00C8143C">
        <w:rPr>
          <w:rFonts w:cs="Traditional Arabic" w:hint="cs"/>
          <w:sz w:val="36"/>
          <w:szCs w:val="36"/>
          <w:rtl/>
          <w:lang w:bidi="ar-EG"/>
        </w:rPr>
        <w:t>وقيل: قاتل بوادي القرى، وفي الغابة، وبني النضير، والله أعلم.</w:t>
      </w:r>
    </w:p>
    <w:p w:rsidR="001D1082" w:rsidRPr="000C16EA" w:rsidRDefault="001D1082" w:rsidP="002F26FB">
      <w:pPr>
        <w:widowControl w:val="0"/>
        <w:rPr>
          <w:rFonts w:ascii="Adobe Arabic" w:hAnsi="Adobe Arabic" w:cs="Adobe Arabic"/>
          <w:color w:val="000000"/>
          <w:sz w:val="36"/>
          <w:szCs w:val="36"/>
          <w:rtl/>
          <w:lang w:val="fr-FR" w:bidi="ar-DZ"/>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12372B">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p>
    <w:p w:rsidR="00086A0A" w:rsidRPr="00C8143C" w:rsidRDefault="00086A0A" w:rsidP="002F26FB">
      <w:pPr>
        <w:pStyle w:val="1"/>
        <w:spacing w:line="240" w:lineRule="auto"/>
        <w:rPr>
          <w:rFonts w:hint="cs"/>
          <w:rtl/>
        </w:rPr>
      </w:pPr>
      <w:bookmarkStart w:id="27" w:name="_Toc243959703"/>
      <w:r w:rsidRPr="00C8143C">
        <w:rPr>
          <w:rFonts w:hint="cs"/>
          <w:rtl/>
        </w:rPr>
        <w:lastRenderedPageBreak/>
        <w:t>فصل</w:t>
      </w:r>
      <w:bookmarkEnd w:id="27"/>
      <w:r>
        <w:rPr>
          <w:rFonts w:hint="cs"/>
          <w:rtl/>
        </w:rPr>
        <w:t xml:space="preserve">: </w:t>
      </w:r>
      <w:bookmarkStart w:id="28" w:name="_Toc243959704"/>
      <w:r w:rsidRPr="00C8143C">
        <w:rPr>
          <w:rFonts w:hint="cs"/>
          <w:rtl/>
        </w:rPr>
        <w:t xml:space="preserve">في أخلاقه </w:t>
      </w:r>
      <w:r w:rsidR="002F26FB">
        <w:rPr>
          <w:rFonts w:hint="cs"/>
          <w:rtl/>
        </w:rPr>
        <w:t>-صلى الله عليه وسلم-</w:t>
      </w:r>
      <w:bookmarkEnd w:id="28"/>
    </w:p>
    <w:p w:rsidR="00086A0A" w:rsidRPr="00C8143C" w:rsidRDefault="00086A0A"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t>كان</w:t>
      </w:r>
      <w:r w:rsidR="002F26FB">
        <w:rPr>
          <w:rFonts w:cs="Traditional Arabic" w:hint="cs"/>
          <w:sz w:val="36"/>
          <w:szCs w:val="36"/>
          <w:rtl/>
          <w:lang w:bidi="ar-EG"/>
        </w:rPr>
        <w:t>-صلى الله عليه وسلم-</w:t>
      </w:r>
      <w:r w:rsidRPr="00C8143C">
        <w:rPr>
          <w:rFonts w:cs="Traditional Arabic" w:hint="cs"/>
          <w:sz w:val="36"/>
          <w:szCs w:val="36"/>
          <w:rtl/>
          <w:lang w:bidi="ar-EG"/>
        </w:rPr>
        <w:t>أجود الناس، وكان أجود ما يكون في رمضان، وكان أحسن الناس خ</w:t>
      </w:r>
      <w:r>
        <w:rPr>
          <w:rFonts w:cs="Traditional Arabic" w:hint="cs"/>
          <w:sz w:val="36"/>
          <w:szCs w:val="36"/>
          <w:rtl/>
          <w:lang w:bidi="ar-EG"/>
        </w:rPr>
        <w:t>َ</w:t>
      </w:r>
      <w:r w:rsidRPr="00C8143C">
        <w:rPr>
          <w:rFonts w:cs="Traditional Arabic" w:hint="cs"/>
          <w:sz w:val="36"/>
          <w:szCs w:val="36"/>
          <w:rtl/>
          <w:lang w:bidi="ar-EG"/>
        </w:rPr>
        <w:t>ل</w:t>
      </w:r>
      <w:r>
        <w:rPr>
          <w:rFonts w:cs="Traditional Arabic" w:hint="cs"/>
          <w:sz w:val="36"/>
          <w:szCs w:val="36"/>
          <w:rtl/>
          <w:lang w:bidi="ar-EG"/>
        </w:rPr>
        <w:t>ْ</w:t>
      </w:r>
      <w:r w:rsidRPr="00C8143C">
        <w:rPr>
          <w:rFonts w:cs="Traditional Arabic" w:hint="cs"/>
          <w:sz w:val="36"/>
          <w:szCs w:val="36"/>
          <w:rtl/>
          <w:lang w:bidi="ar-EG"/>
        </w:rPr>
        <w:t>قًا وخ</w:t>
      </w:r>
      <w:r>
        <w:rPr>
          <w:rFonts w:cs="Traditional Arabic" w:hint="cs"/>
          <w:sz w:val="36"/>
          <w:szCs w:val="36"/>
          <w:rtl/>
          <w:lang w:bidi="ar-EG"/>
        </w:rPr>
        <w:t>ُ</w:t>
      </w:r>
      <w:r w:rsidRPr="00C8143C">
        <w:rPr>
          <w:rFonts w:cs="Traditional Arabic" w:hint="cs"/>
          <w:sz w:val="36"/>
          <w:szCs w:val="36"/>
          <w:rtl/>
          <w:lang w:bidi="ar-EG"/>
        </w:rPr>
        <w:t>لقًا، وألينهم كفًا، وأطيبهم ريحًا، وأكملهم حجًا، وأحسنهم عشرة، (وأشجعهم)، وأعلمهم بالله، وأشدهم لله خشية، ولا يغضب لنفسه، ولا ينتقم لها، وإنما يغضب إذا انتهكت حرمات الله عز وجل فحينئذ يغضب ولا يقوم لغضبه شيء حتى ينتصر للحق، و</w:t>
      </w:r>
      <w:r>
        <w:rPr>
          <w:rFonts w:cs="Traditional Arabic" w:hint="cs"/>
          <w:sz w:val="36"/>
          <w:szCs w:val="36"/>
          <w:rtl/>
          <w:lang w:bidi="ar-EG"/>
        </w:rPr>
        <w:t>إ</w:t>
      </w:r>
      <w:r w:rsidRPr="00C8143C">
        <w:rPr>
          <w:rFonts w:cs="Traditional Arabic" w:hint="cs"/>
          <w:sz w:val="36"/>
          <w:szCs w:val="36"/>
          <w:rtl/>
          <w:lang w:bidi="ar-EG"/>
        </w:rPr>
        <w:t>ذا غضب أعرض وأشاح.</w:t>
      </w:r>
      <w:r>
        <w:rPr>
          <w:rFonts w:cs="Traditional Arabic" w:hint="cs"/>
          <w:sz w:val="36"/>
          <w:szCs w:val="36"/>
          <w:rtl/>
          <w:lang w:bidi="ar-EG"/>
        </w:rPr>
        <w:t xml:space="preserve"> </w:t>
      </w:r>
      <w:r w:rsidRPr="00C8143C">
        <w:rPr>
          <w:rFonts w:cs="Traditional Arabic" w:hint="cs"/>
          <w:sz w:val="36"/>
          <w:szCs w:val="36"/>
          <w:rtl/>
          <w:lang w:bidi="ar-EG"/>
        </w:rPr>
        <w:t>وكان خلقه القرآن، وكان أكثر الناس تواضعًا، يقضي حاجة أهله، ويخفض جناحه للضعفة، وما سئل شيئًا قط فقال لا، وكان احلم الناس، وكان أشد حياء من العذراء في خدرها، والقريب والبعيد والقوي والضعيف عنده في الحق سواء.</w:t>
      </w:r>
    </w:p>
    <w:p w:rsidR="00086A0A" w:rsidRPr="000C16EA" w:rsidRDefault="00086A0A" w:rsidP="002F26FB">
      <w:pPr>
        <w:widowControl w:val="0"/>
        <w:jc w:val="lowKashida"/>
        <w:rPr>
          <w:rFonts w:ascii="Adobe Arabic" w:hAnsi="Adobe Arabic" w:cs="Adobe Arabic" w:hint="cs"/>
          <w:color w:val="000000"/>
          <w:sz w:val="36"/>
          <w:szCs w:val="36"/>
          <w:rtl/>
          <w:lang w:bidi="ar-EG"/>
        </w:rPr>
      </w:pPr>
      <w:r>
        <w:rPr>
          <w:rFonts w:ascii="Traditional Arabic" w:hAnsi="Traditional Arabic" w:cs="Traditional Arabic" w:hint="cs"/>
          <w:sz w:val="36"/>
          <w:szCs w:val="36"/>
          <w:rtl/>
        </w:rPr>
        <w:t>ـــــــــــــــــــــــــــــــــــــــــــــ</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B21403">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B21403">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706CFC">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B21403">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B21403">
        <w:rPr>
          <w:rFonts w:ascii="Tahoma" w:hAnsi="Tahoma" w:cs="Traditional Arabic" w:hint="cs"/>
          <w:color w:val="BFBFBF"/>
          <w:sz w:val="32"/>
          <w:szCs w:val="32"/>
          <w:rtl/>
        </w:rPr>
        <w:t xml:space="preserve"> </w:t>
      </w:r>
      <w:r w:rsidRPr="00086A0A">
        <w:rPr>
          <w:rFonts w:cs="Traditional Arabic" w:hint="cs"/>
          <w:sz w:val="36"/>
          <w:szCs w:val="36"/>
          <w:rtl/>
          <w:lang w:bidi="ar-EG"/>
        </w:rPr>
        <w:t xml:space="preserve"> </w:t>
      </w:r>
      <w:r w:rsidRPr="00C8143C">
        <w:rPr>
          <w:rFonts w:cs="Traditional Arabic" w:hint="cs"/>
          <w:sz w:val="36"/>
          <w:szCs w:val="36"/>
          <w:rtl/>
          <w:lang w:bidi="ar-EG"/>
        </w:rPr>
        <w:lastRenderedPageBreak/>
        <w:t xml:space="preserve">وما عاب طعامًا قط، إن اشتهاه أكله، وإلا تركه، ولا يأكل متكئًا، ولا على </w:t>
      </w:r>
      <w:r w:rsidR="004B1967" w:rsidRPr="00C8143C">
        <w:rPr>
          <w:rFonts w:cs="Traditional Arabic" w:hint="cs"/>
          <w:sz w:val="36"/>
          <w:szCs w:val="36"/>
          <w:rtl/>
          <w:lang w:bidi="ar-EG"/>
        </w:rPr>
        <w:t>خوانٍ ويأكل</w:t>
      </w:r>
      <w:r w:rsidRPr="00C8143C">
        <w:rPr>
          <w:rFonts w:cs="Traditional Arabic" w:hint="cs"/>
          <w:sz w:val="36"/>
          <w:szCs w:val="36"/>
          <w:rtl/>
          <w:lang w:bidi="ar-EG"/>
        </w:rPr>
        <w:t xml:space="preserve"> ما تيسر، ولا يمتنع من مباح ما، وكان يحب الحلواء والعسل، ويعجبه الدُّبَّاءُ </w:t>
      </w:r>
      <w:r w:rsidRPr="00C8143C">
        <w:rPr>
          <w:rFonts w:cs="Traditional Arabic"/>
          <w:sz w:val="36"/>
          <w:szCs w:val="36"/>
          <w:rtl/>
          <w:lang w:bidi="ar-EG"/>
        </w:rPr>
        <w:t>–</w:t>
      </w:r>
      <w:r w:rsidRPr="00C8143C">
        <w:rPr>
          <w:rFonts w:cs="Traditional Arabic" w:hint="cs"/>
          <w:sz w:val="36"/>
          <w:szCs w:val="36"/>
          <w:rtl/>
          <w:lang w:bidi="ar-EG"/>
        </w:rPr>
        <w:t xml:space="preserve"> وهو اليقطين وقال: </w:t>
      </w:r>
      <w:r w:rsidRPr="00C8143C">
        <w:rPr>
          <w:rFonts w:cs="Traditional Arabic" w:hint="eastAsia"/>
          <w:sz w:val="36"/>
          <w:szCs w:val="36"/>
          <w:rtl/>
          <w:lang w:bidi="ar-EG"/>
        </w:rPr>
        <w:t>«</w:t>
      </w:r>
      <w:r w:rsidRPr="008E2995">
        <w:rPr>
          <w:rFonts w:cs="Traditional Arabic" w:hint="eastAsia"/>
          <w:b/>
          <w:bCs/>
          <w:sz w:val="36"/>
          <w:szCs w:val="36"/>
          <w:rtl/>
          <w:lang w:bidi="ar-EG"/>
        </w:rPr>
        <w:t>نعم الإدامُ الخلُّ</w:t>
      </w:r>
      <w:r w:rsidRPr="00C8143C">
        <w:rPr>
          <w:rFonts w:cs="Traditional Arabic" w:hint="cs"/>
          <w:sz w:val="36"/>
          <w:szCs w:val="36"/>
          <w:rtl/>
          <w:lang w:bidi="ar-EG"/>
        </w:rPr>
        <w:t xml:space="preserve">». </w:t>
      </w:r>
      <w:r w:rsidRPr="00C8143C">
        <w:rPr>
          <w:rFonts w:cs="Traditional Arabic" w:hint="eastAsia"/>
          <w:sz w:val="36"/>
          <w:szCs w:val="36"/>
          <w:rtl/>
          <w:lang w:bidi="ar-EG"/>
        </w:rPr>
        <w:t>«</w:t>
      </w:r>
      <w:r w:rsidRPr="008E2995">
        <w:rPr>
          <w:rFonts w:cs="Traditional Arabic" w:hint="eastAsia"/>
          <w:b/>
          <w:bCs/>
          <w:sz w:val="36"/>
          <w:szCs w:val="36"/>
          <w:rtl/>
          <w:lang w:bidi="ar-EG"/>
        </w:rPr>
        <w:t>وفضل عائشة على النساء كفضل الثَّريد على سائر الطعام</w:t>
      </w:r>
      <w:r w:rsidRPr="00C8143C">
        <w:rPr>
          <w:rFonts w:cs="Traditional Arabic" w:hint="cs"/>
          <w:sz w:val="36"/>
          <w:szCs w:val="36"/>
          <w:rtl/>
          <w:lang w:bidi="ar-EG"/>
        </w:rPr>
        <w:t xml:space="preserve">». وكان أحب الشاة إليه الذراع، وقال أبو هريرة </w:t>
      </w:r>
      <w:r w:rsidR="002F26FB">
        <w:rPr>
          <w:rFonts w:cs="Traditional Arabic" w:hint="cs"/>
          <w:sz w:val="36"/>
          <w:szCs w:val="36"/>
          <w:rtl/>
          <w:lang w:bidi="ar-EG"/>
        </w:rPr>
        <w:t>-رضي الله عنه-</w:t>
      </w:r>
      <w:r w:rsidRPr="00C8143C">
        <w:rPr>
          <w:rFonts w:cs="Traditional Arabic" w:hint="cs"/>
          <w:sz w:val="36"/>
          <w:szCs w:val="36"/>
          <w:rtl/>
          <w:lang w:bidi="ar-EG"/>
        </w:rPr>
        <w:t>: خرج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من الدنيا ولم يشبع من خبز الشعير، ويعني للعدم. وكان يأتي الشهر والشهران ولا يوقد في بيت من بيوته نار.</w:t>
      </w:r>
      <w:r>
        <w:rPr>
          <w:rFonts w:cs="Traditional Arabic" w:hint="cs"/>
          <w:sz w:val="36"/>
          <w:szCs w:val="36"/>
          <w:rtl/>
          <w:lang w:bidi="ar-EG"/>
        </w:rPr>
        <w:t xml:space="preserve"> </w:t>
      </w:r>
      <w:r w:rsidRPr="00C8143C">
        <w:rPr>
          <w:rFonts w:cs="Traditional Arabic" w:hint="cs"/>
          <w:sz w:val="36"/>
          <w:szCs w:val="36"/>
          <w:rtl/>
          <w:lang w:bidi="ar-EG"/>
        </w:rPr>
        <w:t>وك</w:t>
      </w:r>
      <w:r>
        <w:rPr>
          <w:rFonts w:cs="Traditional Arabic" w:hint="cs"/>
          <w:sz w:val="36"/>
          <w:szCs w:val="36"/>
          <w:rtl/>
          <w:lang w:bidi="ar-EG"/>
        </w:rPr>
        <w:t xml:space="preserve">ان يأكل الهدية، ولا يأكل الصدقة، ويكافئ على الهدية، ويخصف </w:t>
      </w:r>
      <w:r w:rsidRPr="00C8143C">
        <w:rPr>
          <w:rFonts w:cs="Traditional Arabic" w:hint="cs"/>
          <w:sz w:val="36"/>
          <w:szCs w:val="36"/>
          <w:rtl/>
          <w:lang w:bidi="ar-EG"/>
        </w:rPr>
        <w:t>النعل، ويرقع الثوب، ويعود المريض، ويجيب من دعاه من غني وفقير ودني وشريف، ولا يحقر أحدًا.</w:t>
      </w:r>
    </w:p>
    <w:p w:rsidR="00086A0A" w:rsidRDefault="00086A0A" w:rsidP="002F26FB">
      <w:pPr>
        <w:widowControl w:val="0"/>
        <w:jc w:val="lowKashida"/>
        <w:rPr>
          <w:rFonts w:ascii="Traditional Arabic" w:hAnsi="Traditional Arabic" w:cs="Traditional Arabic"/>
          <w:sz w:val="36"/>
          <w:szCs w:val="36"/>
          <w:rtl/>
        </w:rPr>
      </w:pPr>
      <w:r>
        <w:rPr>
          <w:rFonts w:ascii="Traditional Arabic" w:hAnsi="Traditional Arabic" w:cs="Traditional Arabic" w:hint="cs"/>
          <w:sz w:val="36"/>
          <w:szCs w:val="36"/>
          <w:rtl/>
        </w:rPr>
        <w:t>ـــــــــــــــــــــــــــــــــــــــــــــ</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706CFC">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B21403">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B21403">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706CFC">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B21403">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B21403">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706CFC">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sidRPr="00B21403">
        <w:rPr>
          <w:rFonts w:ascii="Tahoma" w:hAnsi="Tahoma" w:cs="Traditional Arabic" w:hint="cs"/>
          <w:color w:val="BFBFBF"/>
          <w:sz w:val="32"/>
          <w:szCs w:val="32"/>
          <w:rtl/>
        </w:rPr>
        <w:t xml:space="preserve"> </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00706CFC">
        <w:rPr>
          <w:rFonts w:ascii="Tahoma" w:hAnsi="Tahoma" w:cs="Traditional Arabic" w:hint="cs"/>
          <w:color w:val="BFBFBF"/>
          <w:sz w:val="32"/>
          <w:szCs w:val="32"/>
          <w:rtl/>
        </w:rPr>
        <w:t>...............................................................................................</w:t>
      </w:r>
      <w:r w:rsidR="00706CFC"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B21403">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B21403">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B21403">
        <w:rPr>
          <w:rFonts w:ascii="Tahoma" w:hAnsi="Tahoma" w:cs="Traditional Arabic" w:hint="cs"/>
          <w:color w:val="BFBFBF"/>
          <w:sz w:val="32"/>
          <w:szCs w:val="32"/>
          <w:rtl/>
        </w:rPr>
        <w:t xml:space="preserve"> </w:t>
      </w:r>
      <w:r w:rsidRPr="00C8143C">
        <w:rPr>
          <w:rFonts w:cs="Traditional Arabic" w:hint="cs"/>
          <w:sz w:val="36"/>
          <w:szCs w:val="36"/>
          <w:rtl/>
          <w:lang w:bidi="ar-EG"/>
        </w:rPr>
        <w:lastRenderedPageBreak/>
        <w:t>وكان يقعد تارة القرفصا</w:t>
      </w:r>
      <w:r>
        <w:rPr>
          <w:rFonts w:cs="Traditional Arabic" w:hint="cs"/>
          <w:sz w:val="36"/>
          <w:szCs w:val="36"/>
          <w:rtl/>
          <w:lang w:bidi="ar-EG"/>
        </w:rPr>
        <w:t xml:space="preserve">ء </w:t>
      </w:r>
      <w:r w:rsidRPr="00C8143C">
        <w:rPr>
          <w:rFonts w:cs="Traditional Arabic" w:hint="cs"/>
          <w:sz w:val="36"/>
          <w:szCs w:val="36"/>
          <w:rtl/>
          <w:lang w:bidi="ar-EG"/>
        </w:rPr>
        <w:t>وتارة متربعًا، واتكأ في أوقات، وفي كثير من الأوقات أو في أكثرها محتبيًا بيديه ، وكان يأكل بأصابعه الثلاث ويلعقهن، ويتنفس في الشراب بالإناء ثلاثًا خارج الإناء.</w:t>
      </w:r>
      <w:r>
        <w:rPr>
          <w:rFonts w:cs="Traditional Arabic" w:hint="cs"/>
          <w:sz w:val="36"/>
          <w:szCs w:val="36"/>
          <w:rtl/>
          <w:lang w:bidi="ar-EG"/>
        </w:rPr>
        <w:t xml:space="preserve"> </w:t>
      </w:r>
      <w:r w:rsidRPr="00C8143C">
        <w:rPr>
          <w:rFonts w:cs="Traditional Arabic" w:hint="cs"/>
          <w:sz w:val="36"/>
          <w:szCs w:val="36"/>
          <w:rtl/>
          <w:lang w:bidi="ar-EG"/>
        </w:rPr>
        <w:t>ويتكلم بجوامع الكلم، ويعيد الكلمة ثلاثًا لتفهم، وكلامه بي</w:t>
      </w:r>
      <w:r>
        <w:rPr>
          <w:rFonts w:cs="Traditional Arabic" w:hint="cs"/>
          <w:sz w:val="36"/>
          <w:szCs w:val="36"/>
          <w:rtl/>
          <w:lang w:bidi="ar-EG"/>
        </w:rPr>
        <w:t>ِّ</w:t>
      </w:r>
      <w:r w:rsidRPr="00C8143C">
        <w:rPr>
          <w:rFonts w:cs="Traditional Arabic" w:hint="cs"/>
          <w:sz w:val="36"/>
          <w:szCs w:val="36"/>
          <w:rtl/>
          <w:lang w:bidi="ar-EG"/>
        </w:rPr>
        <w:t>ن</w:t>
      </w:r>
      <w:r>
        <w:rPr>
          <w:rFonts w:cs="Traditional Arabic" w:hint="cs"/>
          <w:sz w:val="36"/>
          <w:szCs w:val="36"/>
          <w:rtl/>
          <w:lang w:bidi="ar-EG"/>
        </w:rPr>
        <w:t>ٌ</w:t>
      </w:r>
      <w:r w:rsidRPr="00C8143C">
        <w:rPr>
          <w:rFonts w:cs="Traditional Arabic" w:hint="cs"/>
          <w:sz w:val="36"/>
          <w:szCs w:val="36"/>
          <w:rtl/>
          <w:lang w:bidi="ar-EG"/>
        </w:rPr>
        <w:t xml:space="preserve"> يفهمه من سمعه، ولا يتكلم من غير حاجة، ولا يقعد ولا يقوم إلا على ذكر الله تعالى، وركب الفرس والبعير والحمار والبغلة، وأردف معاذًا خلفه على ناقة وعلى حمار، ولا يدع أحدًا يمشي خلفه. وعصب على بطنه الحجر من الجوع، وكان يبيت هو وأهله الليالي طاوين. وفراشه من </w:t>
      </w:r>
      <w:r w:rsidR="004B1967" w:rsidRPr="00C8143C">
        <w:rPr>
          <w:rFonts w:cs="Traditional Arabic" w:hint="cs"/>
          <w:sz w:val="36"/>
          <w:szCs w:val="36"/>
          <w:rtl/>
          <w:lang w:bidi="ar-EG"/>
        </w:rPr>
        <w:t>أدم،</w:t>
      </w:r>
      <w:r w:rsidRPr="00C8143C">
        <w:rPr>
          <w:rFonts w:cs="Traditional Arabic" w:hint="cs"/>
          <w:sz w:val="36"/>
          <w:szCs w:val="36"/>
          <w:rtl/>
          <w:lang w:bidi="ar-EG"/>
        </w:rPr>
        <w:t xml:space="preserve"> حشوه من ليف، وكان متقللا من أمتعة الدنيا كلها، وقد أعطاه الله </w:t>
      </w:r>
      <w:r w:rsidRPr="00C8143C">
        <w:rPr>
          <w:rFonts w:cs="Traditional Arabic"/>
          <w:sz w:val="36"/>
          <w:szCs w:val="36"/>
          <w:rtl/>
          <w:lang w:bidi="ar-EG"/>
        </w:rPr>
        <w:t>–</w:t>
      </w:r>
      <w:r w:rsidRPr="00C8143C">
        <w:rPr>
          <w:rFonts w:cs="Traditional Arabic" w:hint="cs"/>
          <w:sz w:val="36"/>
          <w:szCs w:val="36"/>
          <w:rtl/>
          <w:lang w:bidi="ar-EG"/>
        </w:rPr>
        <w:t xml:space="preserve"> تعالى مفاتيح خزائن الأرض كلها فأبى أن يأخذها واختار الآخرة عليها.</w:t>
      </w:r>
    </w:p>
    <w:p w:rsidR="00086A0A" w:rsidRDefault="00086A0A"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p>
    <w:p w:rsidR="00086A0A" w:rsidRPr="00C8143C" w:rsidRDefault="00086A0A"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lastRenderedPageBreak/>
        <w:t xml:space="preserve">وكان كثير الذكر، دائم الفكر، جل ضحكه التبسم، وضحك في أوقات حتى بدت نواجذه، وهي الأنياب، ويحب الطيب، ويكره الريح الكريهة، ويمزح ولا يقول إلا حقًا ويقبل عذر المعتذر إليه، وكان كما وصفه الله تعالى: </w:t>
      </w:r>
      <w:r w:rsidRPr="000550CD">
        <w:rPr>
          <w:b/>
          <w:bCs/>
          <w:sz w:val="34"/>
          <w:szCs w:val="34"/>
        </w:rPr>
        <w:sym w:font="AGA Arabesque" w:char="F07D"/>
      </w:r>
      <w:r w:rsidRPr="00C8143C">
        <w:rPr>
          <w:rFonts w:cs="Traditional Arabic"/>
          <w:bCs/>
          <w:color w:val="0000FF"/>
          <w:spacing w:val="4"/>
          <w:sz w:val="36"/>
          <w:szCs w:val="36"/>
          <w:rtl/>
        </w:rPr>
        <w:t>لَقَدْ جَاءَكُمْ رَسُولٌ مِنْ أَنْفُسِكُمْ عَزِيزٌ عَلَيْهِ مَا عَنِتُّمْ حَرِيصٌ عَلَيْكُمْ بِالْمُؤْمِنِينَ رَءُوفٌ رَحِيمٌ</w:t>
      </w:r>
      <w:r w:rsidRPr="000550CD">
        <w:rPr>
          <w:b/>
          <w:bCs/>
          <w:sz w:val="34"/>
          <w:szCs w:val="34"/>
        </w:rPr>
        <w:sym w:font="AGA Arabesque" w:char="F07B"/>
      </w:r>
      <w:r w:rsidRPr="00C8143C">
        <w:rPr>
          <w:rFonts w:cs="Traditional Arabic" w:hint="cs"/>
          <w:sz w:val="36"/>
          <w:szCs w:val="36"/>
          <w:rtl/>
          <w:lang w:bidi="ar-EG"/>
        </w:rPr>
        <w:t xml:space="preserve"> </w:t>
      </w:r>
      <w:r w:rsidRPr="00D37133">
        <w:rPr>
          <w:rFonts w:cs="Traditional Arabic" w:hint="cs"/>
          <w:b/>
          <w:bCs/>
          <w:sz w:val="30"/>
          <w:szCs w:val="30"/>
          <w:rtl/>
          <w:lang w:bidi="ar-EG"/>
        </w:rPr>
        <w:t>[سورة التوبة الآية: 128]</w:t>
      </w:r>
      <w:r w:rsidRPr="00C8143C">
        <w:rPr>
          <w:rFonts w:cs="Traditional Arabic" w:hint="cs"/>
          <w:sz w:val="36"/>
          <w:szCs w:val="36"/>
          <w:rtl/>
          <w:lang w:bidi="ar-EG"/>
        </w:rPr>
        <w:t xml:space="preserve">. وقال تعالى: </w:t>
      </w:r>
      <w:r w:rsidRPr="000550CD">
        <w:rPr>
          <w:b/>
          <w:bCs/>
          <w:sz w:val="34"/>
          <w:szCs w:val="34"/>
        </w:rPr>
        <w:sym w:font="AGA Arabesque" w:char="F07D"/>
      </w:r>
      <w:r w:rsidRPr="00C8143C">
        <w:rPr>
          <w:rFonts w:cs="Traditional Arabic"/>
          <w:bCs/>
          <w:color w:val="0000FF"/>
          <w:spacing w:val="4"/>
          <w:sz w:val="36"/>
          <w:szCs w:val="36"/>
          <w:rtl/>
        </w:rPr>
        <w:t>وَصَلِّ عَلَيْهِمْ إِنَّ صَلاتَكَ سَكَنٌ لَهُمْ</w:t>
      </w:r>
      <w:r w:rsidRPr="000550CD">
        <w:rPr>
          <w:b/>
          <w:bCs/>
          <w:sz w:val="34"/>
          <w:szCs w:val="34"/>
        </w:rPr>
        <w:sym w:font="AGA Arabesque" w:char="F07B"/>
      </w:r>
      <w:r w:rsidRPr="00C8143C">
        <w:rPr>
          <w:rFonts w:cs="Traditional Arabic" w:hint="cs"/>
          <w:sz w:val="36"/>
          <w:szCs w:val="36"/>
          <w:rtl/>
          <w:lang w:bidi="ar-EG"/>
        </w:rPr>
        <w:t xml:space="preserve"> </w:t>
      </w:r>
      <w:r w:rsidRPr="00D37133">
        <w:rPr>
          <w:rFonts w:cs="Traditional Arabic" w:hint="cs"/>
          <w:b/>
          <w:bCs/>
          <w:sz w:val="30"/>
          <w:szCs w:val="30"/>
          <w:rtl/>
          <w:lang w:bidi="ar-EG"/>
        </w:rPr>
        <w:t>[جزء من الآية 103 سورة التوبة]</w:t>
      </w:r>
      <w:r w:rsidRPr="00C8143C">
        <w:rPr>
          <w:rFonts w:cs="Traditional Arabic" w:hint="cs"/>
          <w:sz w:val="36"/>
          <w:szCs w:val="36"/>
          <w:rtl/>
          <w:lang w:bidi="ar-EG"/>
        </w:rPr>
        <w:t>.</w:t>
      </w:r>
      <w:r>
        <w:rPr>
          <w:rFonts w:cs="Traditional Arabic" w:hint="cs"/>
          <w:sz w:val="36"/>
          <w:szCs w:val="36"/>
          <w:rtl/>
          <w:lang w:bidi="ar-EG"/>
        </w:rPr>
        <w:t xml:space="preserve">   </w:t>
      </w:r>
      <w:r>
        <w:rPr>
          <w:rFonts w:cs="Traditional Arabic"/>
          <w:sz w:val="36"/>
          <w:szCs w:val="36"/>
          <w:rtl/>
          <w:lang w:bidi="ar-EG"/>
        </w:rPr>
        <w:tab/>
      </w:r>
      <w:r w:rsidRPr="00C8143C">
        <w:rPr>
          <w:rFonts w:cs="Traditional Arabic" w:hint="cs"/>
          <w:sz w:val="36"/>
          <w:szCs w:val="36"/>
          <w:rtl/>
          <w:lang w:bidi="ar-EG"/>
        </w:rPr>
        <w:t xml:space="preserve">وكانت معاتبته تعريضًا: </w:t>
      </w:r>
      <w:r w:rsidRPr="00C8143C">
        <w:rPr>
          <w:rFonts w:cs="Traditional Arabic" w:hint="eastAsia"/>
          <w:sz w:val="36"/>
          <w:szCs w:val="36"/>
          <w:rtl/>
          <w:lang w:bidi="ar-EG"/>
        </w:rPr>
        <w:t>«</w:t>
      </w:r>
      <w:r w:rsidRPr="00367F14">
        <w:rPr>
          <w:rFonts w:cs="Traditional Arabic" w:hint="eastAsia"/>
          <w:b/>
          <w:bCs/>
          <w:sz w:val="36"/>
          <w:szCs w:val="36"/>
          <w:rtl/>
          <w:lang w:bidi="ar-EG"/>
        </w:rPr>
        <w:t>ما بال أناس يشترطون شروطًا ليست في كتاب الله تعالى</w:t>
      </w:r>
      <w:r w:rsidRPr="00C8143C">
        <w:rPr>
          <w:rFonts w:cs="Traditional Arabic" w:hint="cs"/>
          <w:sz w:val="36"/>
          <w:szCs w:val="36"/>
          <w:rtl/>
          <w:lang w:bidi="ar-EG"/>
        </w:rPr>
        <w:t xml:space="preserve">»، ونحو ذلك، ويأمر بالرفق، ويحث عليه، وينهى عن العنف، ويحث على العفو والصفح، ومكارم الأخلاق، ويحب التايمن في طهوره وتنعله وترجله وفي شأنه كله. وكانت يده اليسرى لخلائه، وما كان من أذى، وإذا نام أو اضطجع؛ اضطجع على جنبه </w:t>
      </w:r>
      <w:r>
        <w:rPr>
          <w:rFonts w:cs="Traditional Arabic" w:hint="cs"/>
          <w:sz w:val="36"/>
          <w:szCs w:val="36"/>
          <w:rtl/>
          <w:lang w:bidi="ar-EG"/>
        </w:rPr>
        <w:t>ا</w:t>
      </w:r>
      <w:r w:rsidRPr="00C8143C">
        <w:rPr>
          <w:rFonts w:cs="Traditional Arabic" w:hint="cs"/>
          <w:sz w:val="36"/>
          <w:szCs w:val="36"/>
          <w:rtl/>
          <w:lang w:bidi="ar-EG"/>
        </w:rPr>
        <w:t>لأيمن مستقبل القبلة.</w:t>
      </w:r>
    </w:p>
    <w:p w:rsidR="00086A0A" w:rsidRDefault="00086A0A"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p>
    <w:p w:rsidR="00086A0A" w:rsidRPr="002F26FB" w:rsidRDefault="00086A0A" w:rsidP="00F146B6">
      <w:pPr>
        <w:widowControl w:val="0"/>
        <w:spacing w:beforeLines="120" w:before="288"/>
        <w:ind w:firstLine="425"/>
        <w:rPr>
          <w:rFonts w:ascii="Traditional Arabic" w:hAnsi="Traditional Arabic" w:cs="Traditional Arabic" w:hint="cs"/>
          <w:sz w:val="36"/>
          <w:szCs w:val="36"/>
          <w:rtl/>
        </w:rPr>
      </w:pPr>
      <w:r w:rsidRPr="00C8143C">
        <w:rPr>
          <w:rFonts w:cs="Traditional Arabic" w:hint="cs"/>
          <w:sz w:val="36"/>
          <w:szCs w:val="36"/>
          <w:rtl/>
          <w:lang w:bidi="ar-EG"/>
        </w:rPr>
        <w:lastRenderedPageBreak/>
        <w:t>وكان مجلسه مجلس حلم وحياء، وأمانة وصيانة، وصبر وسكينة. ولا ترفع فيه الأصوات، ولا (تؤبن) فيه الحرم أي: لا تذكر فيه النساء، (يتفاضلون) فيه بالتقوى، ويتواضعون ويوقر الكبار، ويرحم الصغار، ويؤثرون المحتاج، ويحفظون الغريب، ويخرجون أدلة على الخير.</w:t>
      </w:r>
      <w:r w:rsidR="002F26FB">
        <w:rPr>
          <w:rFonts w:cs="Traditional Arabic" w:hint="cs"/>
          <w:sz w:val="36"/>
          <w:szCs w:val="36"/>
          <w:rtl/>
          <w:lang w:bidi="ar-EG"/>
        </w:rPr>
        <w:t xml:space="preserve"> </w:t>
      </w:r>
      <w:r w:rsidRPr="00C8143C">
        <w:rPr>
          <w:rFonts w:cs="Traditional Arabic" w:hint="cs"/>
          <w:sz w:val="36"/>
          <w:szCs w:val="36"/>
          <w:rtl/>
          <w:lang w:bidi="ar-EG"/>
        </w:rPr>
        <w:t xml:space="preserve">وكان يتألف أصحابه، ويكرم كريم كل قوم، ويوليه أمرهم، ويتفقد أصحابه، ولم يكن فاحشًا ولا متفحشًا، ولا يجزي بالسيئة السيئة، بل يعفو ويصفح، ولم يضرب خادمًا ولا امرأة، ولا شيئًا قط، إلا أن يجاهد في سبيل الله تعالى، وما خير بين أمرين </w:t>
      </w:r>
      <w:r>
        <w:rPr>
          <w:rFonts w:cs="Traditional Arabic" w:hint="cs"/>
          <w:sz w:val="36"/>
          <w:szCs w:val="36"/>
          <w:rtl/>
          <w:lang w:bidi="ar-EG"/>
        </w:rPr>
        <w:t>إ</w:t>
      </w:r>
      <w:r w:rsidRPr="00C8143C">
        <w:rPr>
          <w:rFonts w:cs="Traditional Arabic" w:hint="cs"/>
          <w:sz w:val="36"/>
          <w:szCs w:val="36"/>
          <w:rtl/>
          <w:lang w:bidi="ar-EG"/>
        </w:rPr>
        <w:t>لا اختار أيسرهما ما لم يكن إثمًا.</w:t>
      </w:r>
      <w:r w:rsidR="002F26FB">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086A0A">
        <w:rPr>
          <w:rFonts w:ascii="Tahoma" w:hAnsi="Tahoma" w:cs="Traditional Arabic" w:hint="cs"/>
          <w:color w:val="BFBFBF"/>
          <w:sz w:val="32"/>
          <w:szCs w:val="32"/>
          <w:rtl/>
        </w:rPr>
        <w:t xml:space="preserve"> </w:t>
      </w:r>
      <w:r w:rsidRPr="00086A0A">
        <w:rPr>
          <w:rFonts w:ascii="Tahoma" w:hAnsi="Tahoma" w:cs="Traditional Arabic" w:hint="cs"/>
          <w:color w:val="BFBFBF"/>
          <w:sz w:val="32"/>
          <w:szCs w:val="32"/>
          <w:rtl/>
        </w:rPr>
        <w:t xml:space="preserve"> </w:t>
      </w:r>
      <w:r w:rsidRPr="00C8143C">
        <w:rPr>
          <w:rFonts w:cs="Traditional Arabic" w:hint="cs"/>
          <w:sz w:val="36"/>
          <w:szCs w:val="36"/>
          <w:rtl/>
          <w:lang w:bidi="ar-EG"/>
        </w:rPr>
        <w:lastRenderedPageBreak/>
        <w:t>ودلائل كل ما ذكرته في الصحيح مشهورة، فقد جمع الله سبحانه وتعالى له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كمال الأخلاق ومحاسن الشيم. وآتاه علم الأولين والآخرين. وما فيه النجاة والفوز، وهو أمي لا يقرأ ولا يكتب، ولا معلم له من البشر، وآتاه (الله) ما لم يؤت أحدًا من العالمين، واختاره على جميع الأولين والآخرين. صلوات الله وسلامه </w:t>
      </w:r>
      <w:r w:rsidRPr="00086A0A">
        <w:rPr>
          <w:rFonts w:cs="Traditional Arabic" w:hint="cs"/>
          <w:sz w:val="36"/>
          <w:szCs w:val="36"/>
          <w:rtl/>
          <w:lang w:bidi="ar-EG"/>
        </w:rPr>
        <w:t>[عليه]</w:t>
      </w:r>
      <w:r w:rsidRPr="00C8143C">
        <w:rPr>
          <w:rFonts w:cs="Traditional Arabic" w:hint="cs"/>
          <w:sz w:val="36"/>
          <w:szCs w:val="36"/>
          <w:rtl/>
          <w:lang w:bidi="ar-EG"/>
        </w:rPr>
        <w:t xml:space="preserve"> دائمين إلى يوم الدين.</w:t>
      </w:r>
    </w:p>
    <w:p w:rsidR="00086A0A" w:rsidRDefault="00086A0A" w:rsidP="002F26FB">
      <w:pPr>
        <w:widowControl w:val="0"/>
        <w:jc w:val="lowKashida"/>
        <w:rPr>
          <w:rFonts w:ascii="Traditional Arabic" w:hAnsi="Traditional Arabic" w:cs="Traditional Arabic"/>
          <w:sz w:val="36"/>
          <w:szCs w:val="36"/>
          <w:rtl/>
          <w:lang w:bidi="ar-EG"/>
        </w:rPr>
      </w:pPr>
      <w:r w:rsidRPr="00C8143C">
        <w:rPr>
          <w:rFonts w:cs="Traditional Arabic" w:hint="cs"/>
          <w:sz w:val="36"/>
          <w:szCs w:val="36"/>
          <w:rtl/>
          <w:lang w:bidi="ar-EG"/>
        </w:rPr>
        <w:t xml:space="preserve">ثبت في الصحيح عن أنس بن مالك </w:t>
      </w:r>
      <w:r w:rsidR="002F26FB">
        <w:rPr>
          <w:rFonts w:cs="Traditional Arabic" w:hint="cs"/>
          <w:sz w:val="36"/>
          <w:szCs w:val="36"/>
          <w:rtl/>
          <w:lang w:bidi="ar-EG"/>
        </w:rPr>
        <w:t xml:space="preserve">-رضي الله </w:t>
      </w:r>
      <w:r w:rsidR="004B1967">
        <w:rPr>
          <w:rFonts w:cs="Traditional Arabic" w:hint="cs"/>
          <w:sz w:val="36"/>
          <w:szCs w:val="36"/>
          <w:rtl/>
          <w:lang w:bidi="ar-EG"/>
        </w:rPr>
        <w:t>عنه-</w:t>
      </w:r>
      <w:r w:rsidR="004B1967" w:rsidRPr="00C8143C">
        <w:rPr>
          <w:rFonts w:cs="Traditional Arabic" w:hint="cs"/>
          <w:sz w:val="36"/>
          <w:szCs w:val="36"/>
          <w:rtl/>
          <w:lang w:bidi="ar-EG"/>
        </w:rPr>
        <w:t>قال</w:t>
      </w:r>
      <w:r w:rsidRPr="00C8143C">
        <w:rPr>
          <w:rFonts w:cs="Traditional Arabic" w:hint="cs"/>
          <w:sz w:val="36"/>
          <w:szCs w:val="36"/>
          <w:rtl/>
          <w:lang w:bidi="ar-EG"/>
        </w:rPr>
        <w:t xml:space="preserve">: </w:t>
      </w:r>
      <w:r w:rsidRPr="00C8143C">
        <w:rPr>
          <w:rFonts w:cs="Traditional Arabic" w:hint="eastAsia"/>
          <w:sz w:val="36"/>
          <w:szCs w:val="36"/>
          <w:rtl/>
          <w:lang w:bidi="ar-EG"/>
        </w:rPr>
        <w:t>«ما مسست ديباجًا ولا حريرًا ألين من كف رسول الله</w:t>
      </w:r>
      <w:r w:rsidRPr="00C8143C">
        <w:rPr>
          <w:rFonts w:cs="Traditional Arabic" w:hint="cs"/>
          <w:sz w:val="36"/>
          <w:szCs w:val="36"/>
          <w:rtl/>
          <w:lang w:bidi="ar-EG"/>
        </w:rPr>
        <w:t xml:space="preserve"> </w:t>
      </w:r>
      <w:r w:rsidR="002F26FB">
        <w:rPr>
          <w:rFonts w:cs="Traditional Arabic" w:hint="cs"/>
          <w:sz w:val="36"/>
          <w:szCs w:val="36"/>
          <w:rtl/>
          <w:lang w:bidi="ar-EG"/>
        </w:rPr>
        <w:t>-صلى الله عليه وسلم-</w:t>
      </w:r>
      <w:r w:rsidRPr="00C8143C">
        <w:rPr>
          <w:rFonts w:cs="Traditional Arabic" w:hint="cs"/>
          <w:sz w:val="36"/>
          <w:szCs w:val="36"/>
          <w:rtl/>
          <w:lang w:bidi="ar-EG"/>
        </w:rPr>
        <w:t>، ولا شممت رائحة قط أطيب من رائحة رسول الله، ولقد خدمت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عشر سنين، فما قال لي قط: أف، ولا قال لشيء فعلته: لم فعلته، ولا لشيء لم أفعله: ألا فعلت كذا</w:t>
      </w:r>
      <w:r w:rsidRPr="00C8143C">
        <w:rPr>
          <w:rFonts w:cs="Traditional Arabic" w:hint="eastAsia"/>
          <w:sz w:val="36"/>
          <w:szCs w:val="36"/>
          <w:rtl/>
          <w:lang w:bidi="ar-EG"/>
        </w:rPr>
        <w:t>».</w:t>
      </w:r>
    </w:p>
    <w:p w:rsidR="00086A0A" w:rsidRDefault="00086A0A"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086A0A">
        <w:rPr>
          <w:rFonts w:ascii="Tahoma" w:hAnsi="Tahoma" w:cs="Traditional Arabic" w:hint="cs"/>
          <w:color w:val="BFBFBF"/>
          <w:sz w:val="32"/>
          <w:szCs w:val="32"/>
          <w:rtl/>
        </w:rPr>
        <w:t xml:space="preserve"> </w:t>
      </w:r>
      <w:r w:rsidRPr="00086A0A">
        <w:rPr>
          <w:rFonts w:ascii="Tahoma" w:hAnsi="Tahoma" w:cs="Traditional Arabic" w:hint="cs"/>
          <w:color w:val="BFBFBF"/>
          <w:sz w:val="32"/>
          <w:szCs w:val="32"/>
          <w:rtl/>
        </w:rPr>
        <w:t xml:space="preserve"> </w:t>
      </w:r>
    </w:p>
    <w:p w:rsidR="00BD62FD" w:rsidRPr="00C8143C" w:rsidRDefault="00BD62FD" w:rsidP="002F26FB">
      <w:pPr>
        <w:pStyle w:val="1"/>
        <w:spacing w:line="240" w:lineRule="auto"/>
        <w:rPr>
          <w:rFonts w:hint="cs"/>
          <w:rtl/>
        </w:rPr>
      </w:pPr>
      <w:bookmarkStart w:id="29" w:name="_Toc243959705"/>
      <w:r w:rsidRPr="00C8143C">
        <w:rPr>
          <w:rFonts w:hint="cs"/>
          <w:rtl/>
        </w:rPr>
        <w:lastRenderedPageBreak/>
        <w:t>فصل</w:t>
      </w:r>
      <w:bookmarkEnd w:id="29"/>
      <w:r>
        <w:rPr>
          <w:rFonts w:hint="cs"/>
          <w:rtl/>
        </w:rPr>
        <w:t xml:space="preserve">: </w:t>
      </w:r>
      <w:bookmarkStart w:id="30" w:name="_Toc243959706"/>
      <w:r w:rsidRPr="00C8143C">
        <w:rPr>
          <w:rFonts w:hint="cs"/>
          <w:rtl/>
        </w:rPr>
        <w:t>في معجزات رسول الله</w:t>
      </w:r>
      <w:r w:rsidR="002F26FB">
        <w:rPr>
          <w:rFonts w:hint="cs"/>
          <w:rtl/>
        </w:rPr>
        <w:t>-صلى الله عليه وسلم-</w:t>
      </w:r>
      <w:bookmarkEnd w:id="30"/>
    </w:p>
    <w:p w:rsidR="00BD62FD" w:rsidRPr="00C8143C" w:rsidRDefault="00BD62FD" w:rsidP="00F146B6">
      <w:pPr>
        <w:widowControl w:val="0"/>
        <w:spacing w:before="120"/>
        <w:ind w:firstLine="425"/>
        <w:rPr>
          <w:rFonts w:cs="Traditional Arabic" w:hint="cs"/>
          <w:sz w:val="36"/>
          <w:szCs w:val="36"/>
          <w:rtl/>
          <w:lang w:bidi="ar-EG"/>
        </w:rPr>
      </w:pPr>
      <w:r w:rsidRPr="00C8143C">
        <w:rPr>
          <w:rFonts w:cs="Traditional Arabic" w:hint="cs"/>
          <w:sz w:val="36"/>
          <w:szCs w:val="36"/>
          <w:rtl/>
          <w:lang w:bidi="ar-EG"/>
        </w:rPr>
        <w:t>لرسول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معجزات ظاهرات، وأعلام متظاهرات، تبلغ ألوفًا وهي مشهورات.</w:t>
      </w:r>
    </w:p>
    <w:p w:rsidR="00BD62FD" w:rsidRPr="00C8143C" w:rsidRDefault="00BD62FD" w:rsidP="00F146B6">
      <w:pPr>
        <w:widowControl w:val="0"/>
        <w:spacing w:before="120"/>
        <w:ind w:firstLine="425"/>
        <w:rPr>
          <w:rFonts w:cs="Traditional Arabic" w:hint="cs"/>
          <w:sz w:val="36"/>
          <w:szCs w:val="36"/>
          <w:rtl/>
          <w:lang w:bidi="ar-EG"/>
        </w:rPr>
      </w:pPr>
      <w:r w:rsidRPr="00C8143C">
        <w:rPr>
          <w:rFonts w:cs="Traditional Arabic" w:hint="cs"/>
          <w:sz w:val="36"/>
          <w:szCs w:val="36"/>
          <w:rtl/>
          <w:lang w:bidi="ar-EG"/>
        </w:rPr>
        <w:t xml:space="preserve">فمنها: القرآن، المعجزة الظاهرة، والدلالة الباهرة، لا يأتيه الباطل من بين يديه ولا من خلفه، تنزيل من حكيم حميد، الذي أعجز البلغاء في أفصح الأعصار، وأعياهم أن يأتوا بسورة (مثله)، ولو استعانوا بجميع الخلق. قال الله تعالى: </w:t>
      </w:r>
      <w:r w:rsidRPr="000550CD">
        <w:rPr>
          <w:b/>
          <w:bCs/>
          <w:sz w:val="34"/>
          <w:szCs w:val="34"/>
        </w:rPr>
        <w:sym w:font="AGA Arabesque" w:char="F07D"/>
      </w:r>
      <w:r w:rsidRPr="00C8143C">
        <w:rPr>
          <w:rFonts w:cs="Traditional Arabic"/>
          <w:bCs/>
          <w:color w:val="0000FF"/>
          <w:spacing w:val="4"/>
          <w:sz w:val="36"/>
          <w:szCs w:val="36"/>
          <w:rtl/>
        </w:rPr>
        <w:t>قُلْ لَئِنِ اجْتَمَعَتِ الإِنْسُ وَالْجِنُّ عَلَى أَنْ يَأْتُوا بِمِثْلِ هَذَا الْقُرْآنِ لا يَأْتُونَ بِمِثْلِهِ وَلَوْ كَانَ بَعْضُهُمْ لِبَعْضٍ ظَهِيرًا</w:t>
      </w:r>
      <w:r w:rsidRPr="000550CD">
        <w:rPr>
          <w:b/>
          <w:bCs/>
          <w:sz w:val="34"/>
          <w:szCs w:val="34"/>
        </w:rPr>
        <w:sym w:font="AGA Arabesque" w:char="F07B"/>
      </w:r>
      <w:r w:rsidRPr="00C8143C">
        <w:rPr>
          <w:rFonts w:cs="Traditional Arabic" w:hint="cs"/>
          <w:sz w:val="36"/>
          <w:szCs w:val="36"/>
          <w:rtl/>
          <w:lang w:bidi="ar-EG"/>
        </w:rPr>
        <w:t xml:space="preserve"> </w:t>
      </w:r>
      <w:r w:rsidRPr="00D37133">
        <w:rPr>
          <w:rFonts w:cs="Traditional Arabic" w:hint="cs"/>
          <w:b/>
          <w:bCs/>
          <w:sz w:val="30"/>
          <w:szCs w:val="30"/>
          <w:rtl/>
          <w:lang w:bidi="ar-EG"/>
        </w:rPr>
        <w:t>[سورة الإسراء الآية: 88]</w:t>
      </w:r>
      <w:r w:rsidRPr="00C8143C">
        <w:rPr>
          <w:rFonts w:cs="Traditional Arabic" w:hint="cs"/>
          <w:sz w:val="36"/>
          <w:szCs w:val="36"/>
          <w:rtl/>
          <w:lang w:bidi="ar-EG"/>
        </w:rPr>
        <w:t>. فتحداهم بذلك مع (تكاثرهم) وفصاحتهم وشدة عداوتهم وإلى يومنا هذا.</w:t>
      </w:r>
      <w:r w:rsidR="002F26FB">
        <w:rPr>
          <w:rFonts w:cs="Traditional Arabic" w:hint="cs"/>
          <w:sz w:val="36"/>
          <w:szCs w:val="36"/>
          <w:rtl/>
          <w:lang w:bidi="ar-EG"/>
        </w:rPr>
        <w:t xml:space="preserve">  </w:t>
      </w:r>
      <w:r w:rsidR="00086A0A">
        <w:rPr>
          <w:rFonts w:ascii="Traditional Arabic" w:hAnsi="Traditional Arabic" w:cs="Traditional Arabic" w:hint="cs"/>
          <w:sz w:val="36"/>
          <w:szCs w:val="36"/>
          <w:rtl/>
        </w:rPr>
        <w:t>ـــــــــــــــــــــــــــــــــــــــــــــ</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Pr>
          <w:rFonts w:cs="Traditional Arabic"/>
          <w:sz w:val="36"/>
          <w:szCs w:val="36"/>
          <w:rtl/>
          <w:lang w:bidi="ar-EG"/>
        </w:rPr>
        <w:lastRenderedPageBreak/>
        <w:tab/>
      </w:r>
      <w:r w:rsidRPr="00C8143C">
        <w:rPr>
          <w:rFonts w:cs="Traditional Arabic" w:hint="cs"/>
          <w:sz w:val="36"/>
          <w:szCs w:val="36"/>
          <w:rtl/>
          <w:lang w:bidi="ar-EG"/>
        </w:rPr>
        <w:t>وأما المعجزات غيره فلا يمكن حصرها أبدًا، لأنها كثيرة جدًا ومتجددة متزايدة، ولكن أذكر منها أمثلة: وذلك كانشقاق القمر ونبع الماء من بين أصابعه، وتكثير الماء والطعام، وتسبيح الطعام، وحنين الجذع. وتسليم الحجر، وتكليم الذراع المسمومة، ومشي الشجرة إليه، واجتماع الشجرتين المتباعدتين ورجوعهما إ</w:t>
      </w:r>
      <w:r>
        <w:rPr>
          <w:rFonts w:cs="Traditional Arabic" w:hint="cs"/>
          <w:sz w:val="36"/>
          <w:szCs w:val="36"/>
          <w:rtl/>
          <w:lang w:bidi="ar-EG"/>
        </w:rPr>
        <w:t>لى مكانيهما، ودرور الشاة الحائل</w:t>
      </w:r>
      <w:r w:rsidRPr="00C8143C">
        <w:rPr>
          <w:rFonts w:cs="Traditional Arabic" w:hint="cs"/>
          <w:sz w:val="36"/>
          <w:szCs w:val="36"/>
          <w:rtl/>
          <w:lang w:bidi="ar-EG"/>
        </w:rPr>
        <w:t>، وردُّه عين قتادة بن النعمان ب</w:t>
      </w:r>
      <w:r>
        <w:rPr>
          <w:rFonts w:cs="Traditional Arabic" w:hint="cs"/>
          <w:sz w:val="36"/>
          <w:szCs w:val="36"/>
          <w:rtl/>
          <w:lang w:bidi="ar-EG"/>
        </w:rPr>
        <w:t>عد</w:t>
      </w:r>
      <w:r w:rsidRPr="00C8143C">
        <w:rPr>
          <w:rFonts w:cs="Traditional Arabic" w:hint="cs"/>
          <w:sz w:val="36"/>
          <w:szCs w:val="36"/>
          <w:rtl/>
          <w:lang w:bidi="ar-EG"/>
        </w:rPr>
        <w:t xml:space="preserve"> أن ندرت وصارت في يده إلى مكانه</w:t>
      </w:r>
      <w:r>
        <w:rPr>
          <w:rFonts w:cs="Traditional Arabic" w:hint="cs"/>
          <w:sz w:val="36"/>
          <w:szCs w:val="36"/>
          <w:rtl/>
          <w:lang w:bidi="ar-EG"/>
        </w:rPr>
        <w:t>ا</w:t>
      </w:r>
      <w:r w:rsidRPr="00C8143C">
        <w:rPr>
          <w:rFonts w:cs="Traditional Arabic" w:hint="cs"/>
          <w:sz w:val="36"/>
          <w:szCs w:val="36"/>
          <w:rtl/>
          <w:lang w:bidi="ar-EG"/>
        </w:rPr>
        <w:t xml:space="preserve">، فلم تكن تعرف بعد ذلك، وتفله في عين علي وكان أرمد </w:t>
      </w:r>
      <w:r w:rsidRPr="00C8143C">
        <w:rPr>
          <w:rFonts w:cs="Traditional Arabic"/>
          <w:sz w:val="36"/>
          <w:szCs w:val="36"/>
          <w:rtl/>
          <w:lang w:bidi="ar-EG"/>
        </w:rPr>
        <w:t>–</w:t>
      </w:r>
      <w:r w:rsidRPr="00C8143C">
        <w:rPr>
          <w:rFonts w:cs="Traditional Arabic" w:hint="cs"/>
          <w:sz w:val="36"/>
          <w:szCs w:val="36"/>
          <w:rtl/>
          <w:lang w:bidi="ar-EG"/>
        </w:rPr>
        <w:t xml:space="preserve"> </w:t>
      </w:r>
      <w:r>
        <w:rPr>
          <w:rFonts w:cs="Traditional Arabic" w:hint="cs"/>
          <w:sz w:val="36"/>
          <w:szCs w:val="36"/>
          <w:rtl/>
          <w:lang w:bidi="ar-EG"/>
        </w:rPr>
        <w:t>ف</w:t>
      </w:r>
      <w:r w:rsidRPr="00C8143C">
        <w:rPr>
          <w:rFonts w:cs="Traditional Arabic" w:hint="cs"/>
          <w:sz w:val="36"/>
          <w:szCs w:val="36"/>
          <w:rtl/>
          <w:lang w:bidi="ar-EG"/>
        </w:rPr>
        <w:t>برئ من ساعته، ومسحه رجل عبد الله بن عتيك فبرأت في الحال.</w:t>
      </w:r>
      <w:r w:rsidR="002F26FB">
        <w:rPr>
          <w:rFonts w:cs="Traditional Arabic" w:hint="cs"/>
          <w:sz w:val="36"/>
          <w:szCs w:val="36"/>
          <w:rtl/>
          <w:lang w:bidi="ar-EG"/>
        </w:rPr>
        <w:t xml:space="preserve"> </w:t>
      </w:r>
      <w:r w:rsidRPr="00C8143C">
        <w:rPr>
          <w:rFonts w:cs="Traditional Arabic" w:hint="cs"/>
          <w:sz w:val="36"/>
          <w:szCs w:val="36"/>
          <w:rtl/>
          <w:lang w:bidi="ar-EG"/>
        </w:rPr>
        <w:t xml:space="preserve">وإخباره بمصارع المشركين يوم بدر: </w:t>
      </w:r>
      <w:r w:rsidRPr="00C8143C">
        <w:rPr>
          <w:rFonts w:cs="Traditional Arabic" w:hint="eastAsia"/>
          <w:sz w:val="36"/>
          <w:szCs w:val="36"/>
          <w:rtl/>
          <w:lang w:bidi="ar-EG"/>
        </w:rPr>
        <w:t>«</w:t>
      </w:r>
      <w:r w:rsidRPr="000E7496">
        <w:rPr>
          <w:rFonts w:cs="Traditional Arabic" w:hint="eastAsia"/>
          <w:b/>
          <w:bCs/>
          <w:sz w:val="36"/>
          <w:szCs w:val="36"/>
          <w:rtl/>
          <w:lang w:bidi="ar-EG"/>
        </w:rPr>
        <w:t>هذا مصرع فلان</w:t>
      </w:r>
      <w:r w:rsidRPr="00C8143C">
        <w:rPr>
          <w:rFonts w:cs="Traditional Arabic" w:hint="cs"/>
          <w:sz w:val="36"/>
          <w:szCs w:val="36"/>
          <w:rtl/>
          <w:lang w:bidi="ar-EG"/>
        </w:rPr>
        <w:t>» فلم يعدو مصارعهم، وإخبراه بقتله أبي بن خلف، وإخباره بأن طائفة من أمته يغزون البحر، وأن أم حرام منهم، فكان كذلك، وبأنه يفتح على أمته ما زوي له من مشارق الأرض ومغاربها، وبأن كنوز كسرى تنفقها أمته في سبيل الله عز وجل وبأنه يخاف على أمته ما يفتح عليهم من زهرة الدنيا، وبأن خزائن فارس والروم تفتح لنا، وبأن سراقة بن مالك يسور بسواري كسرى.</w:t>
      </w:r>
      <w:r w:rsidR="00F146B6">
        <w:rPr>
          <w:rFonts w:cs="Traditional Arabic" w:hint="cs"/>
          <w:sz w:val="36"/>
          <w:szCs w:val="36"/>
          <w:rtl/>
          <w:lang w:bidi="ar-EG"/>
        </w:rPr>
        <w:t xml:space="preserve"> </w:t>
      </w:r>
      <w:r w:rsidR="00086A0A">
        <w:rPr>
          <w:rFonts w:ascii="Traditional Arabic" w:hAnsi="Traditional Arabic" w:cs="Traditional Arabic" w:hint="cs"/>
          <w:sz w:val="36"/>
          <w:szCs w:val="36"/>
          <w:rtl/>
        </w:rPr>
        <w:t>ـــــــــــــــــــــــــــــــــــــــــــــ</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Pr>
          <w:rFonts w:cs="Traditional Arabic"/>
          <w:sz w:val="36"/>
          <w:szCs w:val="36"/>
          <w:rtl/>
          <w:lang w:bidi="ar-EG"/>
        </w:rPr>
        <w:lastRenderedPageBreak/>
        <w:tab/>
      </w:r>
      <w:r w:rsidRPr="00C8143C">
        <w:rPr>
          <w:rFonts w:cs="Traditional Arabic" w:hint="cs"/>
          <w:sz w:val="36"/>
          <w:szCs w:val="36"/>
          <w:rtl/>
          <w:lang w:bidi="ar-EG"/>
        </w:rPr>
        <w:t xml:space="preserve">وبأن الحسن بن علي </w:t>
      </w:r>
      <w:r>
        <w:rPr>
          <w:rFonts w:cs="Traditional Arabic" w:hint="cs"/>
          <w:sz w:val="36"/>
          <w:szCs w:val="36"/>
          <w:rtl/>
          <w:lang w:bidi="ar-EG"/>
        </w:rPr>
        <w:t>ي</w:t>
      </w:r>
      <w:r w:rsidRPr="00C8143C">
        <w:rPr>
          <w:rFonts w:cs="Traditional Arabic" w:hint="cs"/>
          <w:sz w:val="36"/>
          <w:szCs w:val="36"/>
          <w:rtl/>
          <w:lang w:bidi="ar-EG"/>
        </w:rPr>
        <w:t>صلح الله به بين فئتين عظيمتين من المسلمين، وبأن سعد بن أبي وقاص يعيش حتى ينتفع به أقوام ويضر به آخرون، وبأن النجاشي مات يومكم هذا وهو بالحبشة، وبأن الأسود العنسي قتل ليلتكم هذه وهو باليمن، وبأن المسلمين يقاتلون الترك: صغار الأعين، عراض الوجوه، ذلف الأنوف، وبأن اليمن تفتح عليكم والشام والعراق.</w:t>
      </w:r>
    </w:p>
    <w:p w:rsidR="00BD62FD" w:rsidRPr="002F26FB" w:rsidRDefault="00BD62FD" w:rsidP="002F26FB">
      <w:pPr>
        <w:widowControl w:val="0"/>
        <w:rPr>
          <w:rFonts w:ascii="Traditional Arabic" w:hAnsi="Traditional Arabic" w:cs="Traditional Arabic" w:hint="cs"/>
          <w:sz w:val="36"/>
          <w:szCs w:val="36"/>
          <w:rtl/>
          <w:lang w:bidi="ar-EG"/>
        </w:rPr>
      </w:pPr>
      <w:r>
        <w:rPr>
          <w:rFonts w:cs="Traditional Arabic"/>
          <w:sz w:val="36"/>
          <w:szCs w:val="36"/>
          <w:rtl/>
          <w:lang w:bidi="ar-EG"/>
        </w:rPr>
        <w:tab/>
      </w:r>
      <w:r w:rsidRPr="00C8143C">
        <w:rPr>
          <w:rFonts w:cs="Traditional Arabic" w:hint="cs"/>
          <w:sz w:val="36"/>
          <w:szCs w:val="36"/>
          <w:rtl/>
          <w:lang w:bidi="ar-EG"/>
        </w:rPr>
        <w:t xml:space="preserve">وبأن المسلمين يجندون ثلاثة أجناد: جندًا بالشام، وجندًا باليمن، وجندًا بالعراق، وبأنهم </w:t>
      </w:r>
      <w:r>
        <w:rPr>
          <w:rFonts w:cs="Traditional Arabic" w:hint="cs"/>
          <w:sz w:val="36"/>
          <w:szCs w:val="36"/>
          <w:rtl/>
          <w:lang w:bidi="ar-EG"/>
        </w:rPr>
        <w:t>ي</w:t>
      </w:r>
      <w:r w:rsidRPr="00C8143C">
        <w:rPr>
          <w:rFonts w:cs="Traditional Arabic" w:hint="cs"/>
          <w:sz w:val="36"/>
          <w:szCs w:val="36"/>
          <w:rtl/>
          <w:lang w:bidi="ar-EG"/>
        </w:rPr>
        <w:t>فتحون مصر: أرضًا يذكر فيها القيراط فاستوصوا بأهلها خيرًا فإن لهم ذمة ورحما، وبأن أويسًا القرني يقدم عليكم في أمداد أهل اليمن، كان به برص فبرأ منه إلا قدر درهم، فقدم كذلك على عمر.</w:t>
      </w:r>
      <w:r w:rsidR="002F26FB">
        <w:rPr>
          <w:rFonts w:ascii="Traditional Arabic" w:hAnsi="Traditional Arabic" w:cs="Traditional Arabic" w:hint="cs"/>
          <w:sz w:val="36"/>
          <w:szCs w:val="36"/>
          <w:rtl/>
          <w:lang w:bidi="ar-EG"/>
        </w:rPr>
        <w:t xml:space="preserve"> </w:t>
      </w:r>
      <w:r w:rsidR="00086A0A">
        <w:rPr>
          <w:rFonts w:ascii="Traditional Arabic" w:hAnsi="Traditional Arabic" w:cs="Traditional Arabic" w:hint="cs"/>
          <w:sz w:val="36"/>
          <w:szCs w:val="36"/>
          <w:rtl/>
        </w:rPr>
        <w:t>ـــــــــــــــــــــــــــــــــــــــــــــ</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Pr>
          <w:rFonts w:ascii="Tahoma" w:hAnsi="Tahoma" w:cs="Traditional Arabic"/>
          <w:color w:val="BFBFBF"/>
          <w:sz w:val="32"/>
          <w:szCs w:val="32"/>
          <w:rtl/>
        </w:rPr>
        <w:lastRenderedPageBreak/>
        <w:tab/>
      </w:r>
      <w:r w:rsidRPr="00C8143C">
        <w:rPr>
          <w:rFonts w:cs="Traditional Arabic" w:hint="cs"/>
          <w:sz w:val="36"/>
          <w:szCs w:val="36"/>
          <w:rtl/>
          <w:lang w:bidi="ar-EG"/>
        </w:rPr>
        <w:t xml:space="preserve">وبأن طائفة من أمته على الحق، وبأن الناس يكثرون، وبأن الأنصار يقلون، وبأن الأنصار يلقون بعده أثرةً، وبأن الناس لا يزالون يسألون حتى يقولوا هذا: </w:t>
      </w:r>
      <w:r w:rsidRPr="00C8143C">
        <w:rPr>
          <w:rFonts w:cs="Traditional Arabic" w:hint="eastAsia"/>
          <w:sz w:val="36"/>
          <w:szCs w:val="36"/>
          <w:rtl/>
          <w:lang w:bidi="ar-EG"/>
        </w:rPr>
        <w:t>«</w:t>
      </w:r>
      <w:r w:rsidRPr="002B6307">
        <w:rPr>
          <w:rFonts w:cs="Traditional Arabic" w:hint="eastAsia"/>
          <w:b/>
          <w:bCs/>
          <w:sz w:val="36"/>
          <w:szCs w:val="36"/>
          <w:rtl/>
          <w:lang w:bidi="ar-EG"/>
        </w:rPr>
        <w:t>خلق الله الخ</w:t>
      </w:r>
      <w:r>
        <w:rPr>
          <w:rFonts w:cs="Traditional Arabic" w:hint="cs"/>
          <w:b/>
          <w:bCs/>
          <w:sz w:val="36"/>
          <w:szCs w:val="36"/>
          <w:rtl/>
          <w:lang w:bidi="ar-EG"/>
        </w:rPr>
        <w:t>َ</w:t>
      </w:r>
      <w:r w:rsidRPr="002B6307">
        <w:rPr>
          <w:rFonts w:cs="Traditional Arabic" w:hint="eastAsia"/>
          <w:b/>
          <w:bCs/>
          <w:sz w:val="36"/>
          <w:szCs w:val="36"/>
          <w:rtl/>
          <w:lang w:bidi="ar-EG"/>
        </w:rPr>
        <w:t>ل</w:t>
      </w:r>
      <w:r>
        <w:rPr>
          <w:rFonts w:cs="Traditional Arabic" w:hint="cs"/>
          <w:b/>
          <w:bCs/>
          <w:sz w:val="36"/>
          <w:szCs w:val="36"/>
          <w:rtl/>
          <w:lang w:bidi="ar-EG"/>
        </w:rPr>
        <w:t>ْ</w:t>
      </w:r>
      <w:r w:rsidRPr="002B6307">
        <w:rPr>
          <w:rFonts w:cs="Traditional Arabic" w:hint="eastAsia"/>
          <w:b/>
          <w:bCs/>
          <w:sz w:val="36"/>
          <w:szCs w:val="36"/>
          <w:rtl/>
          <w:lang w:bidi="ar-EG"/>
        </w:rPr>
        <w:t>ق</w:t>
      </w:r>
      <w:r w:rsidRPr="00C8143C">
        <w:rPr>
          <w:rFonts w:cs="Traditional Arabic" w:hint="eastAsia"/>
          <w:sz w:val="36"/>
          <w:szCs w:val="36"/>
          <w:rtl/>
          <w:lang w:bidi="ar-EG"/>
        </w:rPr>
        <w:t>...</w:t>
      </w:r>
      <w:r w:rsidRPr="00C8143C">
        <w:rPr>
          <w:rFonts w:cs="Traditional Arabic" w:hint="cs"/>
          <w:sz w:val="36"/>
          <w:szCs w:val="36"/>
          <w:rtl/>
          <w:lang w:bidi="ar-EG"/>
        </w:rPr>
        <w:t>» الحديث، وبأ</w:t>
      </w:r>
      <w:r>
        <w:rPr>
          <w:rFonts w:cs="Traditional Arabic" w:hint="cs"/>
          <w:sz w:val="36"/>
          <w:szCs w:val="36"/>
          <w:rtl/>
          <w:lang w:bidi="ar-EG"/>
        </w:rPr>
        <w:t>ن</w:t>
      </w:r>
      <w:r w:rsidRPr="00C8143C">
        <w:rPr>
          <w:rFonts w:cs="Traditional Arabic" w:hint="cs"/>
          <w:sz w:val="36"/>
          <w:szCs w:val="36"/>
          <w:rtl/>
          <w:lang w:bidi="ar-EG"/>
        </w:rPr>
        <w:t xml:space="preserve"> رويفع بن ثابت تطول به الحياة، وبأن عمار بن ياسر تقتله الفئة الباغية، وبأن هذه الأمة ستفترق، وبأنه سيكون بينهم قتال.</w:t>
      </w:r>
    </w:p>
    <w:p w:rsidR="00BD62FD" w:rsidRPr="00C8143C" w:rsidRDefault="00BD62FD" w:rsidP="002F26FB">
      <w:pPr>
        <w:widowControl w:val="0"/>
        <w:spacing w:beforeLines="120" w:before="288"/>
        <w:ind w:firstLine="425"/>
        <w:rPr>
          <w:rFonts w:cs="Traditional Arabic" w:hint="cs"/>
          <w:sz w:val="36"/>
          <w:szCs w:val="36"/>
          <w:rtl/>
          <w:lang w:bidi="ar-EG"/>
        </w:rPr>
      </w:pPr>
      <w:r w:rsidRPr="00C8143C">
        <w:rPr>
          <w:rFonts w:cs="Traditional Arabic" w:hint="cs"/>
          <w:sz w:val="36"/>
          <w:szCs w:val="36"/>
          <w:rtl/>
          <w:lang w:bidi="ar-EG"/>
        </w:rPr>
        <w:t xml:space="preserve">وبأنه ستخرج نار من أرض الحجاز، وأشباه هذا، فوقعت كلها كما (أخبر) </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 واضحة جلية، وقال لثابت بن قيس: </w:t>
      </w:r>
      <w:r w:rsidRPr="00C8143C">
        <w:rPr>
          <w:rFonts w:cs="Traditional Arabic" w:hint="eastAsia"/>
          <w:sz w:val="36"/>
          <w:szCs w:val="36"/>
          <w:rtl/>
          <w:lang w:bidi="ar-EG"/>
        </w:rPr>
        <w:t>«</w:t>
      </w:r>
      <w:r w:rsidRPr="00126105">
        <w:rPr>
          <w:rFonts w:cs="Traditional Arabic" w:hint="eastAsia"/>
          <w:b/>
          <w:bCs/>
          <w:sz w:val="36"/>
          <w:szCs w:val="36"/>
          <w:rtl/>
          <w:lang w:bidi="ar-EG"/>
        </w:rPr>
        <w:t xml:space="preserve">تعيش </w:t>
      </w:r>
      <w:r w:rsidR="004B1967" w:rsidRPr="00126105">
        <w:rPr>
          <w:rFonts w:cs="Traditional Arabic" w:hint="cs"/>
          <w:b/>
          <w:bCs/>
          <w:sz w:val="36"/>
          <w:szCs w:val="36"/>
          <w:rtl/>
          <w:lang w:bidi="ar-EG"/>
        </w:rPr>
        <w:t>حميدًا.</w:t>
      </w:r>
      <w:r w:rsidRPr="00126105">
        <w:rPr>
          <w:rFonts w:cs="Traditional Arabic" w:hint="eastAsia"/>
          <w:b/>
          <w:bCs/>
          <w:sz w:val="36"/>
          <w:szCs w:val="36"/>
          <w:rtl/>
          <w:lang w:bidi="ar-EG"/>
        </w:rPr>
        <w:t xml:space="preserve"> </w:t>
      </w:r>
      <w:r w:rsidRPr="00126105">
        <w:rPr>
          <w:rFonts w:cs="Traditional Arabic" w:hint="cs"/>
          <w:b/>
          <w:bCs/>
          <w:sz w:val="36"/>
          <w:szCs w:val="36"/>
          <w:rtl/>
          <w:lang w:bidi="ar-EG"/>
        </w:rPr>
        <w:t>وتقتل شهيدًا</w:t>
      </w:r>
      <w:r w:rsidRPr="00C8143C">
        <w:rPr>
          <w:rFonts w:cs="Traditional Arabic" w:hint="eastAsia"/>
          <w:sz w:val="36"/>
          <w:szCs w:val="36"/>
          <w:rtl/>
          <w:lang w:bidi="ar-EG"/>
        </w:rPr>
        <w:t xml:space="preserve">». فعاش </w:t>
      </w:r>
      <w:r w:rsidRPr="00C8143C">
        <w:rPr>
          <w:rFonts w:cs="Traditional Arabic" w:hint="cs"/>
          <w:sz w:val="36"/>
          <w:szCs w:val="36"/>
          <w:rtl/>
          <w:lang w:bidi="ar-EG"/>
        </w:rPr>
        <w:t xml:space="preserve">حميدًا، واستشهد باليمامة، وقال لعثمان: </w:t>
      </w:r>
      <w:r w:rsidRPr="00C8143C">
        <w:rPr>
          <w:rFonts w:cs="Traditional Arabic" w:hint="eastAsia"/>
          <w:sz w:val="36"/>
          <w:szCs w:val="36"/>
          <w:rtl/>
          <w:lang w:bidi="ar-EG"/>
        </w:rPr>
        <w:t>«</w:t>
      </w:r>
      <w:r w:rsidRPr="00891CAD">
        <w:rPr>
          <w:rFonts w:cs="Traditional Arabic" w:hint="eastAsia"/>
          <w:b/>
          <w:bCs/>
          <w:sz w:val="36"/>
          <w:szCs w:val="36"/>
          <w:rtl/>
          <w:lang w:bidi="ar-EG"/>
        </w:rPr>
        <w:t>تصيبه بلوى شديدة</w:t>
      </w:r>
      <w:r w:rsidRPr="00C8143C">
        <w:rPr>
          <w:rFonts w:cs="Traditional Arabic" w:hint="cs"/>
          <w:sz w:val="36"/>
          <w:szCs w:val="36"/>
          <w:rtl/>
          <w:lang w:bidi="ar-EG"/>
        </w:rPr>
        <w:t xml:space="preserve">»، وقال في رجل من المسلمين يقاتل قتالاً شديدًا: </w:t>
      </w:r>
      <w:r w:rsidRPr="00C8143C">
        <w:rPr>
          <w:rFonts w:cs="Traditional Arabic" w:hint="eastAsia"/>
          <w:sz w:val="36"/>
          <w:szCs w:val="36"/>
          <w:rtl/>
          <w:lang w:bidi="ar-EG"/>
        </w:rPr>
        <w:t>«</w:t>
      </w:r>
      <w:r w:rsidRPr="00D22441">
        <w:rPr>
          <w:rFonts w:cs="Traditional Arabic" w:hint="cs"/>
          <w:b/>
          <w:bCs/>
          <w:sz w:val="36"/>
          <w:szCs w:val="36"/>
          <w:rtl/>
          <w:lang w:bidi="ar-EG"/>
        </w:rPr>
        <w:t>و</w:t>
      </w:r>
      <w:r w:rsidRPr="00D22441">
        <w:rPr>
          <w:rFonts w:cs="Traditional Arabic" w:hint="eastAsia"/>
          <w:b/>
          <w:bCs/>
          <w:sz w:val="36"/>
          <w:szCs w:val="36"/>
          <w:rtl/>
          <w:lang w:bidi="ar-EG"/>
        </w:rPr>
        <w:t>إنه من أهل النار</w:t>
      </w:r>
      <w:r w:rsidRPr="00C8143C">
        <w:rPr>
          <w:rFonts w:cs="Traditional Arabic" w:hint="cs"/>
          <w:sz w:val="36"/>
          <w:szCs w:val="36"/>
          <w:rtl/>
          <w:lang w:bidi="ar-EG"/>
        </w:rPr>
        <w:t xml:space="preserve">» فقتل نفسه، وجاءه وابصة بن معبد يسأله عن البر والإثم، فقال: </w:t>
      </w:r>
      <w:r w:rsidRPr="00C8143C">
        <w:rPr>
          <w:rFonts w:cs="Traditional Arabic" w:hint="eastAsia"/>
          <w:sz w:val="36"/>
          <w:szCs w:val="36"/>
          <w:rtl/>
          <w:lang w:bidi="ar-EG"/>
        </w:rPr>
        <w:t>«</w:t>
      </w:r>
      <w:r w:rsidRPr="00D22441">
        <w:rPr>
          <w:rFonts w:cs="Traditional Arabic" w:hint="eastAsia"/>
          <w:b/>
          <w:bCs/>
          <w:sz w:val="36"/>
          <w:szCs w:val="36"/>
          <w:rtl/>
          <w:lang w:bidi="ar-EG"/>
        </w:rPr>
        <w:t>جئت تسأل عن البر والإثم؟</w:t>
      </w:r>
      <w:r w:rsidRPr="00C8143C">
        <w:rPr>
          <w:rFonts w:cs="Traditional Arabic" w:hint="cs"/>
          <w:sz w:val="36"/>
          <w:szCs w:val="36"/>
          <w:rtl/>
          <w:lang w:bidi="ar-EG"/>
        </w:rPr>
        <w:t xml:space="preserve">». وقال لعلي والزبير والمقداد: </w:t>
      </w:r>
      <w:r w:rsidRPr="00C8143C">
        <w:rPr>
          <w:rFonts w:cs="Traditional Arabic" w:hint="eastAsia"/>
          <w:sz w:val="36"/>
          <w:szCs w:val="36"/>
          <w:rtl/>
          <w:lang w:bidi="ar-EG"/>
        </w:rPr>
        <w:t>«</w:t>
      </w:r>
      <w:r w:rsidRPr="009D21F7">
        <w:rPr>
          <w:rFonts w:cs="Traditional Arabic" w:hint="eastAsia"/>
          <w:b/>
          <w:bCs/>
          <w:sz w:val="36"/>
          <w:szCs w:val="36"/>
          <w:rtl/>
          <w:lang w:bidi="ar-EG"/>
        </w:rPr>
        <w:t>اذهبوا إلى روضة خاخ، (فإن بها) ظعينة</w:t>
      </w:r>
      <w:r w:rsidRPr="009D21F7">
        <w:rPr>
          <w:rFonts w:cs="Traditional Arabic" w:hint="cs"/>
          <w:b/>
          <w:bCs/>
          <w:sz w:val="36"/>
          <w:szCs w:val="36"/>
          <w:rtl/>
          <w:lang w:bidi="ar-EG"/>
        </w:rPr>
        <w:t xml:space="preserve"> معها كتاب</w:t>
      </w:r>
      <w:r w:rsidRPr="00C8143C">
        <w:rPr>
          <w:rFonts w:cs="Traditional Arabic" w:hint="eastAsia"/>
          <w:sz w:val="36"/>
          <w:szCs w:val="36"/>
          <w:rtl/>
          <w:lang w:bidi="ar-EG"/>
        </w:rPr>
        <w:t>»، فوجدوها، فأنكرته، ثم أخرجته من عقاصها.</w:t>
      </w:r>
      <w:r w:rsidR="002F26FB">
        <w:rPr>
          <w:rFonts w:cs="Traditional Arabic" w:hint="cs"/>
          <w:sz w:val="36"/>
          <w:szCs w:val="36"/>
          <w:rtl/>
          <w:lang w:bidi="ar-EG"/>
        </w:rPr>
        <w:t xml:space="preserve"> </w:t>
      </w:r>
      <w:r w:rsidR="00086A0A">
        <w:rPr>
          <w:rFonts w:ascii="Traditional Arabic" w:hAnsi="Traditional Arabic" w:cs="Traditional Arabic" w:hint="cs"/>
          <w:sz w:val="36"/>
          <w:szCs w:val="36"/>
          <w:rtl/>
        </w:rPr>
        <w:t>ـــــــــــــــــــــــــــــــــــــــــــــ</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Pr>
          <w:rFonts w:cs="Traditional Arabic"/>
          <w:sz w:val="36"/>
          <w:szCs w:val="36"/>
          <w:rtl/>
        </w:rPr>
        <w:lastRenderedPageBreak/>
        <w:tab/>
      </w:r>
      <w:r w:rsidRPr="00C8143C">
        <w:rPr>
          <w:rFonts w:cs="Traditional Arabic" w:hint="cs"/>
          <w:sz w:val="36"/>
          <w:szCs w:val="36"/>
          <w:rtl/>
          <w:lang w:bidi="ar-EG"/>
        </w:rPr>
        <w:t xml:space="preserve">وقال لأبي هريرة حين سرق الشيطان التمر: </w:t>
      </w:r>
      <w:r w:rsidRPr="00C8143C">
        <w:rPr>
          <w:rFonts w:cs="Traditional Arabic" w:hint="eastAsia"/>
          <w:sz w:val="36"/>
          <w:szCs w:val="36"/>
          <w:rtl/>
          <w:lang w:bidi="ar-EG"/>
        </w:rPr>
        <w:t>«</w:t>
      </w:r>
      <w:r w:rsidRPr="002F28AD">
        <w:rPr>
          <w:rFonts w:cs="Traditional Arabic" w:hint="eastAsia"/>
          <w:b/>
          <w:bCs/>
          <w:sz w:val="36"/>
          <w:szCs w:val="36"/>
          <w:rtl/>
          <w:lang w:bidi="ar-EG"/>
        </w:rPr>
        <w:t>إنه سيعود</w:t>
      </w:r>
      <w:r w:rsidRPr="00C8143C">
        <w:rPr>
          <w:rFonts w:cs="Traditional Arabic" w:hint="cs"/>
          <w:sz w:val="36"/>
          <w:szCs w:val="36"/>
          <w:rtl/>
          <w:lang w:bidi="ar-EG"/>
        </w:rPr>
        <w:t xml:space="preserve">» فعاد. وقال لأزواجه: </w:t>
      </w:r>
      <w:r w:rsidRPr="00C8143C">
        <w:rPr>
          <w:rFonts w:cs="Traditional Arabic" w:hint="eastAsia"/>
          <w:sz w:val="36"/>
          <w:szCs w:val="36"/>
          <w:rtl/>
          <w:lang w:bidi="ar-EG"/>
        </w:rPr>
        <w:t>«</w:t>
      </w:r>
      <w:r w:rsidRPr="003C0117">
        <w:rPr>
          <w:rFonts w:cs="Traditional Arabic" w:hint="eastAsia"/>
          <w:b/>
          <w:bCs/>
          <w:sz w:val="36"/>
          <w:szCs w:val="36"/>
          <w:rtl/>
          <w:lang w:bidi="ar-EG"/>
        </w:rPr>
        <w:t>أ</w:t>
      </w:r>
      <w:r w:rsidRPr="003C0117">
        <w:rPr>
          <w:rFonts w:cs="Traditional Arabic" w:hint="cs"/>
          <w:b/>
          <w:bCs/>
          <w:sz w:val="36"/>
          <w:szCs w:val="36"/>
          <w:rtl/>
          <w:lang w:bidi="ar-EG"/>
        </w:rPr>
        <w:t>ط</w:t>
      </w:r>
      <w:r w:rsidRPr="003C0117">
        <w:rPr>
          <w:rFonts w:cs="Traditional Arabic" w:hint="eastAsia"/>
          <w:b/>
          <w:bCs/>
          <w:sz w:val="36"/>
          <w:szCs w:val="36"/>
          <w:rtl/>
          <w:lang w:bidi="ar-EG"/>
        </w:rPr>
        <w:t>ْوَلُكُنَّ يدًا أسْرَعُكُنَّ لحاقًا بي</w:t>
      </w:r>
      <w:r w:rsidRPr="00C8143C">
        <w:rPr>
          <w:rFonts w:cs="Traditional Arabic" w:hint="cs"/>
          <w:sz w:val="36"/>
          <w:szCs w:val="36"/>
          <w:rtl/>
          <w:lang w:bidi="ar-EG"/>
        </w:rPr>
        <w:t xml:space="preserve">». فكان كذلك، وقال لعبد الله بن سلام: </w:t>
      </w:r>
      <w:r w:rsidRPr="00C8143C">
        <w:rPr>
          <w:rFonts w:cs="Traditional Arabic" w:hint="eastAsia"/>
          <w:sz w:val="36"/>
          <w:szCs w:val="36"/>
          <w:rtl/>
          <w:lang w:bidi="ar-EG"/>
        </w:rPr>
        <w:t>«</w:t>
      </w:r>
      <w:r w:rsidRPr="000A7032">
        <w:rPr>
          <w:rFonts w:cs="Traditional Arabic" w:hint="eastAsia"/>
          <w:b/>
          <w:bCs/>
          <w:sz w:val="36"/>
          <w:szCs w:val="36"/>
          <w:rtl/>
          <w:lang w:bidi="ar-EG"/>
        </w:rPr>
        <w:t>أنت على ا</w:t>
      </w:r>
      <w:r w:rsidRPr="000A7032">
        <w:rPr>
          <w:rFonts w:cs="Traditional Arabic" w:hint="cs"/>
          <w:b/>
          <w:bCs/>
          <w:sz w:val="36"/>
          <w:szCs w:val="36"/>
          <w:rtl/>
          <w:lang w:bidi="ar-EG"/>
        </w:rPr>
        <w:t>لإ</w:t>
      </w:r>
      <w:r w:rsidRPr="000A7032">
        <w:rPr>
          <w:rFonts w:cs="Traditional Arabic" w:hint="eastAsia"/>
          <w:b/>
          <w:bCs/>
          <w:sz w:val="36"/>
          <w:szCs w:val="36"/>
          <w:rtl/>
          <w:lang w:bidi="ar-EG"/>
        </w:rPr>
        <w:t>سلام حتى تموت</w:t>
      </w:r>
      <w:r w:rsidRPr="00C8143C">
        <w:rPr>
          <w:rFonts w:cs="Traditional Arabic" w:hint="cs"/>
          <w:sz w:val="36"/>
          <w:szCs w:val="36"/>
          <w:rtl/>
          <w:lang w:bidi="ar-EG"/>
        </w:rPr>
        <w:t>»، ودعا</w:t>
      </w:r>
      <w:r w:rsidR="002F26FB">
        <w:rPr>
          <w:rFonts w:cs="Traditional Arabic" w:hint="cs"/>
          <w:sz w:val="36"/>
          <w:szCs w:val="36"/>
          <w:rtl/>
          <w:lang w:bidi="ar-EG"/>
        </w:rPr>
        <w:t>-صلى الله عليه وسلم-</w:t>
      </w:r>
      <w:r w:rsidRPr="00C8143C">
        <w:rPr>
          <w:rFonts w:cs="Traditional Arabic" w:hint="cs"/>
          <w:sz w:val="36"/>
          <w:szCs w:val="36"/>
          <w:rtl/>
          <w:lang w:bidi="ar-EG"/>
        </w:rPr>
        <w:t>لأنس بأن يكثر ماله وولده ويطول عمره فكان كذلك؛ عاش فوق مائة سنة، ولم يكن أحد من الأنصار أكثر مالاً منه، ودفن من أولاده الذكور ل</w:t>
      </w:r>
      <w:r>
        <w:rPr>
          <w:rFonts w:cs="Traditional Arabic" w:hint="cs"/>
          <w:sz w:val="36"/>
          <w:szCs w:val="36"/>
          <w:rtl/>
          <w:lang w:bidi="ar-EG"/>
        </w:rPr>
        <w:t>ص</w:t>
      </w:r>
      <w:r w:rsidRPr="00C8143C">
        <w:rPr>
          <w:rFonts w:cs="Traditional Arabic" w:hint="cs"/>
          <w:sz w:val="36"/>
          <w:szCs w:val="36"/>
          <w:rtl/>
          <w:lang w:bidi="ar-EG"/>
        </w:rPr>
        <w:t>لبه مائة وعشرين ابنًا قبل قدوم الحجاج، سوى غيرهم وهذا مصرح به في صحيح البخاري وغيره.</w:t>
      </w:r>
    </w:p>
    <w:p w:rsidR="00086A0A" w:rsidRDefault="00BD62FD" w:rsidP="002F26FB">
      <w:pPr>
        <w:widowControl w:val="0"/>
        <w:rPr>
          <w:rFonts w:ascii="Traditional Arabic" w:hAnsi="Traditional Arabic" w:cs="Traditional Arabic"/>
          <w:sz w:val="36"/>
          <w:szCs w:val="36"/>
          <w:rtl/>
          <w:lang w:bidi="ar-EG"/>
        </w:rPr>
      </w:pPr>
      <w:r>
        <w:rPr>
          <w:rFonts w:cs="Traditional Arabic"/>
          <w:sz w:val="36"/>
          <w:szCs w:val="36"/>
          <w:rtl/>
          <w:lang w:bidi="ar-EG"/>
        </w:rPr>
        <w:tab/>
      </w:r>
      <w:r w:rsidRPr="00C8143C">
        <w:rPr>
          <w:rFonts w:cs="Traditional Arabic" w:hint="cs"/>
          <w:sz w:val="36"/>
          <w:szCs w:val="36"/>
          <w:rtl/>
          <w:lang w:bidi="ar-EG"/>
        </w:rPr>
        <w:t>ودعا</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أن يعز الله الإسلام بعمر بن الخطاب أو بأبي جهل، فأعزه الله بعمر </w:t>
      </w:r>
      <w:r w:rsidR="002F26FB">
        <w:rPr>
          <w:rFonts w:cs="Traditional Arabic" w:hint="cs"/>
          <w:sz w:val="36"/>
          <w:szCs w:val="36"/>
          <w:rtl/>
          <w:lang w:bidi="ar-EG"/>
        </w:rPr>
        <w:t>-رضي الله عنه-</w:t>
      </w:r>
      <w:r w:rsidRPr="00C8143C">
        <w:rPr>
          <w:rFonts w:cs="Traditional Arabic" w:hint="cs"/>
          <w:sz w:val="36"/>
          <w:szCs w:val="36"/>
          <w:rtl/>
          <w:lang w:bidi="ar-EG"/>
        </w:rPr>
        <w:t xml:space="preserve"> ودعا على سراقة بن مالك</w:t>
      </w:r>
      <w:r>
        <w:rPr>
          <w:rFonts w:cs="Traditional Arabic" w:hint="cs"/>
          <w:sz w:val="36"/>
          <w:szCs w:val="36"/>
          <w:rtl/>
          <w:lang w:bidi="ar-EG"/>
        </w:rPr>
        <w:t>؛</w:t>
      </w:r>
      <w:r w:rsidRPr="00C8143C">
        <w:rPr>
          <w:rFonts w:cs="Traditional Arabic" w:hint="cs"/>
          <w:sz w:val="36"/>
          <w:szCs w:val="36"/>
          <w:rtl/>
          <w:lang w:bidi="ar-EG"/>
        </w:rPr>
        <w:t xml:space="preserve"> فارتطمت به فرسه في جلد من </w:t>
      </w:r>
      <w:r>
        <w:rPr>
          <w:rFonts w:cs="Traditional Arabic" w:hint="cs"/>
          <w:sz w:val="36"/>
          <w:szCs w:val="36"/>
          <w:rtl/>
          <w:lang w:bidi="ar-EG"/>
        </w:rPr>
        <w:t>ا</w:t>
      </w:r>
      <w:r w:rsidRPr="00C8143C">
        <w:rPr>
          <w:rFonts w:cs="Traditional Arabic" w:hint="cs"/>
          <w:sz w:val="36"/>
          <w:szCs w:val="36"/>
          <w:rtl/>
          <w:lang w:bidi="ar-EG"/>
        </w:rPr>
        <w:t>لأرض وساخت قوائمها فيها، فناداه بالأمان وسأله الدعاء له، ودعا لعلي أن يذهب الله عنه الحر والبرد، فلم يكن يجد حرًا ولا بردًا. ودعا لحذيفة ليلة بعثه يأتي بخبر الأحزاب ألا يجد بردًا، فلم يجده حتى رجع، ودعا لابن عباس أن يفقهه الله في الدين، فكان كذلك، ودعا على عتبة بن أبي لهب أن يسلط الله عليه كلبًا من كلابه فقتله الأسد بالزرقاء.</w:t>
      </w:r>
      <w:r w:rsidR="002F26FB">
        <w:rPr>
          <w:rFonts w:ascii="Traditional Arabic" w:hAnsi="Traditional Arabic" w:cs="Traditional Arabic" w:hint="cs"/>
          <w:sz w:val="36"/>
          <w:szCs w:val="36"/>
          <w:rtl/>
          <w:lang w:bidi="ar-EG"/>
        </w:rPr>
        <w:t xml:space="preserve"> </w:t>
      </w:r>
      <w:r w:rsidR="00086A0A">
        <w:rPr>
          <w:rFonts w:ascii="Traditional Arabic" w:hAnsi="Traditional Arabic" w:cs="Traditional Arabic" w:hint="cs"/>
          <w:sz w:val="36"/>
          <w:szCs w:val="36"/>
          <w:rtl/>
        </w:rPr>
        <w:t>ـــــــــــــــــــــــــــــــــــــــــــــ</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C8143C">
        <w:rPr>
          <w:rFonts w:cs="Traditional Arabic" w:hint="cs"/>
          <w:sz w:val="36"/>
          <w:szCs w:val="36"/>
          <w:rtl/>
          <w:lang w:bidi="ar-EG"/>
        </w:rPr>
        <w:lastRenderedPageBreak/>
        <w:t xml:space="preserve">ودعا بنزول المطر حين سألوه ذلك (لقحط) المطر، ولم يكن في السماء قزعة، فثار سحاب أمثال الجبال، ومطروا إلى الجمعة الأخرى حتى (سألوه برفعه)، فدعا فارتفع وخرجوا يمشون في الشمس، ودعا لأبي طلحة وامرأته أم سليم أن يبارك الله لهما في ليلتهما، فكان كذلك، فحملت فولدت عبد الله، فكان من أولاده تسعة كلهم علماء، ودعا لأم أبي هريرة </w:t>
      </w:r>
      <w:r w:rsidR="002F26FB">
        <w:rPr>
          <w:rFonts w:cs="Traditional Arabic" w:hint="cs"/>
          <w:sz w:val="36"/>
          <w:szCs w:val="36"/>
          <w:rtl/>
          <w:lang w:bidi="ar-EG"/>
        </w:rPr>
        <w:t>-رضي الله عنه-</w:t>
      </w:r>
      <w:r w:rsidRPr="00C8143C">
        <w:rPr>
          <w:rFonts w:cs="Traditional Arabic" w:hint="cs"/>
          <w:sz w:val="36"/>
          <w:szCs w:val="36"/>
          <w:rtl/>
          <w:lang w:bidi="ar-EG"/>
        </w:rPr>
        <w:t xml:space="preserve"> بالهداية فذهب أبو هريرة فوجدها تغتسل وقد أسلمت، ودعا لأم قيس بنت محصن أخت عكاشة بطول العمر. فلم نعلم امرأة عمرت ما عمرت </w:t>
      </w:r>
      <w:r w:rsidRPr="00C8143C">
        <w:rPr>
          <w:rFonts w:cs="Traditional Arabic"/>
          <w:sz w:val="36"/>
          <w:szCs w:val="36"/>
          <w:rtl/>
          <w:lang w:bidi="ar-EG"/>
        </w:rPr>
        <w:t>–</w:t>
      </w:r>
      <w:r>
        <w:rPr>
          <w:rFonts w:cs="Traditional Arabic" w:hint="cs"/>
          <w:sz w:val="36"/>
          <w:szCs w:val="36"/>
          <w:rtl/>
          <w:lang w:bidi="ar-EG"/>
        </w:rPr>
        <w:t xml:space="preserve"> رواه النسائي في باب غسل الميت</w:t>
      </w:r>
      <w:r w:rsidRPr="00C8143C">
        <w:rPr>
          <w:rFonts w:cs="Traditional Arabic" w:hint="cs"/>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 xml:space="preserve">ورمى الكفار يوم حنين بقبضة من تراب، وقال: </w:t>
      </w:r>
      <w:r w:rsidRPr="00C8143C">
        <w:rPr>
          <w:rFonts w:cs="Traditional Arabic" w:hint="eastAsia"/>
          <w:sz w:val="36"/>
          <w:szCs w:val="36"/>
          <w:rtl/>
          <w:lang w:bidi="ar-EG"/>
        </w:rPr>
        <w:t>«</w:t>
      </w:r>
      <w:r w:rsidRPr="004113D1">
        <w:rPr>
          <w:rFonts w:cs="Traditional Arabic" w:hint="eastAsia"/>
          <w:b/>
          <w:bCs/>
          <w:sz w:val="36"/>
          <w:szCs w:val="36"/>
          <w:rtl/>
          <w:lang w:bidi="ar-EG"/>
        </w:rPr>
        <w:t>شاهت الوجوه</w:t>
      </w:r>
      <w:r w:rsidRPr="00C8143C">
        <w:rPr>
          <w:rFonts w:cs="Traditional Arabic" w:hint="cs"/>
          <w:sz w:val="36"/>
          <w:szCs w:val="36"/>
          <w:rtl/>
          <w:lang w:bidi="ar-EG"/>
        </w:rPr>
        <w:t>». فهزمهم الله تعالى وامتلأت أعينهم ترابًا، وخرج على مائة من قريش ينتظرونه ليفعلوا به مكروهًا. فوضع التراب على رءوسهم ومضى ولم يروه.</w:t>
      </w:r>
    </w:p>
    <w:p w:rsidR="00BD62FD" w:rsidRPr="00C8143C" w:rsidRDefault="00086A0A" w:rsidP="002F26FB">
      <w:pPr>
        <w:pStyle w:val="1"/>
        <w:spacing w:line="240" w:lineRule="auto"/>
        <w:rPr>
          <w:rFonts w:hint="cs"/>
          <w:rtl/>
        </w:rPr>
      </w:pPr>
      <w:r w:rsidRPr="000C16EA">
        <w:rPr>
          <w:rFonts w:ascii="Traditional Arabic" w:hAnsi="Traditional Arabic" w:hint="cs"/>
          <w:b w:val="0"/>
          <w:bCs w:val="0"/>
          <w:color w:val="000000"/>
          <w:sz w:val="36"/>
          <w:szCs w:val="36"/>
          <w:rtl/>
        </w:rPr>
        <w:t>ـــــــــــــــــــــــــــــــــــــــــــــ</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sidRPr="00706CFC">
        <w:rPr>
          <w:rFonts w:ascii="Tahoma" w:hAnsi="Tahoma" w:hint="cs"/>
          <w:color w:val="BFBFBF"/>
          <w:sz w:val="32"/>
          <w:szCs w:val="32"/>
          <w:rtl/>
        </w:rPr>
        <w:t xml:space="preserve"> </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sidRPr="00086A0A">
        <w:rPr>
          <w:rFonts w:ascii="Tahoma" w:hAnsi="Tahoma" w:hint="cs"/>
          <w:color w:val="BFBFBF"/>
          <w:sz w:val="32"/>
          <w:szCs w:val="32"/>
          <w:rtl/>
        </w:rPr>
        <w:t xml:space="preserve"> </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sidRPr="00B21403">
        <w:rPr>
          <w:rFonts w:ascii="Tahoma" w:hAnsi="Tahoma" w:hint="cs"/>
          <w:color w:val="BFBFBF"/>
          <w:sz w:val="32"/>
          <w:szCs w:val="32"/>
          <w:rtl/>
        </w:rPr>
        <w:t xml:space="preserve"> </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sidRPr="00706CFC">
        <w:rPr>
          <w:rFonts w:ascii="Tahoma" w:hAnsi="Tahoma" w:hint="cs"/>
          <w:color w:val="BFBFBF"/>
          <w:sz w:val="32"/>
          <w:szCs w:val="32"/>
          <w:rtl/>
        </w:rPr>
        <w:t xml:space="preserve"> </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sidRPr="00086A0A">
        <w:rPr>
          <w:rFonts w:ascii="Tahoma" w:hAnsi="Tahoma" w:hint="cs"/>
          <w:color w:val="BFBFBF"/>
          <w:sz w:val="32"/>
          <w:szCs w:val="32"/>
          <w:rtl/>
        </w:rPr>
        <w:t xml:space="preserve"> </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sidRPr="00B21403">
        <w:rPr>
          <w:rFonts w:ascii="Tahoma" w:hAnsi="Tahoma" w:hint="cs"/>
          <w:color w:val="BFBFBF"/>
          <w:sz w:val="32"/>
          <w:szCs w:val="32"/>
          <w:rtl/>
        </w:rPr>
        <w:t xml:space="preserve"> </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sidRPr="00706CFC">
        <w:rPr>
          <w:rFonts w:ascii="Tahoma" w:hAnsi="Tahoma" w:hint="cs"/>
          <w:color w:val="BFBFBF"/>
          <w:sz w:val="32"/>
          <w:szCs w:val="32"/>
          <w:rtl/>
        </w:rPr>
        <w:t xml:space="preserve"> </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Pr>
          <w:rFonts w:ascii="Tahoma" w:hAnsi="Tahoma" w:hint="cs"/>
          <w:color w:val="BFBFBF"/>
          <w:sz w:val="32"/>
          <w:szCs w:val="32"/>
          <w:rtl/>
        </w:rPr>
        <w:t>.................................................................................................................................................................................................................</w:t>
      </w:r>
      <w:r w:rsidRPr="00DC1328">
        <w:rPr>
          <w:rFonts w:ascii="Tahoma" w:hAnsi="Tahoma" w:hint="cs"/>
          <w:color w:val="BFBFBF"/>
          <w:sz w:val="32"/>
          <w:szCs w:val="32"/>
          <w:rtl/>
        </w:rPr>
        <w:t>.......</w:t>
      </w:r>
      <w:r w:rsidR="00BD62FD" w:rsidRPr="00BD62FD">
        <w:rPr>
          <w:rFonts w:ascii="Tahoma" w:hAnsi="Tahoma" w:hint="cs"/>
          <w:color w:val="BFBFBF"/>
          <w:sz w:val="32"/>
          <w:szCs w:val="32"/>
          <w:rtl/>
        </w:rPr>
        <w:t xml:space="preserve"> </w:t>
      </w:r>
      <w:r w:rsidR="00BD62FD" w:rsidRPr="00DC1328">
        <w:rPr>
          <w:rFonts w:ascii="Tahoma" w:hAnsi="Tahoma" w:hint="cs"/>
          <w:color w:val="BFBFBF"/>
          <w:sz w:val="32"/>
          <w:szCs w:val="32"/>
          <w:rtl/>
        </w:rPr>
        <w:t>..........</w:t>
      </w:r>
      <w:r w:rsidR="00BD62FD">
        <w:rPr>
          <w:rFonts w:ascii="Tahoma" w:hAnsi="Tahoma" w:hint="cs"/>
          <w:color w:val="BFBFBF"/>
          <w:sz w:val="32"/>
          <w:szCs w:val="32"/>
          <w:rtl/>
        </w:rPr>
        <w:t>.......................................................................................................</w:t>
      </w:r>
      <w:r w:rsidR="00BD62FD" w:rsidRPr="00DC1328">
        <w:rPr>
          <w:rFonts w:ascii="Tahoma" w:hAnsi="Tahoma" w:hint="cs"/>
          <w:color w:val="BFBFBF"/>
          <w:sz w:val="32"/>
          <w:szCs w:val="32"/>
          <w:rtl/>
        </w:rPr>
        <w:t>.............</w:t>
      </w:r>
      <w:r w:rsidR="00BD62FD">
        <w:rPr>
          <w:rFonts w:ascii="Tahoma" w:hAnsi="Tahoma" w:hint="cs"/>
          <w:color w:val="BFBFBF"/>
          <w:sz w:val="32"/>
          <w:szCs w:val="32"/>
          <w:rtl/>
        </w:rPr>
        <w:t>......................................................................................................</w:t>
      </w:r>
      <w:r w:rsidR="00BD62FD" w:rsidRPr="00BD62FD">
        <w:rPr>
          <w:rFonts w:ascii="Tahoma" w:hAnsi="Tahoma" w:hint="cs"/>
          <w:color w:val="BFBFBF"/>
          <w:sz w:val="32"/>
          <w:szCs w:val="32"/>
          <w:rtl/>
        </w:rPr>
        <w:t xml:space="preserve"> </w:t>
      </w:r>
      <w:bookmarkStart w:id="31" w:name="_Toc243959707"/>
      <w:r w:rsidR="00BD62FD" w:rsidRPr="00C8143C">
        <w:rPr>
          <w:rFonts w:hint="cs"/>
          <w:rtl/>
        </w:rPr>
        <w:lastRenderedPageBreak/>
        <w:t>فصل</w:t>
      </w:r>
      <w:bookmarkEnd w:id="31"/>
      <w:r w:rsidR="00BD62FD">
        <w:rPr>
          <w:rFonts w:hint="cs"/>
          <w:rtl/>
        </w:rPr>
        <w:t xml:space="preserve">: </w:t>
      </w:r>
      <w:bookmarkStart w:id="32" w:name="_Toc243959708"/>
      <w:r w:rsidR="00BD62FD" w:rsidRPr="00C8143C">
        <w:rPr>
          <w:rFonts w:hint="cs"/>
          <w:rtl/>
        </w:rPr>
        <w:t xml:space="preserve">في أفراسه ودوابه وسلاحه </w:t>
      </w:r>
      <w:r w:rsidR="002F26FB">
        <w:rPr>
          <w:rFonts w:hint="cs"/>
          <w:rtl/>
        </w:rPr>
        <w:t>-صلى الله عليه وسلم-</w:t>
      </w:r>
      <w:bookmarkEnd w:id="32"/>
    </w:p>
    <w:p w:rsidR="00BD62FD" w:rsidRPr="004113D1" w:rsidRDefault="00BD62FD" w:rsidP="002F26FB">
      <w:pPr>
        <w:widowControl w:val="0"/>
        <w:spacing w:beforeLines="120" w:before="288"/>
        <w:jc w:val="both"/>
        <w:rPr>
          <w:rFonts w:cs="Traditional Arabic" w:hint="cs"/>
          <w:b/>
          <w:bCs/>
          <w:sz w:val="36"/>
          <w:szCs w:val="36"/>
          <w:rtl/>
          <w:lang w:bidi="ar-EG"/>
        </w:rPr>
      </w:pPr>
      <w:r w:rsidRPr="004113D1">
        <w:rPr>
          <w:rFonts w:cs="Traditional Arabic" w:hint="cs"/>
          <w:b/>
          <w:bCs/>
          <w:sz w:val="36"/>
          <w:szCs w:val="36"/>
          <w:rtl/>
          <w:lang w:bidi="ar-EG"/>
        </w:rPr>
        <w:t xml:space="preserve">كان (لرسول </w:t>
      </w:r>
      <w:r w:rsidR="004B1967" w:rsidRPr="004113D1">
        <w:rPr>
          <w:rFonts w:cs="Traditional Arabic" w:hint="cs"/>
          <w:b/>
          <w:bCs/>
          <w:sz w:val="36"/>
          <w:szCs w:val="36"/>
          <w:rtl/>
          <w:lang w:bidi="ar-EG"/>
        </w:rPr>
        <w:t>الله)</w:t>
      </w:r>
      <w:r w:rsidR="004B1967">
        <w:rPr>
          <w:rFonts w:cs="Traditional Arabic" w:hint="cs"/>
          <w:b/>
          <w:bCs/>
          <w:sz w:val="36"/>
          <w:szCs w:val="36"/>
          <w:rtl/>
          <w:lang w:bidi="ar-EG"/>
        </w:rPr>
        <w:t xml:space="preserve"> </w:t>
      </w:r>
      <w:r w:rsidR="004B1967">
        <w:rPr>
          <w:rFonts w:cs="Traditional Arabic"/>
          <w:b/>
          <w:bCs/>
          <w:sz w:val="36"/>
          <w:szCs w:val="36"/>
          <w:rtl/>
          <w:lang w:bidi="ar-EG"/>
        </w:rPr>
        <w:t>-</w:t>
      </w:r>
      <w:r w:rsidR="002F26FB">
        <w:rPr>
          <w:rFonts w:cs="Traditional Arabic" w:hint="cs"/>
          <w:b/>
          <w:bCs/>
          <w:sz w:val="36"/>
          <w:szCs w:val="36"/>
          <w:rtl/>
          <w:lang w:bidi="ar-EG"/>
        </w:rPr>
        <w:t>صلى الله عليه وسلم-</w:t>
      </w:r>
      <w:r w:rsidRPr="004113D1">
        <w:rPr>
          <w:rFonts w:cs="Traditional Arabic" w:hint="cs"/>
          <w:b/>
          <w:bCs/>
          <w:sz w:val="36"/>
          <w:szCs w:val="36"/>
          <w:rtl/>
          <w:lang w:bidi="ar-EG"/>
        </w:rPr>
        <w:t>أفراس:</w:t>
      </w:r>
    </w:p>
    <w:p w:rsidR="00BD62FD" w:rsidRPr="00C8143C" w:rsidRDefault="00BD62FD" w:rsidP="00F146B6">
      <w:pPr>
        <w:widowControl w:val="0"/>
        <w:spacing w:before="120"/>
        <w:jc w:val="both"/>
        <w:rPr>
          <w:rFonts w:cs="Traditional Arabic" w:hint="cs"/>
          <w:sz w:val="36"/>
          <w:szCs w:val="36"/>
          <w:rtl/>
          <w:lang w:bidi="ar-EG"/>
        </w:rPr>
      </w:pPr>
      <w:r w:rsidRPr="00C8143C">
        <w:rPr>
          <w:rFonts w:cs="Traditional Arabic" w:hint="cs"/>
          <w:sz w:val="36"/>
          <w:szCs w:val="36"/>
          <w:rtl/>
          <w:lang w:bidi="ar-EG"/>
        </w:rPr>
        <w:t xml:space="preserve">فأول فرس ملكه: السَّكْب </w:t>
      </w:r>
      <w:r w:rsidRPr="00C8143C">
        <w:rPr>
          <w:rFonts w:cs="Traditional Arabic"/>
          <w:sz w:val="36"/>
          <w:szCs w:val="36"/>
          <w:rtl/>
          <w:lang w:bidi="ar-EG"/>
        </w:rPr>
        <w:t>–</w:t>
      </w:r>
      <w:r w:rsidRPr="00C8143C">
        <w:rPr>
          <w:rFonts w:cs="Traditional Arabic" w:hint="cs"/>
          <w:sz w:val="36"/>
          <w:szCs w:val="36"/>
          <w:rtl/>
          <w:lang w:bidi="ar-EG"/>
        </w:rPr>
        <w:t xml:space="preserve"> بفتح السين المهملة وإسكان الكاف و (بالموحدة) </w:t>
      </w:r>
      <w:r w:rsidRPr="00C8143C">
        <w:rPr>
          <w:rFonts w:cs="Traditional Arabic"/>
          <w:sz w:val="36"/>
          <w:szCs w:val="36"/>
          <w:rtl/>
          <w:lang w:bidi="ar-EG"/>
        </w:rPr>
        <w:t>–</w:t>
      </w:r>
      <w:r w:rsidRPr="00C8143C">
        <w:rPr>
          <w:rFonts w:cs="Traditional Arabic" w:hint="cs"/>
          <w:sz w:val="36"/>
          <w:szCs w:val="36"/>
          <w:rtl/>
          <w:lang w:bidi="ar-EG"/>
        </w:rPr>
        <w:t xml:space="preserve"> وكان أَغَرَّ مُحَجَّلاً. طلق (اليمين). وهو أول فرس غزا عليه.</w:t>
      </w:r>
      <w:r>
        <w:rPr>
          <w:rFonts w:cs="Traditional Arabic" w:hint="cs"/>
          <w:sz w:val="36"/>
          <w:szCs w:val="36"/>
          <w:rtl/>
          <w:lang w:bidi="ar-EG"/>
        </w:rPr>
        <w:t xml:space="preserve"> </w:t>
      </w:r>
      <w:r w:rsidRPr="00C8143C">
        <w:rPr>
          <w:rFonts w:cs="Traditional Arabic" w:hint="cs"/>
          <w:sz w:val="36"/>
          <w:szCs w:val="36"/>
          <w:rtl/>
          <w:lang w:bidi="ar-EG"/>
        </w:rPr>
        <w:t>وفرس آخر يقال له: (سبحة)، وهو الذي سابق عليه فسبق.</w:t>
      </w:r>
      <w:r>
        <w:rPr>
          <w:rFonts w:cs="Traditional Arabic" w:hint="cs"/>
          <w:sz w:val="36"/>
          <w:szCs w:val="36"/>
          <w:rtl/>
          <w:lang w:bidi="ar-EG"/>
        </w:rPr>
        <w:t xml:space="preserve"> </w:t>
      </w:r>
      <w:r w:rsidRPr="00C8143C">
        <w:rPr>
          <w:rFonts w:cs="Traditional Arabic" w:hint="cs"/>
          <w:sz w:val="36"/>
          <w:szCs w:val="36"/>
          <w:rtl/>
          <w:lang w:bidi="ar-EG"/>
        </w:rPr>
        <w:t>وفرس آخر يقال له: المرتجز، وهو الذي اشتراه من الأعرابي الذي شهد له به خزيمة بن ثابت.</w:t>
      </w:r>
      <w:r>
        <w:rPr>
          <w:rFonts w:cs="Traditional Arabic" w:hint="cs"/>
          <w:sz w:val="36"/>
          <w:szCs w:val="36"/>
          <w:rtl/>
          <w:lang w:bidi="ar-EG"/>
        </w:rPr>
        <w:t xml:space="preserve"> </w:t>
      </w:r>
      <w:r w:rsidRPr="00C8143C">
        <w:rPr>
          <w:rFonts w:cs="Traditional Arabic" w:hint="cs"/>
          <w:sz w:val="36"/>
          <w:szCs w:val="36"/>
          <w:rtl/>
          <w:lang w:bidi="ar-EG"/>
        </w:rPr>
        <w:t>وقال سهل بن سعد: كان لرسول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ثلاثة أفراس: لزاز </w:t>
      </w:r>
      <w:r w:rsidRPr="00C8143C">
        <w:rPr>
          <w:rFonts w:cs="Traditional Arabic"/>
          <w:sz w:val="36"/>
          <w:szCs w:val="36"/>
          <w:rtl/>
          <w:lang w:bidi="ar-EG"/>
        </w:rPr>
        <w:t>–</w:t>
      </w:r>
      <w:r w:rsidRPr="00C8143C">
        <w:rPr>
          <w:rFonts w:cs="Traditional Arabic" w:hint="cs"/>
          <w:sz w:val="36"/>
          <w:szCs w:val="36"/>
          <w:rtl/>
          <w:lang w:bidi="ar-EG"/>
        </w:rPr>
        <w:t xml:space="preserve"> بكسر اللام وبزاءين </w:t>
      </w:r>
      <w:r w:rsidRPr="00C8143C">
        <w:rPr>
          <w:rFonts w:cs="Traditional Arabic"/>
          <w:sz w:val="36"/>
          <w:szCs w:val="36"/>
          <w:rtl/>
          <w:lang w:bidi="ar-EG"/>
        </w:rPr>
        <w:t>–</w:t>
      </w:r>
      <w:r w:rsidRPr="00C8143C">
        <w:rPr>
          <w:rFonts w:cs="Traditional Arabic" w:hint="cs"/>
          <w:sz w:val="36"/>
          <w:szCs w:val="36"/>
          <w:rtl/>
          <w:lang w:bidi="ar-EG"/>
        </w:rPr>
        <w:t xml:space="preserve"> والظَّرِب </w:t>
      </w:r>
      <w:r w:rsidRPr="00C8143C">
        <w:rPr>
          <w:rFonts w:cs="Traditional Arabic"/>
          <w:sz w:val="36"/>
          <w:szCs w:val="36"/>
          <w:rtl/>
          <w:lang w:bidi="ar-EG"/>
        </w:rPr>
        <w:t>–</w:t>
      </w:r>
      <w:r w:rsidRPr="00C8143C">
        <w:rPr>
          <w:rFonts w:cs="Traditional Arabic" w:hint="cs"/>
          <w:sz w:val="36"/>
          <w:szCs w:val="36"/>
          <w:rtl/>
          <w:lang w:bidi="ar-EG"/>
        </w:rPr>
        <w:t xml:space="preserve"> بفتح الظاء المعجمة وكسر الراء، واللُّحَيف </w:t>
      </w:r>
      <w:r w:rsidRPr="00C8143C">
        <w:rPr>
          <w:rFonts w:cs="Traditional Arabic"/>
          <w:sz w:val="36"/>
          <w:szCs w:val="36"/>
          <w:rtl/>
          <w:lang w:bidi="ar-EG"/>
        </w:rPr>
        <w:t>–</w:t>
      </w:r>
      <w:r w:rsidRPr="00C8143C">
        <w:rPr>
          <w:rFonts w:cs="Traditional Arabic" w:hint="cs"/>
          <w:sz w:val="36"/>
          <w:szCs w:val="36"/>
          <w:rtl/>
          <w:lang w:bidi="ar-EG"/>
        </w:rPr>
        <w:t xml:space="preserve"> بضم اللام وفتح الحاء المهملة: وقيل بالمعجمة، وقيل: النحيف </w:t>
      </w:r>
      <w:r w:rsidRPr="00C8143C">
        <w:rPr>
          <w:rFonts w:cs="Traditional Arabic"/>
          <w:sz w:val="36"/>
          <w:szCs w:val="36"/>
          <w:rtl/>
          <w:lang w:bidi="ar-EG"/>
        </w:rPr>
        <w:t>–</w:t>
      </w:r>
      <w:r w:rsidRPr="00C8143C">
        <w:rPr>
          <w:rFonts w:cs="Traditional Arabic" w:hint="cs"/>
          <w:sz w:val="36"/>
          <w:szCs w:val="36"/>
          <w:rtl/>
          <w:lang w:bidi="ar-EG"/>
        </w:rPr>
        <w:t xml:space="preserve"> بالنون.</w:t>
      </w:r>
      <w:r>
        <w:rPr>
          <w:rFonts w:cs="Traditional Arabic" w:hint="cs"/>
          <w:sz w:val="36"/>
          <w:szCs w:val="36"/>
          <w:rtl/>
          <w:lang w:bidi="ar-EG"/>
        </w:rPr>
        <w:t xml:space="preserve"> </w:t>
      </w:r>
      <w:r w:rsidRPr="00C8143C">
        <w:rPr>
          <w:rFonts w:cs="Traditional Arabic" w:hint="cs"/>
          <w:sz w:val="36"/>
          <w:szCs w:val="36"/>
          <w:rtl/>
          <w:lang w:bidi="ar-EG"/>
        </w:rPr>
        <w:t>فأما لزاز فأهداه له المقوقس، واللحيف أهداه له ربيعة بن أبي البراء، فأثابه عليه فرائض، والظَّرِب أهداه له فروة بن عمرو الجذامي.</w:t>
      </w:r>
      <w:r>
        <w:rPr>
          <w:rFonts w:cs="Traditional Arabic" w:hint="cs"/>
          <w:sz w:val="36"/>
          <w:szCs w:val="36"/>
          <w:rtl/>
          <w:lang w:bidi="ar-EG"/>
        </w:rPr>
        <w:t xml:space="preserve"> </w:t>
      </w:r>
      <w:r w:rsidRPr="00C8143C">
        <w:rPr>
          <w:rFonts w:cs="Traditional Arabic" w:hint="cs"/>
          <w:sz w:val="36"/>
          <w:szCs w:val="36"/>
          <w:rtl/>
          <w:lang w:bidi="ar-EG"/>
        </w:rPr>
        <w:t>وكان له فرس يقال له: الورد، أهداه له تميم الداري ثم وهبه لعمر، ثم وهبه عمر لرجل، ثم وجد يباع.</w:t>
      </w:r>
      <w:r w:rsidR="002F26FB">
        <w:rPr>
          <w:rFonts w:cs="Traditional Arabic" w:hint="cs"/>
          <w:sz w:val="36"/>
          <w:szCs w:val="36"/>
          <w:rtl/>
          <w:lang w:bidi="ar-EG"/>
        </w:rPr>
        <w:t xml:space="preserve"> </w:t>
      </w:r>
      <w:r w:rsidR="00086A0A">
        <w:rPr>
          <w:rFonts w:ascii="Traditional Arabic" w:hAnsi="Traditional Arabic" w:cs="Traditional Arabic" w:hint="cs"/>
          <w:sz w:val="36"/>
          <w:szCs w:val="36"/>
          <w:rtl/>
        </w:rPr>
        <w:t>ـــــــــــــــــــــــــــــــــــــــــــــ</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4460D9" w:rsidRPr="004460D9">
        <w:rPr>
          <w:rFonts w:ascii="Tahoma" w:hAnsi="Tahoma" w:cs="Traditional Arabic" w:hint="cs"/>
          <w:color w:val="BFBFBF"/>
          <w:sz w:val="32"/>
          <w:szCs w:val="32"/>
          <w:rtl/>
        </w:rPr>
        <w:t xml:space="preserve"> </w:t>
      </w:r>
      <w:r w:rsidR="004460D9" w:rsidRPr="00DC1328">
        <w:rPr>
          <w:rFonts w:ascii="Tahoma" w:hAnsi="Tahoma" w:cs="Traditional Arabic" w:hint="cs"/>
          <w:color w:val="BFBFBF"/>
          <w:sz w:val="32"/>
          <w:szCs w:val="32"/>
          <w:rtl/>
        </w:rPr>
        <w:t>............</w:t>
      </w:r>
      <w:r w:rsidR="004460D9">
        <w:rPr>
          <w:rFonts w:ascii="Tahoma" w:hAnsi="Tahoma" w:cs="Traditional Arabic" w:hint="cs"/>
          <w:color w:val="BFBFBF"/>
          <w:sz w:val="32"/>
          <w:szCs w:val="32"/>
          <w:rtl/>
        </w:rPr>
        <w:t>......................................................................................................</w:t>
      </w:r>
      <w:r w:rsidR="004460D9" w:rsidRPr="004460D9">
        <w:rPr>
          <w:rFonts w:ascii="Tahoma" w:hAnsi="Tahoma" w:cs="Traditional Arabic" w:hint="cs"/>
          <w:color w:val="BFBFBF"/>
          <w:sz w:val="32"/>
          <w:szCs w:val="32"/>
          <w:rtl/>
        </w:rPr>
        <w:t xml:space="preserve"> </w:t>
      </w:r>
      <w:r w:rsidR="004460D9" w:rsidRPr="00DC1328">
        <w:rPr>
          <w:rFonts w:ascii="Tahoma" w:hAnsi="Tahoma" w:cs="Traditional Arabic" w:hint="cs"/>
          <w:color w:val="BFBFBF"/>
          <w:sz w:val="32"/>
          <w:szCs w:val="32"/>
          <w:rtl/>
        </w:rPr>
        <w:t>............</w:t>
      </w:r>
      <w:r w:rsidR="004460D9">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Pr="003C62A2">
        <w:rPr>
          <w:rFonts w:cs="Traditional Arabic" w:hint="cs"/>
          <w:spacing w:val="-6"/>
          <w:sz w:val="36"/>
          <w:szCs w:val="36"/>
          <w:rtl/>
          <w:lang w:bidi="ar-EG"/>
        </w:rPr>
        <w:lastRenderedPageBreak/>
        <w:t>وكان له</w:t>
      </w:r>
      <w:r w:rsidR="002F26FB">
        <w:rPr>
          <w:rFonts w:cs="Traditional Arabic" w:hint="cs"/>
          <w:spacing w:val="-6"/>
          <w:sz w:val="36"/>
          <w:szCs w:val="36"/>
          <w:rtl/>
          <w:lang w:bidi="ar-EG"/>
        </w:rPr>
        <w:t>-صلى الله عليه وسلم-</w:t>
      </w:r>
      <w:r w:rsidRPr="003C62A2">
        <w:rPr>
          <w:rFonts w:cs="Traditional Arabic" w:hint="cs"/>
          <w:spacing w:val="-6"/>
          <w:sz w:val="36"/>
          <w:szCs w:val="36"/>
          <w:rtl/>
          <w:lang w:bidi="ar-EG"/>
        </w:rPr>
        <w:t xml:space="preserve">بغلته دُلدُل </w:t>
      </w:r>
      <w:r w:rsidRPr="003C62A2">
        <w:rPr>
          <w:rFonts w:cs="Traditional Arabic"/>
          <w:spacing w:val="-6"/>
          <w:sz w:val="36"/>
          <w:szCs w:val="36"/>
          <w:rtl/>
          <w:lang w:bidi="ar-EG"/>
        </w:rPr>
        <w:t>–</w:t>
      </w:r>
      <w:r w:rsidRPr="003C62A2">
        <w:rPr>
          <w:rFonts w:cs="Traditional Arabic" w:hint="cs"/>
          <w:spacing w:val="-6"/>
          <w:sz w:val="36"/>
          <w:szCs w:val="36"/>
          <w:rtl/>
          <w:lang w:bidi="ar-EG"/>
        </w:rPr>
        <w:t xml:space="preserve"> بضم الدالين المهملتين </w:t>
      </w:r>
      <w:r w:rsidRPr="003C62A2">
        <w:rPr>
          <w:rFonts w:cs="Traditional Arabic"/>
          <w:spacing w:val="-6"/>
          <w:sz w:val="36"/>
          <w:szCs w:val="36"/>
          <w:rtl/>
          <w:lang w:bidi="ar-EG"/>
        </w:rPr>
        <w:t>–</w:t>
      </w:r>
      <w:r w:rsidRPr="003C62A2">
        <w:rPr>
          <w:rFonts w:cs="Traditional Arabic" w:hint="cs"/>
          <w:spacing w:val="-6"/>
          <w:sz w:val="36"/>
          <w:szCs w:val="36"/>
          <w:rtl/>
          <w:lang w:bidi="ar-EG"/>
        </w:rPr>
        <w:t xml:space="preserve"> يركبها في الأسفار، وعاشت بعده </w:t>
      </w:r>
      <w:r w:rsidR="002F26FB">
        <w:rPr>
          <w:rFonts w:cs="Traditional Arabic" w:hint="cs"/>
          <w:spacing w:val="-6"/>
          <w:sz w:val="36"/>
          <w:szCs w:val="36"/>
          <w:rtl/>
          <w:lang w:bidi="ar-EG"/>
        </w:rPr>
        <w:t>-صلى الله عليه وسلم-</w:t>
      </w:r>
      <w:r w:rsidRPr="003C62A2">
        <w:rPr>
          <w:rFonts w:cs="Traditional Arabic" w:hint="cs"/>
          <w:spacing w:val="-6"/>
          <w:sz w:val="36"/>
          <w:szCs w:val="36"/>
          <w:rtl/>
          <w:lang w:bidi="ar-EG"/>
        </w:rPr>
        <w:t>، حتى كبرت وذهبت أسنانها، وكان يجش</w:t>
      </w:r>
      <w:r>
        <w:rPr>
          <w:rFonts w:ascii="Tahoma" w:hAnsi="Tahoma" w:cs="Traditional Arabic" w:hint="cs"/>
          <w:smallCaps/>
          <w:spacing w:val="-6"/>
          <w:sz w:val="36"/>
          <w:szCs w:val="36"/>
          <w:vertAlign w:val="superscript"/>
          <w:rtl/>
          <w:lang w:bidi="ar-EG"/>
        </w:rPr>
        <w:t xml:space="preserve"> </w:t>
      </w:r>
      <w:r w:rsidRPr="003C62A2">
        <w:rPr>
          <w:rFonts w:cs="Traditional Arabic" w:hint="cs"/>
          <w:spacing w:val="-6"/>
          <w:sz w:val="36"/>
          <w:szCs w:val="36"/>
          <w:rtl/>
          <w:lang w:bidi="ar-EG"/>
        </w:rPr>
        <w:t xml:space="preserve">لها الشعير، وماتت بينبع. ورُوِّينا في تاريخ دمشق من طرق أنها بقيت حتى قاتل عليها علي بن أبي طالب </w:t>
      </w:r>
      <w:r w:rsidR="002F26FB">
        <w:rPr>
          <w:rFonts w:cs="Traditional Arabic" w:hint="cs"/>
          <w:spacing w:val="-6"/>
          <w:sz w:val="36"/>
          <w:szCs w:val="36"/>
          <w:rtl/>
          <w:lang w:bidi="ar-EG"/>
        </w:rPr>
        <w:t xml:space="preserve">-رضي الله </w:t>
      </w:r>
      <w:r w:rsidR="004B1967">
        <w:rPr>
          <w:rFonts w:cs="Traditional Arabic" w:hint="cs"/>
          <w:spacing w:val="-6"/>
          <w:sz w:val="36"/>
          <w:szCs w:val="36"/>
          <w:rtl/>
          <w:lang w:bidi="ar-EG"/>
        </w:rPr>
        <w:t>عنه-</w:t>
      </w:r>
      <w:r w:rsidR="004B1967" w:rsidRPr="003C62A2">
        <w:rPr>
          <w:rFonts w:cs="Traditional Arabic" w:hint="cs"/>
          <w:spacing w:val="-6"/>
          <w:sz w:val="36"/>
          <w:szCs w:val="36"/>
          <w:rtl/>
          <w:lang w:bidi="ar-EG"/>
        </w:rPr>
        <w:t>في</w:t>
      </w:r>
      <w:r w:rsidRPr="003C62A2">
        <w:rPr>
          <w:rFonts w:cs="Traditional Arabic" w:hint="cs"/>
          <w:spacing w:val="-6"/>
          <w:sz w:val="36"/>
          <w:szCs w:val="36"/>
          <w:rtl/>
          <w:lang w:bidi="ar-EG"/>
        </w:rPr>
        <w:t xml:space="preserve"> خلافته الخوارج.</w:t>
      </w:r>
      <w:r>
        <w:rPr>
          <w:rFonts w:cs="Traditional Arabic" w:hint="cs"/>
          <w:sz w:val="36"/>
          <w:szCs w:val="36"/>
          <w:rtl/>
          <w:lang w:bidi="ar-EG"/>
        </w:rPr>
        <w:t xml:space="preserve"> </w:t>
      </w:r>
      <w:r w:rsidRPr="00C8143C">
        <w:rPr>
          <w:rFonts w:cs="Traditional Arabic" w:hint="cs"/>
          <w:sz w:val="36"/>
          <w:szCs w:val="36"/>
          <w:rtl/>
          <w:lang w:bidi="ar-EG"/>
        </w:rPr>
        <w:t>وكان له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ناقته العضباء، ويقال لها أيضًا: الجدعاء. والقصواء، هكذا روينا عن محمد بن إبراهيم التيمي أن </w:t>
      </w:r>
      <w:r>
        <w:rPr>
          <w:rFonts w:cs="Traditional Arabic" w:hint="cs"/>
          <w:sz w:val="36"/>
          <w:szCs w:val="36"/>
          <w:rtl/>
          <w:lang w:bidi="ar-EG"/>
        </w:rPr>
        <w:t>هذه الأسماء الثلاثة لناقة واحدة</w:t>
      </w:r>
      <w:r w:rsidRPr="00C8143C">
        <w:rPr>
          <w:rFonts w:cs="Traditional Arabic" w:hint="cs"/>
          <w:sz w:val="36"/>
          <w:szCs w:val="36"/>
          <w:rtl/>
          <w:lang w:bidi="ar-EG"/>
        </w:rPr>
        <w:t>، وكذا قاله غيره، وقيل: هن ثلاث.</w:t>
      </w:r>
      <w:r>
        <w:rPr>
          <w:rFonts w:cs="Traditional Arabic" w:hint="cs"/>
          <w:sz w:val="36"/>
          <w:szCs w:val="36"/>
          <w:rtl/>
          <w:lang w:bidi="ar-EG"/>
        </w:rPr>
        <w:t xml:space="preserve"> </w:t>
      </w:r>
      <w:r w:rsidRPr="00C8143C">
        <w:rPr>
          <w:rFonts w:cs="Traditional Arabic" w:hint="cs"/>
          <w:sz w:val="36"/>
          <w:szCs w:val="36"/>
          <w:rtl/>
          <w:lang w:bidi="ar-EG"/>
        </w:rPr>
        <w:t xml:space="preserve">وكان له حمار يقال له: عفير </w:t>
      </w:r>
      <w:r w:rsidRPr="00C8143C">
        <w:rPr>
          <w:rFonts w:cs="Traditional Arabic"/>
          <w:sz w:val="36"/>
          <w:szCs w:val="36"/>
          <w:rtl/>
          <w:lang w:bidi="ar-EG"/>
        </w:rPr>
        <w:t>–</w:t>
      </w:r>
      <w:r w:rsidRPr="00C8143C">
        <w:rPr>
          <w:rFonts w:cs="Traditional Arabic" w:hint="cs"/>
          <w:sz w:val="36"/>
          <w:szCs w:val="36"/>
          <w:rtl/>
          <w:lang w:bidi="ar-EG"/>
        </w:rPr>
        <w:t xml:space="preserve"> بضم العين المهملة. وفتح الفاء </w:t>
      </w:r>
      <w:r w:rsidRPr="00C8143C">
        <w:rPr>
          <w:rFonts w:cs="Traditional Arabic"/>
          <w:sz w:val="36"/>
          <w:szCs w:val="36"/>
          <w:rtl/>
          <w:lang w:bidi="ar-EG"/>
        </w:rPr>
        <w:t>–</w:t>
      </w:r>
      <w:r w:rsidRPr="00C8143C">
        <w:rPr>
          <w:rFonts w:cs="Traditional Arabic" w:hint="cs"/>
          <w:sz w:val="36"/>
          <w:szCs w:val="36"/>
          <w:rtl/>
          <w:lang w:bidi="ar-EG"/>
        </w:rPr>
        <w:t xml:space="preserve"> وذكره القاضي عياض بالغين المعجمة، واتفقوا على تغليطه في ذلك. مات عفير في حجة الوداع.</w:t>
      </w:r>
      <w:r>
        <w:rPr>
          <w:rFonts w:cs="Traditional Arabic" w:hint="cs"/>
          <w:sz w:val="36"/>
          <w:szCs w:val="36"/>
          <w:rtl/>
          <w:lang w:bidi="ar-EG"/>
        </w:rPr>
        <w:t xml:space="preserve"> </w:t>
      </w:r>
      <w:r w:rsidRPr="00C8143C">
        <w:rPr>
          <w:rFonts w:cs="Traditional Arabic" w:hint="cs"/>
          <w:sz w:val="36"/>
          <w:szCs w:val="36"/>
          <w:rtl/>
          <w:lang w:bidi="ar-EG"/>
        </w:rPr>
        <w:t>وكان له في وقت عشرون ل</w:t>
      </w:r>
      <w:r>
        <w:rPr>
          <w:rFonts w:cs="Traditional Arabic" w:hint="cs"/>
          <w:sz w:val="36"/>
          <w:szCs w:val="36"/>
          <w:rtl/>
          <w:lang w:bidi="ar-EG"/>
        </w:rPr>
        <w:t>ِ</w:t>
      </w:r>
      <w:r w:rsidRPr="00C8143C">
        <w:rPr>
          <w:rFonts w:cs="Traditional Arabic" w:hint="cs"/>
          <w:sz w:val="36"/>
          <w:szCs w:val="36"/>
          <w:rtl/>
          <w:lang w:bidi="ar-EG"/>
        </w:rPr>
        <w:t>ق</w:t>
      </w:r>
      <w:r>
        <w:rPr>
          <w:rFonts w:cs="Traditional Arabic" w:hint="cs"/>
          <w:sz w:val="36"/>
          <w:szCs w:val="36"/>
          <w:rtl/>
          <w:lang w:bidi="ar-EG"/>
        </w:rPr>
        <w:t>ْ</w:t>
      </w:r>
      <w:r w:rsidRPr="00C8143C">
        <w:rPr>
          <w:rFonts w:cs="Traditional Arabic" w:hint="cs"/>
          <w:sz w:val="36"/>
          <w:szCs w:val="36"/>
          <w:rtl/>
          <w:lang w:bidi="ar-EG"/>
        </w:rPr>
        <w:t>ح</w:t>
      </w:r>
      <w:r>
        <w:rPr>
          <w:rFonts w:cs="Traditional Arabic" w:hint="cs"/>
          <w:sz w:val="36"/>
          <w:szCs w:val="36"/>
          <w:rtl/>
          <w:lang w:bidi="ar-EG"/>
        </w:rPr>
        <w:t>َة</w:t>
      </w:r>
      <w:r w:rsidRPr="00C8143C">
        <w:rPr>
          <w:rFonts w:cs="Traditional Arabic" w:hint="cs"/>
          <w:sz w:val="36"/>
          <w:szCs w:val="36"/>
          <w:rtl/>
          <w:lang w:bidi="ar-EG"/>
        </w:rPr>
        <w:t xml:space="preserve"> ومائة شاة. وثلاثة أرماح وثلاثة أقواس. وستة أسياف، منها: ذو الفقار. تنفلَّهُ يوم بدر</w:t>
      </w:r>
      <w:r>
        <w:rPr>
          <w:rFonts w:cs="Traditional Arabic" w:hint="cs"/>
          <w:sz w:val="36"/>
          <w:szCs w:val="36"/>
          <w:rtl/>
          <w:lang w:bidi="ar-EG"/>
        </w:rPr>
        <w:t>،</w:t>
      </w:r>
      <w:r w:rsidRPr="00C8143C">
        <w:rPr>
          <w:rFonts w:cs="Traditional Arabic" w:hint="cs"/>
          <w:sz w:val="36"/>
          <w:szCs w:val="36"/>
          <w:rtl/>
          <w:lang w:bidi="ar-EG"/>
        </w:rPr>
        <w:t xml:space="preserve"> </w:t>
      </w:r>
      <w:r>
        <w:rPr>
          <w:rFonts w:cs="Traditional Arabic" w:hint="cs"/>
          <w:sz w:val="36"/>
          <w:szCs w:val="36"/>
          <w:rtl/>
          <w:lang w:bidi="ar-EG"/>
        </w:rPr>
        <w:t>وهو الذي رأى فيه الرؤيا يوم أحد</w:t>
      </w:r>
      <w:r w:rsidRPr="00C8143C">
        <w:rPr>
          <w:rFonts w:cs="Traditional Arabic" w:hint="cs"/>
          <w:sz w:val="36"/>
          <w:szCs w:val="36"/>
          <w:rtl/>
          <w:lang w:bidi="ar-EG"/>
        </w:rPr>
        <w:t>، ودرعان وترس، وخاتم، وقدح غليظ من خشب، وراية سوداء مربعة من نمرة، ولواء أبيض، وروي: أسود.</w:t>
      </w:r>
    </w:p>
    <w:p w:rsidR="00BD62FD" w:rsidRDefault="00086A0A"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p>
    <w:p w:rsidR="00BD62FD" w:rsidRPr="00C8143C" w:rsidRDefault="00BD62FD" w:rsidP="002F26FB">
      <w:pPr>
        <w:pStyle w:val="1"/>
        <w:spacing w:line="240" w:lineRule="auto"/>
        <w:rPr>
          <w:rFonts w:hint="cs"/>
          <w:rtl/>
        </w:rPr>
      </w:pPr>
      <w:bookmarkStart w:id="33" w:name="_Toc243959709"/>
      <w:r w:rsidRPr="00C8143C">
        <w:rPr>
          <w:rFonts w:hint="cs"/>
          <w:rtl/>
        </w:rPr>
        <w:lastRenderedPageBreak/>
        <w:t>فصل</w:t>
      </w:r>
      <w:bookmarkEnd w:id="33"/>
      <w:r>
        <w:rPr>
          <w:rFonts w:hint="cs"/>
          <w:rtl/>
        </w:rPr>
        <w:t>:</w:t>
      </w:r>
      <w:bookmarkStart w:id="34" w:name="_Toc243959710"/>
      <w:r>
        <w:rPr>
          <w:rFonts w:hint="cs"/>
          <w:rtl/>
        </w:rPr>
        <w:t xml:space="preserve"> </w:t>
      </w:r>
      <w:r w:rsidRPr="00C8143C">
        <w:rPr>
          <w:rFonts w:hint="cs"/>
          <w:rtl/>
        </w:rPr>
        <w:t>في خصائص رسول الله</w:t>
      </w:r>
      <w:bookmarkEnd w:id="34"/>
      <w:r w:rsidR="002F26FB">
        <w:rPr>
          <w:rFonts w:hint="cs"/>
          <w:rtl/>
        </w:rPr>
        <w:t>-صلى الله عليه وسلم-</w:t>
      </w:r>
      <w:bookmarkStart w:id="35" w:name="_Toc243959711"/>
      <w:r w:rsidRPr="00C8143C">
        <w:rPr>
          <w:rFonts w:hint="cs"/>
          <w:rtl/>
        </w:rPr>
        <w:t>في الأحكام وغيره</w:t>
      </w:r>
      <w:r>
        <w:rPr>
          <w:rFonts w:hint="cs"/>
          <w:rtl/>
        </w:rPr>
        <w:t>ا</w:t>
      </w:r>
      <w:r w:rsidRPr="00C8143C">
        <w:rPr>
          <w:rFonts w:hint="cs"/>
          <w:rtl/>
        </w:rPr>
        <w:t xml:space="preserve"> </w:t>
      </w:r>
      <w:bookmarkEnd w:id="35"/>
    </w:p>
    <w:p w:rsidR="00BD62FD" w:rsidRPr="00C8143C" w:rsidRDefault="00BD62FD"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وهذا فَصْلٌ نفيس، وعادةُ أصحابنا يذكرونه في أول كتاب النكاح، لأن خصائصه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في النكاح أكثر من غيرها، وقد جمعتها في الروضة (مستقصاة) ولله الحمد، وهذا الكتاب لا يحتمل بسطها فأشير فيه </w:t>
      </w:r>
      <w:r>
        <w:rPr>
          <w:rFonts w:cs="Traditional Arabic" w:hint="cs"/>
          <w:sz w:val="36"/>
          <w:szCs w:val="36"/>
          <w:rtl/>
          <w:lang w:bidi="ar-EG"/>
        </w:rPr>
        <w:t>إ</w:t>
      </w:r>
      <w:r w:rsidRPr="00C8143C">
        <w:rPr>
          <w:rFonts w:cs="Traditional Arabic" w:hint="cs"/>
          <w:sz w:val="36"/>
          <w:szCs w:val="36"/>
          <w:rtl/>
          <w:lang w:bidi="ar-EG"/>
        </w:rPr>
        <w:t xml:space="preserve">لى مقاصدها مختصرة </w:t>
      </w:r>
      <w:r w:rsidRPr="00C8143C">
        <w:rPr>
          <w:rFonts w:cs="Traditional Arabic"/>
          <w:sz w:val="36"/>
          <w:szCs w:val="36"/>
          <w:rtl/>
          <w:lang w:bidi="ar-EG"/>
        </w:rPr>
        <w:t>–</w:t>
      </w:r>
      <w:r w:rsidRPr="00C8143C">
        <w:rPr>
          <w:rFonts w:cs="Traditional Arabic" w:hint="cs"/>
          <w:sz w:val="36"/>
          <w:szCs w:val="36"/>
          <w:rtl/>
          <w:lang w:bidi="ar-EG"/>
        </w:rPr>
        <w:t xml:space="preserve"> إن شاء الله تعالى -.</w:t>
      </w:r>
      <w:r>
        <w:rPr>
          <w:rFonts w:cs="Traditional Arabic" w:hint="cs"/>
          <w:sz w:val="36"/>
          <w:szCs w:val="36"/>
          <w:rtl/>
          <w:lang w:bidi="ar-EG"/>
        </w:rPr>
        <w:t xml:space="preserve"> </w:t>
      </w:r>
      <w:r w:rsidRPr="00C8143C">
        <w:rPr>
          <w:rFonts w:cs="Traditional Arabic" w:hint="cs"/>
          <w:sz w:val="36"/>
          <w:szCs w:val="36"/>
          <w:rtl/>
          <w:lang w:bidi="ar-EG"/>
        </w:rPr>
        <w:t>قال أصحابنا: خصائصه</w:t>
      </w:r>
      <w:r w:rsidR="002F26FB">
        <w:rPr>
          <w:rFonts w:cs="Traditional Arabic" w:hint="cs"/>
          <w:sz w:val="36"/>
          <w:szCs w:val="36"/>
          <w:rtl/>
          <w:lang w:bidi="ar-EG"/>
        </w:rPr>
        <w:t>-صلى الله عليه وسلم-</w:t>
      </w:r>
      <w:r w:rsidRPr="00C8143C">
        <w:rPr>
          <w:rFonts w:cs="Traditional Arabic" w:hint="cs"/>
          <w:sz w:val="36"/>
          <w:szCs w:val="36"/>
          <w:rtl/>
          <w:lang w:bidi="ar-EG"/>
        </w:rPr>
        <w:t>أربعة أضرب:</w:t>
      </w:r>
    </w:p>
    <w:p w:rsidR="00BD62FD" w:rsidRPr="00C8143C" w:rsidRDefault="00BD62FD" w:rsidP="002F26FB">
      <w:pPr>
        <w:widowControl w:val="0"/>
        <w:spacing w:before="120"/>
        <w:ind w:firstLine="425"/>
        <w:jc w:val="both"/>
        <w:rPr>
          <w:rFonts w:cs="Traditional Arabic" w:hint="cs"/>
          <w:sz w:val="36"/>
          <w:szCs w:val="36"/>
          <w:rtl/>
          <w:lang w:bidi="ar-EG"/>
        </w:rPr>
      </w:pPr>
      <w:r w:rsidRPr="003712E6">
        <w:rPr>
          <w:rFonts w:cs="Traditional Arabic" w:hint="cs"/>
          <w:b/>
          <w:bCs/>
          <w:sz w:val="36"/>
          <w:szCs w:val="36"/>
          <w:rtl/>
          <w:lang w:bidi="ar-EG"/>
        </w:rPr>
        <w:t>الضرب الأول:</w:t>
      </w:r>
      <w:r w:rsidRPr="00C8143C">
        <w:rPr>
          <w:rFonts w:cs="Traditional Arabic" w:hint="cs"/>
          <w:sz w:val="36"/>
          <w:szCs w:val="36"/>
          <w:rtl/>
          <w:lang w:bidi="ar-EG"/>
        </w:rPr>
        <w:t xml:space="preserve"> ما اختص به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من الواجبات قالوا: والحكمة فيه زيادة الزلفى، والدرجات العلى، فلن يتقرب المتقربون إلى الله تعالى بمثل أداء ما افترض عليهم، كما صرح به الحديث الصحيح.</w:t>
      </w:r>
      <w:r>
        <w:rPr>
          <w:rFonts w:cs="Traditional Arabic" w:hint="cs"/>
          <w:sz w:val="36"/>
          <w:szCs w:val="36"/>
          <w:rtl/>
          <w:lang w:bidi="ar-EG"/>
        </w:rPr>
        <w:t xml:space="preserve"> </w:t>
      </w:r>
      <w:r w:rsidRPr="00C8143C">
        <w:rPr>
          <w:rFonts w:cs="Traditional Arabic" w:hint="cs"/>
          <w:sz w:val="36"/>
          <w:szCs w:val="36"/>
          <w:rtl/>
          <w:lang w:bidi="ar-EG"/>
        </w:rPr>
        <w:t>ونقل إمام الحرمين عن بعض أصحابنا أن ثواب الفرض يزيد على ثواب النفل سبعين درجة، واستأنسوا فيه بحديث.</w:t>
      </w:r>
      <w:r>
        <w:rPr>
          <w:rFonts w:cs="Traditional Arabic" w:hint="cs"/>
          <w:sz w:val="36"/>
          <w:szCs w:val="36"/>
          <w:rtl/>
          <w:lang w:bidi="ar-EG"/>
        </w:rPr>
        <w:t xml:space="preserve"> </w:t>
      </w:r>
      <w:r w:rsidRPr="00C8143C">
        <w:rPr>
          <w:rFonts w:cs="Traditional Arabic" w:hint="cs"/>
          <w:sz w:val="36"/>
          <w:szCs w:val="36"/>
          <w:rtl/>
          <w:lang w:bidi="ar-EG"/>
        </w:rPr>
        <w:t>فمن هذا الضرب: صلاة الضحى، ومنه: الأضحية، والوتر والتهجد، والسواك، والمشاورة.</w:t>
      </w:r>
      <w:r>
        <w:rPr>
          <w:rFonts w:cs="Traditional Arabic" w:hint="cs"/>
          <w:sz w:val="36"/>
          <w:szCs w:val="36"/>
          <w:rtl/>
          <w:lang w:bidi="ar-EG"/>
        </w:rPr>
        <w:t xml:space="preserve"> </w:t>
      </w:r>
      <w:r w:rsidRPr="00C8143C">
        <w:rPr>
          <w:rFonts w:cs="Traditional Arabic" w:hint="cs"/>
          <w:sz w:val="36"/>
          <w:szCs w:val="36"/>
          <w:rtl/>
          <w:lang w:bidi="ar-EG"/>
        </w:rPr>
        <w:t>والصحيح عند أصحابنا أنها واجبات عليه. وقيل (سنن)، والأصح عند أصحابنا أن الوتر غير التهجد، والصحيح أن التهجد نسخ وجوبه في حقه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كما نسخ في حق الأمة، وهذا هو المنصوص للشافعي رحمه الله قال الله تعالى: </w:t>
      </w:r>
      <w:r w:rsidRPr="000550CD">
        <w:rPr>
          <w:b/>
          <w:bCs/>
          <w:sz w:val="34"/>
          <w:szCs w:val="34"/>
        </w:rPr>
        <w:sym w:font="AGA Arabesque" w:char="F07D"/>
      </w:r>
      <w:r w:rsidRPr="00C8143C">
        <w:rPr>
          <w:rFonts w:cs="Traditional Arabic"/>
          <w:bCs/>
          <w:color w:val="0000FF"/>
          <w:spacing w:val="4"/>
          <w:sz w:val="36"/>
          <w:szCs w:val="36"/>
          <w:rtl/>
        </w:rPr>
        <w:t>وَمِنَ اللَّيْلِ فَتَهَجَّدْ بِهِ نَافِلَةً لَكَ</w:t>
      </w:r>
      <w:r w:rsidRPr="000550CD">
        <w:rPr>
          <w:b/>
          <w:bCs/>
          <w:sz w:val="34"/>
          <w:szCs w:val="34"/>
        </w:rPr>
        <w:sym w:font="AGA Arabesque" w:char="F07B"/>
      </w:r>
      <w:r w:rsidRPr="00C8143C">
        <w:rPr>
          <w:rFonts w:cs="Traditional Arabic" w:hint="cs"/>
          <w:sz w:val="36"/>
          <w:szCs w:val="36"/>
          <w:rtl/>
          <w:lang w:bidi="ar-EG"/>
        </w:rPr>
        <w:t xml:space="preserve"> </w:t>
      </w:r>
      <w:r w:rsidRPr="00D37133">
        <w:rPr>
          <w:rFonts w:cs="Traditional Arabic" w:hint="cs"/>
          <w:b/>
          <w:bCs/>
          <w:sz w:val="30"/>
          <w:szCs w:val="30"/>
          <w:rtl/>
          <w:lang w:bidi="ar-EG"/>
        </w:rPr>
        <w:t>[جزء من الآية 79، سورة الإسراء]</w:t>
      </w:r>
      <w:r w:rsidRPr="00C8143C">
        <w:rPr>
          <w:rFonts w:cs="Traditional Arabic" w:hint="cs"/>
          <w:sz w:val="36"/>
          <w:szCs w:val="36"/>
          <w:rtl/>
          <w:lang w:bidi="ar-EG"/>
        </w:rPr>
        <w:t>. وفي صحيح مسلم عن عائشة ما يدل عليه.</w:t>
      </w:r>
    </w:p>
    <w:p w:rsidR="00BD62FD" w:rsidRDefault="00BD62FD"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BD62FD" w:rsidRDefault="00BD62FD" w:rsidP="00F146B6">
      <w:pPr>
        <w:widowControl w:val="0"/>
        <w:jc w:val="lowKashida"/>
        <w:rPr>
          <w:rFonts w:ascii="Tahoma" w:hAnsi="Tahoma" w:cs="Traditional Arabic"/>
          <w:color w:val="BFBFBF"/>
          <w:sz w:val="32"/>
          <w:szCs w:val="32"/>
          <w:rtl/>
        </w:rPr>
      </w:pP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4460D9" w:rsidRPr="004460D9">
        <w:rPr>
          <w:rFonts w:ascii="Tahoma" w:hAnsi="Tahoma" w:cs="Traditional Arabic" w:hint="cs"/>
          <w:color w:val="BFBFBF"/>
          <w:sz w:val="32"/>
          <w:szCs w:val="32"/>
          <w:rtl/>
        </w:rPr>
        <w:t xml:space="preserve"> </w:t>
      </w:r>
      <w:r w:rsidR="004460D9" w:rsidRPr="00DC1328">
        <w:rPr>
          <w:rFonts w:ascii="Tahoma" w:hAnsi="Tahoma" w:cs="Traditional Arabic" w:hint="cs"/>
          <w:color w:val="BFBFBF"/>
          <w:sz w:val="32"/>
          <w:szCs w:val="32"/>
          <w:rtl/>
        </w:rPr>
        <w:t>............</w:t>
      </w:r>
      <w:r w:rsidR="004460D9">
        <w:rPr>
          <w:rFonts w:ascii="Tahoma" w:hAnsi="Tahoma" w:cs="Traditional Arabic" w:hint="cs"/>
          <w:color w:val="BFBFBF"/>
          <w:sz w:val="32"/>
          <w:szCs w:val="32"/>
          <w:rtl/>
        </w:rPr>
        <w:t>......................................................................................................</w:t>
      </w:r>
      <w:r w:rsidR="004460D9" w:rsidRPr="004460D9">
        <w:rPr>
          <w:rFonts w:ascii="Tahoma" w:hAnsi="Tahoma" w:cs="Traditional Arabic" w:hint="cs"/>
          <w:color w:val="BFBFBF"/>
          <w:sz w:val="32"/>
          <w:szCs w:val="32"/>
          <w:rtl/>
        </w:rPr>
        <w:t xml:space="preserve"> </w:t>
      </w:r>
      <w:r w:rsidR="004460D9" w:rsidRPr="00DC1328">
        <w:rPr>
          <w:rFonts w:ascii="Tahoma" w:hAnsi="Tahoma" w:cs="Traditional Arabic" w:hint="cs"/>
          <w:color w:val="BFBFBF"/>
          <w:sz w:val="32"/>
          <w:szCs w:val="32"/>
          <w:rtl/>
        </w:rPr>
        <w:t>............</w:t>
      </w:r>
      <w:r w:rsidR="004460D9">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p>
    <w:p w:rsidR="00BD62FD" w:rsidRDefault="00BD62FD" w:rsidP="002F26FB">
      <w:pPr>
        <w:widowControl w:val="0"/>
        <w:spacing w:beforeLines="120" w:before="288"/>
        <w:ind w:firstLine="425"/>
        <w:jc w:val="both"/>
        <w:rPr>
          <w:rFonts w:cs="Traditional Arabic" w:hint="cs"/>
          <w:sz w:val="36"/>
          <w:szCs w:val="36"/>
          <w:rtl/>
          <w:lang w:bidi="ar-EG"/>
        </w:rPr>
      </w:pPr>
      <w:r w:rsidRPr="00C8143C">
        <w:rPr>
          <w:rFonts w:cs="Traditional Arabic" w:hint="cs"/>
          <w:sz w:val="36"/>
          <w:szCs w:val="36"/>
          <w:rtl/>
          <w:lang w:bidi="ar-EG"/>
        </w:rPr>
        <w:lastRenderedPageBreak/>
        <w:t>ومنه وجوب مصابرته على العدو وإن كثروا وزادوا على الضعف، ومنه قضاء دين من مات عليه دين لم يخلف وفاء، وقيل: كان يقضيه تكرمًا لا وجوبًا، والأصح عند أصحابنا أنه كان واجبًا، وقيل: كان يجب عليه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إذا رأى شيئًا يعجبه أن يقول: </w:t>
      </w:r>
      <w:r w:rsidRPr="00C8143C">
        <w:rPr>
          <w:rFonts w:cs="Traditional Arabic" w:hint="eastAsia"/>
          <w:sz w:val="36"/>
          <w:szCs w:val="36"/>
          <w:rtl/>
          <w:lang w:bidi="ar-EG"/>
        </w:rPr>
        <w:t>«</w:t>
      </w:r>
      <w:r w:rsidRPr="00F5383E">
        <w:rPr>
          <w:rFonts w:cs="Traditional Arabic" w:hint="eastAsia"/>
          <w:b/>
          <w:bCs/>
          <w:sz w:val="36"/>
          <w:szCs w:val="36"/>
          <w:rtl/>
          <w:lang w:bidi="ar-EG"/>
        </w:rPr>
        <w:t>لبيك إن العيش عيش الآخرة</w:t>
      </w:r>
      <w:r w:rsidRPr="00C8143C">
        <w:rPr>
          <w:rFonts w:cs="Traditional Arabic" w:hint="cs"/>
          <w:sz w:val="36"/>
          <w:szCs w:val="36"/>
          <w:rtl/>
          <w:lang w:bidi="ar-EG"/>
        </w:rPr>
        <w:t>».</w:t>
      </w:r>
    </w:p>
    <w:p w:rsidR="00BD62FD" w:rsidRDefault="00BD62FD" w:rsidP="002F26FB">
      <w:pPr>
        <w:widowControl w:val="0"/>
        <w:spacing w:before="120"/>
        <w:ind w:firstLine="425"/>
        <w:jc w:val="both"/>
        <w:rPr>
          <w:rFonts w:ascii="Tahoma" w:hAnsi="Tahoma" w:cs="Traditional Arabic"/>
          <w:color w:val="BFBFBF"/>
          <w:sz w:val="32"/>
          <w:szCs w:val="32"/>
          <w:rtl/>
          <w:lang w:bidi="ar-EG"/>
        </w:rPr>
      </w:pPr>
      <w:r w:rsidRPr="00C8143C">
        <w:rPr>
          <w:rFonts w:cs="Traditional Arabic" w:hint="cs"/>
          <w:sz w:val="36"/>
          <w:szCs w:val="36"/>
          <w:rtl/>
          <w:lang w:bidi="ar-EG"/>
        </w:rPr>
        <w:t>ومن هذا الضرب في النكاح: أنه أوجب عليه تخيير نسائه بين مفارقته واختياره، وقال بعض أصحابنا: كان هذا التخيير مستحبًا والصحيح وجوبه، فلما خَيَّرَهُنَّ اخَتَرْنَهُ والدار الآخرة، فحَرَّم الله عليه التزوج عليه</w:t>
      </w:r>
      <w:r>
        <w:rPr>
          <w:rFonts w:cs="Traditional Arabic" w:hint="cs"/>
          <w:sz w:val="36"/>
          <w:szCs w:val="36"/>
          <w:rtl/>
          <w:lang w:bidi="ar-EG"/>
        </w:rPr>
        <w:t>ن</w:t>
      </w:r>
      <w:r w:rsidRPr="00C8143C">
        <w:rPr>
          <w:rFonts w:cs="Traditional Arabic" w:hint="cs"/>
          <w:sz w:val="36"/>
          <w:szCs w:val="36"/>
          <w:rtl/>
          <w:lang w:bidi="ar-EG"/>
        </w:rPr>
        <w:t xml:space="preserve"> والتبدل بهن مكافأة لهن على حسن صنيعهنَّ.</w:t>
      </w:r>
      <w:r>
        <w:rPr>
          <w:rFonts w:cs="Traditional Arabic" w:hint="cs"/>
          <w:sz w:val="36"/>
          <w:szCs w:val="36"/>
          <w:rtl/>
          <w:lang w:bidi="ar-EG"/>
        </w:rPr>
        <w:t xml:space="preserve"> </w:t>
      </w:r>
      <w:r w:rsidRPr="00C8143C">
        <w:rPr>
          <w:rFonts w:cs="Traditional Arabic" w:hint="cs"/>
          <w:sz w:val="36"/>
          <w:szCs w:val="36"/>
          <w:rtl/>
          <w:lang w:bidi="ar-EG"/>
        </w:rPr>
        <w:t xml:space="preserve">قال الله تعالى: </w:t>
      </w:r>
      <w:r w:rsidRPr="000550CD">
        <w:rPr>
          <w:b/>
          <w:bCs/>
          <w:sz w:val="34"/>
          <w:szCs w:val="34"/>
        </w:rPr>
        <w:sym w:font="AGA Arabesque" w:char="F07D"/>
      </w:r>
      <w:r w:rsidRPr="00C8143C">
        <w:rPr>
          <w:rFonts w:cs="Traditional Arabic"/>
          <w:bCs/>
          <w:color w:val="0000FF"/>
          <w:spacing w:val="4"/>
          <w:sz w:val="36"/>
          <w:szCs w:val="36"/>
          <w:rtl/>
        </w:rPr>
        <w:t>لا يَحِلُّ لَكَ النِّسَاءُ مِنْ بَعْدُ وَلا أَنْ تَبَدَّلَ بِهِنَّ مِنْ أَزْوَاجٍ</w:t>
      </w:r>
      <w:r w:rsidRPr="000550CD">
        <w:rPr>
          <w:b/>
          <w:bCs/>
          <w:sz w:val="34"/>
          <w:szCs w:val="34"/>
        </w:rPr>
        <w:sym w:font="AGA Arabesque" w:char="F07B"/>
      </w:r>
      <w:r w:rsidRPr="00C8143C">
        <w:rPr>
          <w:rFonts w:cs="Traditional Arabic" w:hint="cs"/>
          <w:sz w:val="36"/>
          <w:szCs w:val="36"/>
          <w:rtl/>
          <w:lang w:bidi="ar-EG"/>
        </w:rPr>
        <w:t xml:space="preserve"> </w:t>
      </w:r>
      <w:r w:rsidRPr="00D37133">
        <w:rPr>
          <w:rFonts w:cs="Traditional Arabic" w:hint="cs"/>
          <w:b/>
          <w:bCs/>
          <w:sz w:val="30"/>
          <w:szCs w:val="30"/>
          <w:rtl/>
          <w:lang w:bidi="ar-EG"/>
        </w:rPr>
        <w:t>[جزء من الآية 52 سورة الأحزاب]</w:t>
      </w:r>
      <w:r w:rsidRPr="00C8143C">
        <w:rPr>
          <w:rFonts w:cs="Traditional Arabic" w:hint="cs"/>
          <w:sz w:val="36"/>
          <w:szCs w:val="36"/>
          <w:rtl/>
          <w:lang w:bidi="ar-EG"/>
        </w:rPr>
        <w:t>. ثم نسخ لتكون المنة لرسول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بترك التزوج عليهن، فقال الله تعالى: </w:t>
      </w:r>
      <w:r w:rsidRPr="000550CD">
        <w:rPr>
          <w:b/>
          <w:bCs/>
          <w:sz w:val="34"/>
          <w:szCs w:val="34"/>
        </w:rPr>
        <w:sym w:font="AGA Arabesque" w:char="F07D"/>
      </w:r>
      <w:r w:rsidRPr="00C8143C">
        <w:rPr>
          <w:rFonts w:cs="Traditional Arabic"/>
          <w:bCs/>
          <w:color w:val="0000FF"/>
          <w:spacing w:val="4"/>
          <w:sz w:val="36"/>
          <w:szCs w:val="36"/>
          <w:rtl/>
        </w:rPr>
        <w:t>إِنَّا أَحْلَلْنَا لَكَ أَزْوَاجَكَ اللاتِي آتَيْتَ أَجُورَهُنَّ</w:t>
      </w:r>
      <w:r w:rsidRPr="000550CD">
        <w:rPr>
          <w:b/>
          <w:bCs/>
          <w:sz w:val="34"/>
          <w:szCs w:val="34"/>
        </w:rPr>
        <w:sym w:font="AGA Arabesque" w:char="F07B"/>
      </w:r>
      <w:r w:rsidRPr="00C8143C">
        <w:rPr>
          <w:rFonts w:cs="Traditional Arabic" w:hint="cs"/>
          <w:sz w:val="36"/>
          <w:szCs w:val="36"/>
          <w:rtl/>
          <w:lang w:bidi="ar-EG"/>
        </w:rPr>
        <w:t xml:space="preserve"> الآية. </w:t>
      </w:r>
      <w:r w:rsidRPr="00D37133">
        <w:rPr>
          <w:rFonts w:cs="Traditional Arabic" w:hint="cs"/>
          <w:b/>
          <w:bCs/>
          <w:sz w:val="30"/>
          <w:szCs w:val="30"/>
          <w:rtl/>
          <w:lang w:bidi="ar-EG"/>
        </w:rPr>
        <w:t>[جزء من الآية 50، سورة الأحزاب]</w:t>
      </w:r>
      <w:r w:rsidRPr="00C8143C">
        <w:rPr>
          <w:rFonts w:cs="Traditional Arabic" w:hint="cs"/>
          <w:sz w:val="36"/>
          <w:szCs w:val="36"/>
          <w:rtl/>
          <w:lang w:bidi="ar-EG"/>
        </w:rPr>
        <w:t>.</w:t>
      </w:r>
      <w:r w:rsidR="002F26FB">
        <w:rPr>
          <w:rFonts w:cs="Traditional Arabic" w:hint="cs"/>
          <w:sz w:val="36"/>
          <w:szCs w:val="36"/>
          <w:rtl/>
          <w:lang w:bidi="ar-EG"/>
        </w:rPr>
        <w:t xml:space="preserve"> </w:t>
      </w:r>
      <w:r w:rsidRPr="00C8143C">
        <w:rPr>
          <w:rFonts w:cs="Traditional Arabic" w:hint="cs"/>
          <w:sz w:val="36"/>
          <w:szCs w:val="36"/>
          <w:rtl/>
          <w:lang w:bidi="ar-EG"/>
        </w:rPr>
        <w:t>واختلف أصحابنا هل حرم طلاقهن بعد الاختيار؟ فالأصح أنه لم يحرم، وإنما حرم التبدل. وهو غير مجرد الطلاق.</w:t>
      </w:r>
    </w:p>
    <w:p w:rsidR="00BD62FD" w:rsidRDefault="00BD62FD"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BD62FD" w:rsidRDefault="00BD62FD" w:rsidP="002F26FB">
      <w:pPr>
        <w:widowControl w:val="0"/>
        <w:jc w:val="lowKashida"/>
        <w:rPr>
          <w:rFonts w:ascii="Tahoma" w:hAnsi="Tahoma" w:cs="Traditional Arabic"/>
          <w:color w:val="BFBFBF"/>
          <w:sz w:val="32"/>
          <w:szCs w:val="32"/>
          <w:rtl/>
        </w:rPr>
      </w:pP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D62FD">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p>
    <w:p w:rsidR="00BD62FD" w:rsidRPr="00C8143C" w:rsidRDefault="00BD62FD" w:rsidP="002F26FB">
      <w:pPr>
        <w:widowControl w:val="0"/>
        <w:spacing w:before="120"/>
        <w:ind w:firstLine="425"/>
        <w:jc w:val="both"/>
        <w:rPr>
          <w:rFonts w:cs="Traditional Arabic" w:hint="cs"/>
          <w:sz w:val="36"/>
          <w:szCs w:val="36"/>
          <w:rtl/>
          <w:lang w:bidi="ar-EG"/>
        </w:rPr>
      </w:pPr>
      <w:r w:rsidRPr="009665A2">
        <w:rPr>
          <w:rFonts w:cs="Traditional Arabic" w:hint="cs"/>
          <w:b/>
          <w:bCs/>
          <w:sz w:val="36"/>
          <w:szCs w:val="36"/>
          <w:rtl/>
          <w:lang w:bidi="ar-EG"/>
        </w:rPr>
        <w:lastRenderedPageBreak/>
        <w:t>الضرب الثاني:</w:t>
      </w:r>
      <w:r w:rsidRPr="00C8143C">
        <w:rPr>
          <w:rFonts w:cs="Traditional Arabic" w:hint="cs"/>
          <w:sz w:val="36"/>
          <w:szCs w:val="36"/>
          <w:rtl/>
          <w:lang w:bidi="ar-EG"/>
        </w:rPr>
        <w:t xml:space="preserve"> ما اختص به من المحرمات عليه ليكون الأجر في اجتنابه أكثر.</w:t>
      </w:r>
      <w:r>
        <w:rPr>
          <w:rFonts w:cs="Traditional Arabic" w:hint="cs"/>
          <w:sz w:val="36"/>
          <w:szCs w:val="36"/>
          <w:rtl/>
          <w:lang w:bidi="ar-EG"/>
        </w:rPr>
        <w:t xml:space="preserve"> </w:t>
      </w:r>
      <w:r w:rsidRPr="00C8143C">
        <w:rPr>
          <w:rFonts w:cs="Traditional Arabic" w:hint="cs"/>
          <w:sz w:val="36"/>
          <w:szCs w:val="36"/>
          <w:rtl/>
          <w:lang w:bidi="ar-EG"/>
        </w:rPr>
        <w:t>وهو قسمان:</w:t>
      </w:r>
      <w:r>
        <w:rPr>
          <w:rFonts w:cs="Traditional Arabic" w:hint="cs"/>
          <w:sz w:val="36"/>
          <w:szCs w:val="36"/>
          <w:rtl/>
          <w:lang w:bidi="ar-EG"/>
        </w:rPr>
        <w:t xml:space="preserve"> </w:t>
      </w:r>
    </w:p>
    <w:p w:rsidR="00BD62FD" w:rsidRPr="00C8143C" w:rsidRDefault="00BD62FD" w:rsidP="002F26FB">
      <w:pPr>
        <w:widowControl w:val="0"/>
        <w:spacing w:before="120"/>
        <w:ind w:firstLine="425"/>
        <w:jc w:val="both"/>
        <w:rPr>
          <w:rFonts w:cs="Traditional Arabic" w:hint="cs"/>
          <w:sz w:val="36"/>
          <w:szCs w:val="36"/>
          <w:rtl/>
          <w:lang w:bidi="ar-EG"/>
        </w:rPr>
      </w:pPr>
      <w:r w:rsidRPr="009665A2">
        <w:rPr>
          <w:rFonts w:cs="Traditional Arabic" w:hint="cs"/>
          <w:b/>
          <w:bCs/>
          <w:sz w:val="36"/>
          <w:szCs w:val="36"/>
          <w:rtl/>
          <w:lang w:bidi="ar-EG"/>
        </w:rPr>
        <w:t>أحدهما:</w:t>
      </w:r>
      <w:r w:rsidRPr="00C8143C">
        <w:rPr>
          <w:rFonts w:cs="Traditional Arabic" w:hint="cs"/>
          <w:sz w:val="36"/>
          <w:szCs w:val="36"/>
          <w:rtl/>
          <w:lang w:bidi="ar-EG"/>
        </w:rPr>
        <w:t xml:space="preserve"> في غير النكاح، فمنه الشعر والخط، ومنه الزكاة، وفي صدقة التطوع قولان للشافعي، أصحهما أنها محرمة عليه. وأما الأكل متكئًا وأكل البصل والثوم والكراث فكانت مكروهة له غير محرمة في الأصح، وقال بعض أصحابنا محرمات.</w:t>
      </w:r>
      <w:r>
        <w:rPr>
          <w:rFonts w:cs="Traditional Arabic" w:hint="cs"/>
          <w:sz w:val="36"/>
          <w:szCs w:val="36"/>
          <w:rtl/>
          <w:lang w:bidi="ar-EG"/>
        </w:rPr>
        <w:t xml:space="preserve"> </w:t>
      </w:r>
      <w:r w:rsidRPr="00C8143C">
        <w:rPr>
          <w:rFonts w:cs="Traditional Arabic" w:hint="cs"/>
          <w:sz w:val="36"/>
          <w:szCs w:val="36"/>
          <w:rtl/>
          <w:lang w:bidi="ar-EG"/>
        </w:rPr>
        <w:t>وكان يحرم عليه إذا لبس ل</w:t>
      </w:r>
      <w:r>
        <w:rPr>
          <w:rFonts w:cs="Traditional Arabic" w:hint="cs"/>
          <w:sz w:val="36"/>
          <w:szCs w:val="36"/>
          <w:rtl/>
          <w:lang w:bidi="ar-EG"/>
        </w:rPr>
        <w:t>ا</w:t>
      </w:r>
      <w:r w:rsidRPr="00C8143C">
        <w:rPr>
          <w:rFonts w:cs="Traditional Arabic" w:hint="cs"/>
          <w:sz w:val="36"/>
          <w:szCs w:val="36"/>
          <w:rtl/>
          <w:lang w:bidi="ar-EG"/>
        </w:rPr>
        <w:t>مته</w:t>
      </w:r>
      <w:r>
        <w:rPr>
          <w:rFonts w:ascii="Tahoma" w:hAnsi="Tahoma" w:cs="Traditional Arabic" w:hint="cs"/>
          <w:smallCaps/>
          <w:sz w:val="36"/>
          <w:szCs w:val="36"/>
          <w:vertAlign w:val="superscript"/>
          <w:rtl/>
          <w:lang w:bidi="ar-EG"/>
        </w:rPr>
        <w:t xml:space="preserve"> </w:t>
      </w:r>
      <w:r>
        <w:rPr>
          <w:rFonts w:cs="Traditional Arabic" w:hint="cs"/>
          <w:sz w:val="36"/>
          <w:szCs w:val="36"/>
          <w:rtl/>
          <w:lang w:bidi="ar-EG"/>
        </w:rPr>
        <w:t>أ</w:t>
      </w:r>
      <w:r w:rsidRPr="00C8143C">
        <w:rPr>
          <w:rFonts w:cs="Traditional Arabic" w:hint="cs"/>
          <w:sz w:val="36"/>
          <w:szCs w:val="36"/>
          <w:rtl/>
          <w:lang w:bidi="ar-EG"/>
        </w:rPr>
        <w:t>ن ينزعها حتى يلقي العدو ويقاتل، وقيل: كان مكروهًا، والصحيح عند أصحابنا تحريمه، وقال بعض أصحابنا تفريعًا على هذا: إنه كان إذا شرع في تطوع لزمه إتمامه، وهذا ضعيف، وكان يحرم عليه مدُّ العين إلى ما متع (الله) به الناس من زهرة الدنيا. (ويحرم) عليه خائنة الأعين، وهي الإيماء برأس أو يد أو غيرهما إلى مباح من قتل أو ضرب أو نحوهما، على خلاف ما يظهر ويشعر به الحال.</w:t>
      </w:r>
      <w:r>
        <w:rPr>
          <w:rFonts w:cs="Traditional Arabic" w:hint="cs"/>
          <w:sz w:val="36"/>
          <w:szCs w:val="36"/>
          <w:rtl/>
          <w:lang w:bidi="ar-EG"/>
        </w:rPr>
        <w:t xml:space="preserve"> </w:t>
      </w:r>
      <w:r w:rsidRPr="00C8143C">
        <w:rPr>
          <w:rFonts w:cs="Traditional Arabic" w:hint="cs"/>
          <w:sz w:val="36"/>
          <w:szCs w:val="36"/>
          <w:rtl/>
          <w:lang w:bidi="ar-EG"/>
        </w:rPr>
        <w:t>وكان لا يصلي أولاً على من مات وعليه دين لا وفاء له، ويأذن لأصحابه في الصلاة عليه، واختلف أصحابنا هل كان يَحْرُمُ عليه الصلاة أم لا؟ ثم نسخ ذلك؟ وكان يصلي عليه ويوفي دينه من عنده.</w:t>
      </w:r>
    </w:p>
    <w:p w:rsidR="00BD62FD" w:rsidRDefault="00BD62FD"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BD62FD" w:rsidRDefault="00086A0A" w:rsidP="002F26FB">
      <w:pPr>
        <w:widowControl w:val="0"/>
        <w:jc w:val="lowKashida"/>
        <w:rPr>
          <w:rFonts w:ascii="Tahoma" w:hAnsi="Tahoma" w:cs="Traditional Arabic"/>
          <w:color w:val="BFBFBF"/>
          <w:sz w:val="32"/>
          <w:szCs w:val="32"/>
          <w:rtl/>
        </w:rPr>
      </w:pP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p>
    <w:p w:rsidR="00BD62FD" w:rsidRPr="00C8143C" w:rsidRDefault="00BD62FD" w:rsidP="002F26FB">
      <w:pPr>
        <w:widowControl w:val="0"/>
        <w:spacing w:before="120"/>
        <w:ind w:firstLine="425"/>
        <w:jc w:val="both"/>
        <w:rPr>
          <w:rFonts w:cs="Traditional Arabic" w:hint="cs"/>
          <w:sz w:val="36"/>
          <w:szCs w:val="36"/>
          <w:rtl/>
          <w:lang w:bidi="ar-EG"/>
        </w:rPr>
      </w:pPr>
      <w:r w:rsidRPr="00206188">
        <w:rPr>
          <w:rFonts w:cs="Traditional Arabic" w:hint="cs"/>
          <w:b/>
          <w:bCs/>
          <w:sz w:val="36"/>
          <w:szCs w:val="36"/>
          <w:rtl/>
          <w:lang w:bidi="ar-EG"/>
        </w:rPr>
        <w:lastRenderedPageBreak/>
        <w:t>القسم الثاني:</w:t>
      </w:r>
      <w:r w:rsidRPr="00C8143C">
        <w:rPr>
          <w:rFonts w:cs="Traditional Arabic" w:hint="cs"/>
          <w:sz w:val="36"/>
          <w:szCs w:val="36"/>
          <w:rtl/>
          <w:lang w:bidi="ar-EG"/>
        </w:rPr>
        <w:t xml:space="preserve"> في النكاح فمنه إمساك من كرهت نكاحه، والصحيح عند أصحابنا تحريمه، وقال بعضهم: (يفارقها تكرمًا)، ومنه نكاح الكتابية والأصح عند أصحابنا أنه كان محرمًا عليه، وبه قال ابن سريج وأبو سعيد الإصطخري، والقاضي أبو حامد المروروذي. وقال أبو إسحاق المروزي: ليس بحرام، ويجري الوجهان في التسري بالأمة الكتابية ونكاح الأمة المسلمة، لكن الأصح في التسري </w:t>
      </w:r>
      <w:r>
        <w:rPr>
          <w:rFonts w:cs="Traditional Arabic" w:hint="cs"/>
          <w:sz w:val="36"/>
          <w:szCs w:val="36"/>
          <w:rtl/>
          <w:lang w:bidi="ar-EG"/>
        </w:rPr>
        <w:t>ب</w:t>
      </w:r>
      <w:r w:rsidRPr="00C8143C">
        <w:rPr>
          <w:rFonts w:cs="Traditional Arabic" w:hint="cs"/>
          <w:sz w:val="36"/>
          <w:szCs w:val="36"/>
          <w:rtl/>
          <w:lang w:bidi="ar-EG"/>
        </w:rPr>
        <w:t>الكتابية الحل، وفي نكاح الأمة المسلمة التحريم! وأما الأمة الكتابية فقطع الجمهور بأن نكاحها كان محرمًا عليه، وطرد الحناطي الوجهين، وفرع الأصحاب هنا تفريعات لا أراها لائقةً بهذا الكتاب.</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BD62FD" w:rsidRDefault="00086A0A" w:rsidP="002F26FB">
      <w:pPr>
        <w:widowControl w:val="0"/>
        <w:jc w:val="lowKashida"/>
        <w:rPr>
          <w:rFonts w:ascii="Tahoma" w:hAnsi="Tahoma" w:cs="Traditional Arabic"/>
          <w:color w:val="BFBFBF"/>
          <w:sz w:val="32"/>
          <w:szCs w:val="32"/>
          <w:rtl/>
        </w:rPr>
      </w:pP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p>
    <w:p w:rsidR="00BD62FD" w:rsidRPr="00C8143C" w:rsidRDefault="00BD62FD" w:rsidP="002F26FB">
      <w:pPr>
        <w:widowControl w:val="0"/>
        <w:spacing w:before="120"/>
        <w:ind w:firstLine="425"/>
        <w:jc w:val="both"/>
        <w:rPr>
          <w:rFonts w:cs="Traditional Arabic" w:hint="cs"/>
          <w:sz w:val="36"/>
          <w:szCs w:val="36"/>
          <w:rtl/>
          <w:lang w:bidi="ar-EG"/>
        </w:rPr>
      </w:pPr>
      <w:r w:rsidRPr="00482E2F">
        <w:rPr>
          <w:rFonts w:cs="Traditional Arabic" w:hint="cs"/>
          <w:b/>
          <w:bCs/>
          <w:sz w:val="36"/>
          <w:szCs w:val="36"/>
          <w:rtl/>
          <w:lang w:bidi="ar-EG"/>
        </w:rPr>
        <w:lastRenderedPageBreak/>
        <w:t>الضرب الثالث:</w:t>
      </w:r>
      <w:r w:rsidRPr="00C8143C">
        <w:rPr>
          <w:rFonts w:cs="Traditional Arabic" w:hint="cs"/>
          <w:sz w:val="36"/>
          <w:szCs w:val="36"/>
          <w:rtl/>
          <w:lang w:bidi="ar-EG"/>
        </w:rPr>
        <w:t xml:space="preserve"> التخفيفات والمباحات وما أبيح له</w:t>
      </w:r>
      <w:r w:rsidR="002F26FB">
        <w:rPr>
          <w:rFonts w:cs="Traditional Arabic" w:hint="cs"/>
          <w:sz w:val="36"/>
          <w:szCs w:val="36"/>
          <w:rtl/>
          <w:lang w:bidi="ar-EG"/>
        </w:rPr>
        <w:t>-صلى الله عليه وسلم-</w:t>
      </w:r>
      <w:r w:rsidRPr="00C8143C">
        <w:rPr>
          <w:rFonts w:cs="Traditional Arabic" w:hint="cs"/>
          <w:sz w:val="36"/>
          <w:szCs w:val="36"/>
          <w:rtl/>
          <w:lang w:bidi="ar-EG"/>
        </w:rPr>
        <w:t>دون غيره</w:t>
      </w:r>
      <w:r>
        <w:rPr>
          <w:rFonts w:cs="Traditional Arabic" w:hint="cs"/>
          <w:sz w:val="36"/>
          <w:szCs w:val="36"/>
          <w:rtl/>
          <w:lang w:bidi="ar-EG"/>
        </w:rPr>
        <w:t xml:space="preserve"> </w:t>
      </w:r>
      <w:r w:rsidRPr="00C8143C">
        <w:rPr>
          <w:rFonts w:cs="Traditional Arabic" w:hint="cs"/>
          <w:sz w:val="36"/>
          <w:szCs w:val="36"/>
          <w:rtl/>
          <w:lang w:bidi="ar-EG"/>
        </w:rPr>
        <w:t>نوعان:</w:t>
      </w:r>
    </w:p>
    <w:p w:rsidR="00BD62FD" w:rsidRDefault="00BD62FD" w:rsidP="002F26FB">
      <w:pPr>
        <w:widowControl w:val="0"/>
        <w:spacing w:before="120"/>
        <w:ind w:firstLine="425"/>
        <w:jc w:val="both"/>
        <w:rPr>
          <w:rFonts w:cs="Traditional Arabic" w:hint="cs"/>
          <w:sz w:val="36"/>
          <w:szCs w:val="36"/>
          <w:rtl/>
          <w:lang w:bidi="ar-EG"/>
        </w:rPr>
      </w:pPr>
      <w:r w:rsidRPr="00482E2F">
        <w:rPr>
          <w:rFonts w:cs="Traditional Arabic" w:hint="cs"/>
          <w:b/>
          <w:bCs/>
          <w:sz w:val="36"/>
          <w:szCs w:val="36"/>
          <w:rtl/>
          <w:lang w:bidi="ar-EG"/>
        </w:rPr>
        <w:t>أحدهما:</w:t>
      </w:r>
      <w:r w:rsidRPr="00C8143C">
        <w:rPr>
          <w:rFonts w:cs="Traditional Arabic" w:hint="cs"/>
          <w:sz w:val="36"/>
          <w:szCs w:val="36"/>
          <w:rtl/>
          <w:lang w:bidi="ar-EG"/>
        </w:rPr>
        <w:t xml:space="preserve"> لا يتعلق بالنكاح، فمنه الوصال في الصوم، واصطفاء ما يختاره من الغنيمة قبل القسمة من جارية وغيرها، ويقال لذلك المختار الصفي، والصفية، وجمعها صفايا، ومنه خمس (خمس الفيء) والغنيمة، وأربعة أخماس الفيء، ودخول مكة بلا إحرام، وإباحة القتال فيها ساعة دخلها يوم الفتح، وله أن يقضي بعلمه، وفي غيره خلاف، ويحكم لنفسه وولده، ويشهد لنفسه وولده. ويقبل شهادة</w:t>
      </w:r>
      <w:r>
        <w:rPr>
          <w:rFonts w:cs="Traditional Arabic" w:hint="cs"/>
          <w:sz w:val="36"/>
          <w:szCs w:val="36"/>
          <w:rtl/>
          <w:lang w:bidi="ar-EG"/>
        </w:rPr>
        <w:t xml:space="preserve"> من يشهد له، ويحيى الموات لنفسه</w:t>
      </w:r>
      <w:r w:rsidRPr="00C8143C">
        <w:rPr>
          <w:rFonts w:cs="Traditional Arabic" w:hint="cs"/>
          <w:sz w:val="36"/>
          <w:szCs w:val="36"/>
          <w:rtl/>
          <w:lang w:bidi="ar-EG"/>
        </w:rPr>
        <w:t>، ولا ينتقض وضوؤه بالنوم مضطجعًا. وذكر بعض أصحابنا في انتقاض وضوئه بلمس المرأة وجهين (الأصح) المشهور الانتقاض.</w:t>
      </w:r>
      <w:r>
        <w:rPr>
          <w:rFonts w:cs="Traditional Arabic" w:hint="cs"/>
          <w:sz w:val="36"/>
          <w:szCs w:val="36"/>
          <w:rtl/>
          <w:lang w:bidi="ar-EG"/>
        </w:rPr>
        <w:t xml:space="preserve"> </w:t>
      </w:r>
      <w:r w:rsidRPr="00C8143C">
        <w:rPr>
          <w:rFonts w:cs="Traditional Arabic" w:hint="cs"/>
          <w:sz w:val="36"/>
          <w:szCs w:val="36"/>
          <w:rtl/>
          <w:lang w:bidi="ar-EG"/>
        </w:rPr>
        <w:t>وفي إباحة مكثه في المسجد مع الجنابة وجهان لأصحابنا، قال أبو العباس بن القاس في التلخيص: يباح، وقال القفال وغيره: لا يباح، وغلط إمام الحرمين وغيره صاحب التلخيص في الإباحة.</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BD62FD" w:rsidRDefault="00086A0A" w:rsidP="002F26FB">
      <w:pPr>
        <w:widowControl w:val="0"/>
        <w:jc w:val="lowKashida"/>
        <w:rPr>
          <w:rFonts w:ascii="Tahoma" w:hAnsi="Tahoma" w:cs="Traditional Arabic"/>
          <w:color w:val="BFBFBF"/>
          <w:sz w:val="32"/>
          <w:szCs w:val="32"/>
          <w:rtl/>
        </w:rPr>
      </w:pP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p>
    <w:p w:rsidR="00BD62FD" w:rsidRPr="00C8143C" w:rsidRDefault="00BD62FD"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lastRenderedPageBreak/>
        <w:t xml:space="preserve">وقد يحتج للإباحة بحديث عطية عن أبي سعيد، قال: قال النبي </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 </w:t>
      </w:r>
      <w:r w:rsidRPr="00C8143C">
        <w:rPr>
          <w:rFonts w:cs="Traditional Arabic" w:hint="eastAsia"/>
          <w:sz w:val="36"/>
          <w:szCs w:val="36"/>
          <w:rtl/>
          <w:lang w:bidi="ar-EG"/>
        </w:rPr>
        <w:t>«</w:t>
      </w:r>
      <w:r w:rsidRPr="002627B7">
        <w:rPr>
          <w:rFonts w:cs="Traditional Arabic" w:hint="eastAsia"/>
          <w:b/>
          <w:bCs/>
          <w:sz w:val="36"/>
          <w:szCs w:val="36"/>
          <w:rtl/>
          <w:lang w:bidi="ar-EG"/>
        </w:rPr>
        <w:t>يا علي لا يحل لأحد يجنب في هذا المسجد غيري وغيرك</w:t>
      </w:r>
      <w:r w:rsidRPr="00C8143C">
        <w:rPr>
          <w:rFonts w:cs="Traditional Arabic" w:hint="cs"/>
          <w:sz w:val="36"/>
          <w:szCs w:val="36"/>
          <w:rtl/>
          <w:lang w:bidi="ar-EG"/>
        </w:rPr>
        <w:t>». قال الترمذي: (هذا) حديث حسن، وقد يعترض على هذا الحديث بأن عطية ضعيف عند الجمهور، ويجاب بأن الترمذي حكم بأنه حسن فلعله اعتضد بما اقتضى حسنه.</w:t>
      </w:r>
    </w:p>
    <w:p w:rsidR="00BD62FD" w:rsidRPr="00C8143C" w:rsidRDefault="00BD62FD"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وأبيح له أخذ الطعام والشراب من (مالكهما) المحتاج إليهما إذا احتاج هو</w:t>
      </w:r>
      <w:r w:rsidR="002F26FB">
        <w:rPr>
          <w:rFonts w:cs="Traditional Arabic" w:hint="cs"/>
          <w:sz w:val="36"/>
          <w:szCs w:val="36"/>
          <w:rtl/>
          <w:lang w:bidi="ar-EG"/>
        </w:rPr>
        <w:t>-صلى الله عليه وسلم-</w:t>
      </w:r>
      <w:r w:rsidRPr="00C8143C">
        <w:rPr>
          <w:rFonts w:cs="Traditional Arabic" w:hint="cs"/>
          <w:sz w:val="36"/>
          <w:szCs w:val="36"/>
          <w:rtl/>
          <w:lang w:bidi="ar-EG"/>
        </w:rPr>
        <w:t>إليهما، ويجب على صاحبهما البذل له</w:t>
      </w:r>
      <w:r w:rsidR="002F26FB">
        <w:rPr>
          <w:rFonts w:cs="Traditional Arabic" w:hint="cs"/>
          <w:sz w:val="36"/>
          <w:szCs w:val="36"/>
          <w:rtl/>
          <w:lang w:bidi="ar-EG"/>
        </w:rPr>
        <w:t>-صلى الله عليه وسلم-</w:t>
      </w:r>
      <w:r w:rsidRPr="00C8143C">
        <w:rPr>
          <w:rFonts w:cs="Traditional Arabic" w:hint="cs"/>
          <w:sz w:val="36"/>
          <w:szCs w:val="36"/>
          <w:rtl/>
          <w:lang w:bidi="ar-EG"/>
        </w:rPr>
        <w:t>وصيانة مهجته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(بمهجته) قال الله تعالى: </w:t>
      </w:r>
      <w:r w:rsidRPr="000550CD">
        <w:rPr>
          <w:b/>
          <w:bCs/>
          <w:sz w:val="34"/>
          <w:szCs w:val="34"/>
        </w:rPr>
        <w:sym w:font="AGA Arabesque" w:char="F07D"/>
      </w:r>
      <w:r w:rsidRPr="003B6AAC">
        <w:rPr>
          <w:rFonts w:cs="Traditional Arabic"/>
          <w:b/>
          <w:bCs/>
          <w:color w:val="008000"/>
          <w:sz w:val="34"/>
          <w:szCs w:val="34"/>
          <w:rtl/>
        </w:rPr>
        <w:t>النَّبِيُّ أَوْلَى بِالْمُؤْمِنِينَ مِنْ أَنْفُسِهِمْ</w:t>
      </w:r>
      <w:r w:rsidRPr="000550CD">
        <w:rPr>
          <w:b/>
          <w:bCs/>
          <w:sz w:val="34"/>
          <w:szCs w:val="34"/>
        </w:rPr>
        <w:sym w:font="AGA Arabesque" w:char="F07B"/>
      </w:r>
      <w:r w:rsidRPr="00C8143C">
        <w:rPr>
          <w:rFonts w:cs="Traditional Arabic" w:hint="cs"/>
          <w:sz w:val="36"/>
          <w:szCs w:val="36"/>
          <w:rtl/>
          <w:lang w:bidi="ar-EG"/>
        </w:rPr>
        <w:t xml:space="preserve"> </w:t>
      </w:r>
      <w:r w:rsidRPr="00D37133">
        <w:rPr>
          <w:rFonts w:cs="Traditional Arabic" w:hint="cs"/>
          <w:b/>
          <w:bCs/>
          <w:sz w:val="30"/>
          <w:szCs w:val="30"/>
          <w:rtl/>
          <w:lang w:bidi="ar-EG"/>
        </w:rPr>
        <w:t>[جزء من الآية 6 سورة الأحزاب]</w:t>
      </w:r>
      <w:r w:rsidRPr="00C8143C">
        <w:rPr>
          <w:rFonts w:cs="Traditional Arabic" w:hint="cs"/>
          <w:sz w:val="36"/>
          <w:szCs w:val="36"/>
          <w:rtl/>
          <w:lang w:bidi="ar-EG"/>
        </w:rPr>
        <w:t>. واعلم أن معظم هذه المباحات لم يفعلها</w:t>
      </w:r>
      <w:r w:rsidR="002F26FB">
        <w:rPr>
          <w:rFonts w:cs="Traditional Arabic" w:hint="cs"/>
          <w:sz w:val="36"/>
          <w:szCs w:val="36"/>
          <w:rtl/>
          <w:lang w:bidi="ar-EG"/>
        </w:rPr>
        <w:t>-صلى الله عليه وسلم-</w:t>
      </w:r>
      <w:r w:rsidRPr="00C8143C">
        <w:rPr>
          <w:rFonts w:cs="Traditional Arabic" w:hint="cs"/>
          <w:sz w:val="36"/>
          <w:szCs w:val="36"/>
          <w:rtl/>
          <w:lang w:bidi="ar-EG"/>
        </w:rPr>
        <w:t>وإن كانت مباحة له. والله أعلم.</w:t>
      </w:r>
    </w:p>
    <w:p w:rsidR="00BD62FD"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BD62FD" w:rsidRDefault="00086A0A" w:rsidP="002F26FB">
      <w:pPr>
        <w:widowControl w:val="0"/>
        <w:jc w:val="lowKashida"/>
        <w:rPr>
          <w:rFonts w:ascii="Tahoma" w:hAnsi="Tahoma" w:cs="Traditional Arabic"/>
          <w:color w:val="BFBFBF"/>
          <w:sz w:val="32"/>
          <w:szCs w:val="32"/>
          <w:rtl/>
        </w:rPr>
      </w:pP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p>
    <w:p w:rsidR="00BD62FD" w:rsidRDefault="00BD62FD" w:rsidP="002F26FB">
      <w:pPr>
        <w:widowControl w:val="0"/>
        <w:spacing w:before="120"/>
        <w:ind w:firstLine="425"/>
        <w:jc w:val="both"/>
        <w:rPr>
          <w:rFonts w:cs="Traditional Arabic"/>
          <w:sz w:val="36"/>
          <w:szCs w:val="36"/>
          <w:rtl/>
          <w:lang w:bidi="ar-EG"/>
        </w:rPr>
      </w:pPr>
      <w:r w:rsidRPr="00BB64F4">
        <w:rPr>
          <w:rFonts w:cs="Traditional Arabic" w:hint="cs"/>
          <w:b/>
          <w:bCs/>
          <w:sz w:val="36"/>
          <w:szCs w:val="36"/>
          <w:rtl/>
          <w:lang w:bidi="ar-EG"/>
        </w:rPr>
        <w:lastRenderedPageBreak/>
        <w:t>النوع الثاني:</w:t>
      </w:r>
      <w:r>
        <w:rPr>
          <w:rFonts w:cs="Traditional Arabic" w:hint="cs"/>
          <w:b/>
          <w:bCs/>
          <w:sz w:val="36"/>
          <w:szCs w:val="36"/>
          <w:rtl/>
          <w:lang w:bidi="ar-EG"/>
        </w:rPr>
        <w:t xml:space="preserve"> </w:t>
      </w:r>
      <w:r w:rsidRPr="00C8143C">
        <w:rPr>
          <w:rFonts w:cs="Traditional Arabic" w:hint="cs"/>
          <w:sz w:val="36"/>
          <w:szCs w:val="36"/>
          <w:rtl/>
          <w:lang w:bidi="ar-EG"/>
        </w:rPr>
        <w:t>متعلق بالنكاح، فمنه إباحة تسع نسوة، والصحيح جواز الزيادة له</w:t>
      </w:r>
      <w:r w:rsidR="002F26FB">
        <w:rPr>
          <w:rFonts w:cs="Traditional Arabic" w:hint="cs"/>
          <w:sz w:val="36"/>
          <w:szCs w:val="36"/>
          <w:rtl/>
          <w:lang w:bidi="ar-EG"/>
        </w:rPr>
        <w:t>-صلى الله عليه وسلم-</w:t>
      </w:r>
      <w:r w:rsidRPr="00C8143C">
        <w:rPr>
          <w:rFonts w:cs="Traditional Arabic" w:hint="cs"/>
          <w:sz w:val="36"/>
          <w:szCs w:val="36"/>
          <w:rtl/>
          <w:lang w:bidi="ar-EG"/>
        </w:rPr>
        <w:t>ومنه انعقاد نكاحه بلفظ الهبة على الأصح، والأصح انحصار طلاقه في الثلاث، وقيل: لا ينحصر، وإذا عقد نكاحه بلفظ الهبة لا يجب مه</w:t>
      </w:r>
      <w:r>
        <w:rPr>
          <w:rFonts w:cs="Traditional Arabic" w:hint="cs"/>
          <w:sz w:val="36"/>
          <w:szCs w:val="36"/>
          <w:rtl/>
          <w:lang w:bidi="ar-EG"/>
        </w:rPr>
        <w:t xml:space="preserve">ر بالعقد ولا بالدخول بخلاف غيره، </w:t>
      </w:r>
      <w:r w:rsidRPr="00C8143C">
        <w:rPr>
          <w:rFonts w:cs="Traditional Arabic" w:hint="cs"/>
          <w:sz w:val="36"/>
          <w:szCs w:val="36"/>
          <w:rtl/>
          <w:lang w:bidi="ar-EG"/>
        </w:rPr>
        <w:t xml:space="preserve">ومنه انعقاد نكاحه بلا </w:t>
      </w:r>
      <w:r>
        <w:rPr>
          <w:rFonts w:cs="Traditional Arabic" w:hint="cs"/>
          <w:sz w:val="36"/>
          <w:szCs w:val="36"/>
          <w:rtl/>
          <w:lang w:bidi="ar-EG"/>
        </w:rPr>
        <w:t>ولي ولا شهود، وفي حال الإحرام</w:t>
      </w:r>
      <w:r w:rsidRPr="00C8143C">
        <w:rPr>
          <w:rFonts w:cs="Traditional Arabic" w:hint="cs"/>
          <w:sz w:val="36"/>
          <w:szCs w:val="36"/>
          <w:rtl/>
          <w:lang w:bidi="ar-EG"/>
        </w:rPr>
        <w:t xml:space="preserve"> على الصحيح في الجم</w:t>
      </w:r>
      <w:r>
        <w:rPr>
          <w:rFonts w:cs="Traditional Arabic" w:hint="cs"/>
          <w:sz w:val="36"/>
          <w:szCs w:val="36"/>
          <w:rtl/>
          <w:lang w:bidi="ar-EG"/>
        </w:rPr>
        <w:t>يع، وإذا رغب في نكاح امرأة خلية</w:t>
      </w:r>
      <w:r w:rsidRPr="00C8143C">
        <w:rPr>
          <w:rFonts w:cs="Traditional Arabic" w:hint="cs"/>
          <w:sz w:val="36"/>
          <w:szCs w:val="36"/>
          <w:rtl/>
          <w:lang w:bidi="ar-EG"/>
        </w:rPr>
        <w:t xml:space="preserve"> لزمها الإجابة على الصحيح، ويحرم على غيره خطبتها، وفي وجو</w:t>
      </w:r>
      <w:r>
        <w:rPr>
          <w:rFonts w:cs="Traditional Arabic" w:hint="cs"/>
          <w:sz w:val="36"/>
          <w:szCs w:val="36"/>
          <w:rtl/>
          <w:lang w:bidi="ar-EG"/>
        </w:rPr>
        <w:t>ب القسم بين أزواجه وإمائه وجهان:</w:t>
      </w:r>
      <w:r w:rsidRPr="00C8143C">
        <w:rPr>
          <w:rFonts w:cs="Traditional Arabic" w:hint="cs"/>
          <w:sz w:val="36"/>
          <w:szCs w:val="36"/>
          <w:rtl/>
          <w:lang w:bidi="ar-EG"/>
        </w:rPr>
        <w:t xml:space="preserve"> قال الإصطخري: لا يجب، فيكون من الخصائص، وقال آخرون: يجب فليس منها.</w:t>
      </w:r>
      <w:r>
        <w:rPr>
          <w:rFonts w:cs="Traditional Arabic" w:hint="cs"/>
          <w:sz w:val="36"/>
          <w:szCs w:val="36"/>
          <w:rtl/>
          <w:lang w:bidi="ar-EG"/>
        </w:rPr>
        <w:t xml:space="preserve"> </w:t>
      </w:r>
      <w:r w:rsidRPr="00C8143C">
        <w:rPr>
          <w:rFonts w:cs="Traditional Arabic" w:hint="cs"/>
          <w:sz w:val="36"/>
          <w:szCs w:val="36"/>
          <w:rtl/>
          <w:lang w:bidi="ar-EG"/>
        </w:rPr>
        <w:t>وبنى الأصحاب أكثر هذه المسائل ونظائرها على أصل عندهم وهو أن نكاحه</w:t>
      </w:r>
      <w:r w:rsidR="002F26FB">
        <w:rPr>
          <w:rFonts w:cs="Traditional Arabic" w:hint="cs"/>
          <w:sz w:val="36"/>
          <w:szCs w:val="36"/>
          <w:rtl/>
          <w:lang w:bidi="ar-EG"/>
        </w:rPr>
        <w:t>-صلى الله عليه وسلم-</w:t>
      </w:r>
      <w:r w:rsidRPr="00C8143C">
        <w:rPr>
          <w:rFonts w:cs="Traditional Arabic" w:hint="cs"/>
          <w:sz w:val="36"/>
          <w:szCs w:val="36"/>
          <w:rtl/>
          <w:lang w:bidi="ar-EG"/>
        </w:rPr>
        <w:t>هل هو كالنكاح في حقنا أم كالتسري؟.</w:t>
      </w:r>
      <w:r>
        <w:rPr>
          <w:rFonts w:cs="Traditional Arabic" w:hint="cs"/>
          <w:sz w:val="36"/>
          <w:szCs w:val="36"/>
          <w:rtl/>
          <w:lang w:bidi="ar-EG"/>
        </w:rPr>
        <w:t xml:space="preserve"> </w:t>
      </w:r>
      <w:r w:rsidRPr="00C8143C">
        <w:rPr>
          <w:rFonts w:cs="Traditional Arabic" w:hint="cs"/>
          <w:sz w:val="36"/>
          <w:szCs w:val="36"/>
          <w:rtl/>
          <w:lang w:bidi="ar-EG"/>
        </w:rPr>
        <w:t>وأعتق صفية وتزوجها، وجعل عتقها صداقها، فقيل: أعتقها وشرط أن ينكحها، فلزمه الوفاء، بخلاف غيره، وقيل جعل نفس العتق صداقًا، وصح ذلك بخلاف غيره، وقيل: أعتقها بلا عوض وتزوجها بلا مهر لا في الحال ولا فيما بعد، وهذا أصح، وذكر الأصحاب في هذا النوع أشياء كثيرة جدًا حذفتها.</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8A2D56" w:rsidRDefault="008A2D56" w:rsidP="002F26FB">
      <w:pPr>
        <w:widowControl w:val="0"/>
        <w:jc w:val="lowKashida"/>
        <w:rPr>
          <w:rFonts w:ascii="Tahoma" w:hAnsi="Tahoma" w:cs="Traditional Arabic"/>
          <w:color w:val="BFBFBF"/>
          <w:sz w:val="32"/>
          <w:szCs w:val="32"/>
          <w:rtl/>
        </w:rPr>
      </w:pPr>
      <w:r>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086A0A">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B21403">
        <w:rPr>
          <w:rFonts w:ascii="Tahoma" w:hAnsi="Tahoma" w:cs="Traditional Arabic" w:hint="cs"/>
          <w:color w:val="BFBFBF"/>
          <w:sz w:val="32"/>
          <w:szCs w:val="32"/>
          <w:rtl/>
        </w:rPr>
        <w:t xml:space="preserve"> </w:t>
      </w:r>
      <w:r w:rsidR="00086A0A" w:rsidRPr="00DC1328">
        <w:rPr>
          <w:rFonts w:ascii="Tahoma" w:hAnsi="Tahoma" w:cs="Traditional Arabic" w:hint="cs"/>
          <w:color w:val="BFBFBF"/>
          <w:sz w:val="32"/>
          <w:szCs w:val="32"/>
          <w:rtl/>
        </w:rPr>
        <w:t>..........</w:t>
      </w:r>
      <w:r w:rsidR="00086A0A">
        <w:rPr>
          <w:rFonts w:ascii="Tahoma" w:hAnsi="Tahoma" w:cs="Traditional Arabic" w:hint="cs"/>
          <w:color w:val="BFBFBF"/>
          <w:sz w:val="32"/>
          <w:szCs w:val="32"/>
          <w:rtl/>
        </w:rPr>
        <w:t>.......................................................................................................</w:t>
      </w:r>
      <w:r w:rsidR="00086A0A" w:rsidRPr="00DC1328">
        <w:rPr>
          <w:rFonts w:ascii="Tahoma" w:hAnsi="Tahoma" w:cs="Traditional Arabic" w:hint="cs"/>
          <w:color w:val="BFBFBF"/>
          <w:sz w:val="32"/>
          <w:szCs w:val="32"/>
          <w:rtl/>
        </w:rPr>
        <w:t>.</w:t>
      </w:r>
      <w:r w:rsidR="00086A0A" w:rsidRPr="00706CFC">
        <w:rPr>
          <w:rFonts w:ascii="Tahoma" w:hAnsi="Tahoma" w:cs="Traditional Arabic" w:hint="cs"/>
          <w:color w:val="BFBFBF"/>
          <w:sz w:val="32"/>
          <w:szCs w:val="32"/>
          <w:rtl/>
        </w:rPr>
        <w:t xml:space="preserve"> </w:t>
      </w:r>
    </w:p>
    <w:p w:rsidR="008A2D56" w:rsidRPr="008A2D56" w:rsidRDefault="008A2D56" w:rsidP="002F26FB">
      <w:pPr>
        <w:widowControl w:val="0"/>
        <w:spacing w:before="120"/>
        <w:ind w:firstLine="425"/>
        <w:jc w:val="both"/>
        <w:rPr>
          <w:rFonts w:cs="Traditional Arabic"/>
          <w:sz w:val="36"/>
          <w:szCs w:val="36"/>
          <w:rtl/>
          <w:lang w:bidi="ar-EG"/>
        </w:rPr>
      </w:pPr>
      <w:r w:rsidRPr="003C62A2">
        <w:rPr>
          <w:rFonts w:cs="Traditional Arabic" w:hint="cs"/>
          <w:b/>
          <w:bCs/>
          <w:sz w:val="36"/>
          <w:szCs w:val="36"/>
          <w:rtl/>
          <w:lang w:bidi="ar-EG"/>
        </w:rPr>
        <w:lastRenderedPageBreak/>
        <w:t>الضرب الرابع:</w:t>
      </w:r>
      <w:r>
        <w:rPr>
          <w:rFonts w:cs="Traditional Arabic" w:hint="cs"/>
          <w:b/>
          <w:bCs/>
          <w:sz w:val="36"/>
          <w:szCs w:val="36"/>
          <w:rtl/>
          <w:lang w:bidi="ar-EG"/>
        </w:rPr>
        <w:t xml:space="preserve"> </w:t>
      </w:r>
      <w:r w:rsidRPr="00C8143C">
        <w:rPr>
          <w:rFonts w:cs="Traditional Arabic" w:hint="cs"/>
          <w:sz w:val="36"/>
          <w:szCs w:val="36"/>
          <w:rtl/>
          <w:lang w:bidi="ar-EG"/>
        </w:rPr>
        <w:t>ما اختص به</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من الفضائل والإكرام: فمنه أن أزواجه اللاتي توفي عنهن محرمات على غيره أبدًا، وفيمن فارقها في الحياة أوجه، أصحها تحريمها، وهو نص الشافعي رحمه الله في أحكام القرآن، وبه قال أبو علي بن أبي هريرة: لقول الله تعالى: </w:t>
      </w:r>
      <w:r w:rsidRPr="000550CD">
        <w:rPr>
          <w:b/>
          <w:bCs/>
          <w:sz w:val="34"/>
          <w:szCs w:val="34"/>
        </w:rPr>
        <w:sym w:font="AGA Arabesque" w:char="F07D"/>
      </w:r>
      <w:r w:rsidRPr="00C8143C">
        <w:rPr>
          <w:rFonts w:cs="Traditional Arabic"/>
          <w:bCs/>
          <w:color w:val="0000FF"/>
          <w:spacing w:val="4"/>
          <w:sz w:val="36"/>
          <w:szCs w:val="36"/>
          <w:rtl/>
        </w:rPr>
        <w:t>وَأَزْوَاجُهُ أُمَّهَاتُهُمْ</w:t>
      </w:r>
      <w:r w:rsidRPr="000550CD">
        <w:rPr>
          <w:b/>
          <w:bCs/>
          <w:sz w:val="34"/>
          <w:szCs w:val="34"/>
        </w:rPr>
        <w:sym w:font="AGA Arabesque" w:char="F07B"/>
      </w:r>
      <w:r w:rsidRPr="00C8143C">
        <w:rPr>
          <w:rFonts w:cs="Traditional Arabic" w:hint="cs"/>
          <w:sz w:val="36"/>
          <w:szCs w:val="36"/>
          <w:rtl/>
          <w:lang w:bidi="ar-EG"/>
        </w:rPr>
        <w:t xml:space="preserve">. </w:t>
      </w:r>
      <w:r w:rsidRPr="00D37133">
        <w:rPr>
          <w:rFonts w:cs="Traditional Arabic" w:hint="cs"/>
          <w:b/>
          <w:bCs/>
          <w:sz w:val="30"/>
          <w:szCs w:val="30"/>
          <w:rtl/>
          <w:lang w:bidi="ar-EG"/>
        </w:rPr>
        <w:t>[جزء من الآية 6 سورة الأحزاب]</w:t>
      </w:r>
      <w:r w:rsidRPr="00C8143C">
        <w:rPr>
          <w:rFonts w:cs="Traditional Arabic" w:hint="cs"/>
          <w:sz w:val="36"/>
          <w:szCs w:val="36"/>
          <w:rtl/>
          <w:lang w:bidi="ar-EG"/>
        </w:rPr>
        <w:t>. والثاني: تحل، والثالث: تحرم التي دخل بها فقط، فإذا قلنا بالتحريم؛ ففي أمة يفارقها بوفاة أو غيرها بعد الدخول وجهان.</w:t>
      </w:r>
      <w:r>
        <w:rPr>
          <w:rFonts w:cs="Traditional Arabic" w:hint="cs"/>
          <w:sz w:val="36"/>
          <w:szCs w:val="36"/>
          <w:rtl/>
          <w:lang w:bidi="ar-EG"/>
        </w:rPr>
        <w:t xml:space="preserve"> </w:t>
      </w:r>
      <w:r w:rsidRPr="00C8143C">
        <w:rPr>
          <w:rFonts w:cs="Traditional Arabic" w:hint="cs"/>
          <w:sz w:val="36"/>
          <w:szCs w:val="36"/>
          <w:rtl/>
          <w:lang w:bidi="ar-EG"/>
        </w:rPr>
        <w:t>ومنه أن أزواجه أمهات المؤمنين، سواء من توفيت تحته ومن توفي عنها، وذلك في تحريم نكاحهن ووجوب احترامهن وطاعتهن وتحريم عقوقهن، لا في النظر</w:t>
      </w:r>
      <w:r>
        <w:rPr>
          <w:rFonts w:cs="Traditional Arabic" w:hint="cs"/>
          <w:sz w:val="36"/>
          <w:szCs w:val="36"/>
          <w:rtl/>
          <w:lang w:bidi="ar-EG"/>
        </w:rPr>
        <w:t xml:space="preserve"> والخلوة وتحريم بناتهن وأخواتهن؛</w:t>
      </w:r>
      <w:r w:rsidRPr="00C8143C">
        <w:rPr>
          <w:rFonts w:cs="Traditional Arabic" w:hint="cs"/>
          <w:sz w:val="36"/>
          <w:szCs w:val="36"/>
          <w:rtl/>
          <w:lang w:bidi="ar-EG"/>
        </w:rPr>
        <w:t xml:space="preserve"> فلا يقال: بناتهن أخوات المؤمنين، ولا آباؤهن وأمهاتهن أجداد وجدات المؤمنين، ولا يقال: إخوتهن وأخواتهن أخوال وخالات المؤمنين، وقال بعض أصحابنا: يطلق اسم الإخوة على بناتهن، واسم الخؤولة على إخوتهن وأخواتهن، وهذا ظاهر نص الشافعي رحمه الله في مختصر المزني.</w:t>
      </w:r>
      <w:r>
        <w:rPr>
          <w:rFonts w:cs="Traditional Arabic" w:hint="cs"/>
          <w:sz w:val="36"/>
          <w:szCs w:val="36"/>
          <w:rtl/>
          <w:lang w:bidi="ar-EG"/>
        </w:rPr>
        <w:t xml:space="preserve"> </w:t>
      </w:r>
      <w:r w:rsidRPr="00C8143C">
        <w:rPr>
          <w:rFonts w:cs="Traditional Arabic" w:hint="cs"/>
          <w:sz w:val="36"/>
          <w:szCs w:val="36"/>
          <w:rtl/>
          <w:lang w:bidi="ar-EG"/>
        </w:rPr>
        <w:t xml:space="preserve">وهل كن </w:t>
      </w:r>
      <w:r>
        <w:rPr>
          <w:rFonts w:cs="Traditional Arabic" w:hint="cs"/>
          <w:sz w:val="36"/>
          <w:szCs w:val="36"/>
          <w:rtl/>
          <w:lang w:bidi="ar-EG"/>
        </w:rPr>
        <w:t>أمهات (المؤمنين) والمؤمنات؟ فيه وجهان</w:t>
      </w:r>
      <w:r w:rsidRPr="00C8143C">
        <w:rPr>
          <w:rFonts w:cs="Traditional Arabic" w:hint="cs"/>
          <w:sz w:val="36"/>
          <w:szCs w:val="36"/>
          <w:rtl/>
          <w:lang w:bidi="ar-EG"/>
        </w:rPr>
        <w:t xml:space="preserve"> لأصح</w:t>
      </w:r>
      <w:r>
        <w:rPr>
          <w:rFonts w:cs="Traditional Arabic" w:hint="cs"/>
          <w:sz w:val="36"/>
          <w:szCs w:val="36"/>
          <w:rtl/>
          <w:lang w:bidi="ar-EG"/>
        </w:rPr>
        <w:t>ا</w:t>
      </w:r>
      <w:r w:rsidRPr="00C8143C">
        <w:rPr>
          <w:rFonts w:cs="Traditional Arabic" w:hint="cs"/>
          <w:sz w:val="36"/>
          <w:szCs w:val="36"/>
          <w:rtl/>
          <w:lang w:bidi="ar-EG"/>
        </w:rPr>
        <w:t>بنا، أصحهما: لا، بل هن أمهات المؤمنين دون المؤمنات، وهو المنقول عن عائشة رضي الله عنها، بناءً على المذهب المختار لأهل الأصول: أن النساء لا يدخلن في ضمير الرجال.</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8A2D56" w:rsidRDefault="00086A0A" w:rsidP="002F26FB">
      <w:pPr>
        <w:widowControl w:val="0"/>
        <w:jc w:val="lowKashida"/>
        <w:rPr>
          <w:rFonts w:ascii="Tahoma" w:hAnsi="Tahoma" w:cs="Traditional Arabic"/>
          <w:color w:val="BFBFBF"/>
          <w:sz w:val="32"/>
          <w:szCs w:val="32"/>
          <w:rtl/>
        </w:rPr>
      </w:pP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p>
    <w:p w:rsidR="008A2D56" w:rsidRPr="00C8143C" w:rsidRDefault="008A2D56"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lastRenderedPageBreak/>
        <w:t>وقال البغوي من أصحابنا: ويقال للنبي</w:t>
      </w:r>
      <w:r w:rsidR="002F26FB">
        <w:rPr>
          <w:rFonts w:cs="Traditional Arabic" w:hint="cs"/>
          <w:sz w:val="36"/>
          <w:szCs w:val="36"/>
          <w:rtl/>
          <w:lang w:bidi="ar-EG"/>
        </w:rPr>
        <w:t>-صلى الله عليه وسلم-</w:t>
      </w:r>
      <w:r w:rsidRPr="00C8143C">
        <w:rPr>
          <w:rFonts w:cs="Traditional Arabic" w:hint="cs"/>
          <w:sz w:val="36"/>
          <w:szCs w:val="36"/>
          <w:rtl/>
          <w:lang w:bidi="ar-EG"/>
        </w:rPr>
        <w:t>أبو المؤمنين والمؤمنات، ونقل الواحدي</w:t>
      </w:r>
      <w:r>
        <w:rPr>
          <w:rFonts w:cs="Traditional Arabic" w:hint="cs"/>
          <w:sz w:val="36"/>
          <w:szCs w:val="36"/>
          <w:rtl/>
          <w:lang w:bidi="ar-EG"/>
        </w:rPr>
        <w:t xml:space="preserve"> عن بعض أصحابنا أنه لا يقال ذلك؛</w:t>
      </w:r>
      <w:r w:rsidRPr="00C8143C">
        <w:rPr>
          <w:rFonts w:cs="Traditional Arabic" w:hint="cs"/>
          <w:sz w:val="36"/>
          <w:szCs w:val="36"/>
          <w:rtl/>
          <w:lang w:bidi="ar-EG"/>
        </w:rPr>
        <w:t xml:space="preserve"> لقول الله تعالى: </w:t>
      </w:r>
      <w:r w:rsidRPr="000550CD">
        <w:rPr>
          <w:b/>
          <w:bCs/>
          <w:sz w:val="34"/>
          <w:szCs w:val="34"/>
        </w:rPr>
        <w:sym w:font="AGA Arabesque" w:char="F07D"/>
      </w:r>
      <w:r w:rsidRPr="00C8143C">
        <w:rPr>
          <w:rFonts w:cs="Traditional Arabic"/>
          <w:bCs/>
          <w:color w:val="0000FF"/>
          <w:spacing w:val="4"/>
          <w:sz w:val="36"/>
          <w:szCs w:val="36"/>
          <w:rtl/>
        </w:rPr>
        <w:t>مَا كَانَ مُحَمَّدٌ أَبَا أَحَدٍ مِنْ رِجَالِكُمْ</w:t>
      </w:r>
      <w:r w:rsidRPr="000550CD">
        <w:rPr>
          <w:b/>
          <w:bCs/>
          <w:sz w:val="34"/>
          <w:szCs w:val="34"/>
        </w:rPr>
        <w:sym w:font="AGA Arabesque" w:char="F07B"/>
      </w:r>
      <w:r w:rsidRPr="00C8143C">
        <w:rPr>
          <w:rFonts w:cs="Traditional Arabic" w:hint="cs"/>
          <w:sz w:val="36"/>
          <w:szCs w:val="36"/>
          <w:rtl/>
          <w:lang w:bidi="ar-EG"/>
        </w:rPr>
        <w:t xml:space="preserve"> </w:t>
      </w:r>
      <w:r w:rsidRPr="00D37133">
        <w:rPr>
          <w:rFonts w:cs="Traditional Arabic" w:hint="cs"/>
          <w:b/>
          <w:bCs/>
          <w:sz w:val="30"/>
          <w:szCs w:val="30"/>
          <w:rtl/>
          <w:lang w:bidi="ar-EG"/>
        </w:rPr>
        <w:t>[سورة الأحزاب، جزء من الآية: 40]</w:t>
      </w:r>
      <w:r w:rsidRPr="00C8143C">
        <w:rPr>
          <w:rFonts w:cs="Traditional Arabic" w:hint="cs"/>
          <w:sz w:val="36"/>
          <w:szCs w:val="36"/>
          <w:rtl/>
          <w:lang w:bidi="ar-EG"/>
        </w:rPr>
        <w:t>. قال: ونص الشافعي رحمه الله على جوازه، أي</w:t>
      </w:r>
      <w:r>
        <w:rPr>
          <w:rFonts w:cs="Traditional Arabic" w:hint="cs"/>
          <w:sz w:val="36"/>
          <w:szCs w:val="36"/>
          <w:rtl/>
          <w:lang w:bidi="ar-EG"/>
        </w:rPr>
        <w:t>:</w:t>
      </w:r>
      <w:r w:rsidRPr="00C8143C">
        <w:rPr>
          <w:rFonts w:cs="Traditional Arabic" w:hint="cs"/>
          <w:sz w:val="36"/>
          <w:szCs w:val="36"/>
          <w:rtl/>
          <w:lang w:bidi="ar-EG"/>
        </w:rPr>
        <w:t xml:space="preserve"> أبوهم في الحرمة، قال: ومعنى الآية: ليس أحد من رجالكم ولد صلبه، وفي الحديث الصحيح في سنن أبي </w:t>
      </w:r>
      <w:r w:rsidR="004B1967" w:rsidRPr="00C8143C">
        <w:rPr>
          <w:rFonts w:cs="Traditional Arabic" w:hint="cs"/>
          <w:sz w:val="36"/>
          <w:szCs w:val="36"/>
          <w:rtl/>
          <w:lang w:bidi="ar-EG"/>
        </w:rPr>
        <w:t>داود وغيره</w:t>
      </w:r>
      <w:r w:rsidRPr="00C8143C">
        <w:rPr>
          <w:rFonts w:cs="Traditional Arabic" w:hint="cs"/>
          <w:sz w:val="36"/>
          <w:szCs w:val="36"/>
          <w:rtl/>
          <w:lang w:bidi="ar-EG"/>
        </w:rPr>
        <w:t xml:space="preserve"> أن النبي</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قال: </w:t>
      </w:r>
      <w:r w:rsidRPr="003D34E6">
        <w:rPr>
          <w:rFonts w:cs="Traditional Arabic" w:hint="eastAsia"/>
          <w:b/>
          <w:bCs/>
          <w:sz w:val="36"/>
          <w:szCs w:val="36"/>
          <w:rtl/>
          <w:lang w:bidi="ar-EG"/>
        </w:rPr>
        <w:t>«إنما أنا لكم مثل الوالد</w:t>
      </w:r>
      <w:r w:rsidRPr="003D34E6">
        <w:rPr>
          <w:rFonts w:cs="Traditional Arabic" w:hint="cs"/>
          <w:b/>
          <w:bCs/>
          <w:sz w:val="36"/>
          <w:szCs w:val="36"/>
          <w:rtl/>
          <w:lang w:bidi="ar-EG"/>
        </w:rPr>
        <w:t>»</w:t>
      </w:r>
      <w:r w:rsidRPr="00C8143C">
        <w:rPr>
          <w:rFonts w:cs="Traditional Arabic" w:hint="cs"/>
          <w:sz w:val="36"/>
          <w:szCs w:val="36"/>
          <w:rtl/>
          <w:lang w:bidi="ar-EG"/>
        </w:rPr>
        <w:t>. قيل: في الشفقة. وقيل: في ألا يستحيوا من سؤالي عما يحتاجون إليه من (أمور) العورات وغيرها، وقيل: في ذلك كله وغيره، وقد أوضحت ذلك كله في كتاب الاستطابة من شرح المهذب.</w:t>
      </w:r>
    </w:p>
    <w:p w:rsidR="008A2D56" w:rsidRDefault="008A2D56" w:rsidP="002F26FB">
      <w:pPr>
        <w:widowControl w:val="0"/>
        <w:jc w:val="lowKashida"/>
        <w:rPr>
          <w:rFonts w:ascii="Tahoma" w:hAnsi="Tahoma" w:cs="Traditional Arabic"/>
          <w:color w:val="BFBFBF"/>
          <w:sz w:val="32"/>
          <w:szCs w:val="32"/>
          <w:rtl/>
          <w:lang w:bidi="ar-EG"/>
        </w:rPr>
      </w:pPr>
      <w:r>
        <w:rPr>
          <w:rFonts w:cs="Traditional Arabic"/>
          <w:sz w:val="36"/>
          <w:szCs w:val="36"/>
          <w:rtl/>
          <w:lang w:bidi="ar-EG"/>
        </w:rPr>
        <w:tab/>
      </w:r>
      <w:r w:rsidRPr="00C8143C">
        <w:rPr>
          <w:rFonts w:cs="Traditional Arabic" w:hint="cs"/>
          <w:sz w:val="36"/>
          <w:szCs w:val="36"/>
          <w:rtl/>
          <w:lang w:bidi="ar-EG"/>
        </w:rPr>
        <w:t>ومنه تفضيل نسائه</w:t>
      </w:r>
      <w:r w:rsidR="002F26FB">
        <w:rPr>
          <w:rFonts w:cs="Traditional Arabic" w:hint="cs"/>
          <w:sz w:val="36"/>
          <w:szCs w:val="36"/>
          <w:rtl/>
          <w:lang w:bidi="ar-EG"/>
        </w:rPr>
        <w:t>-صلى الله عليه وسلم-</w:t>
      </w:r>
      <w:r w:rsidRPr="00C8143C">
        <w:rPr>
          <w:rFonts w:cs="Traditional Arabic" w:hint="cs"/>
          <w:sz w:val="36"/>
          <w:szCs w:val="36"/>
          <w:rtl/>
          <w:lang w:bidi="ar-EG"/>
        </w:rPr>
        <w:t>على سائر النساء، وجعل ثوابهن وعقابهن ضعفين، وتحريم سؤالهن إلا من وراء حجاب، ويجوز في غيرهن مشافهة. وأفضل أزواجه خديجة وعائشة، قال أبو سعد المتولي: واختلف أصحابنا</w:t>
      </w:r>
      <w:r>
        <w:rPr>
          <w:rFonts w:cs="Traditional Arabic" w:hint="cs"/>
          <w:sz w:val="36"/>
          <w:szCs w:val="36"/>
          <w:rtl/>
          <w:lang w:bidi="ar-EG"/>
        </w:rPr>
        <w:t>؛</w:t>
      </w:r>
      <w:r w:rsidRPr="00C8143C">
        <w:rPr>
          <w:rFonts w:cs="Traditional Arabic" w:hint="cs"/>
          <w:sz w:val="36"/>
          <w:szCs w:val="36"/>
          <w:rtl/>
          <w:lang w:bidi="ar-EG"/>
        </w:rPr>
        <w:t xml:space="preserve"> أيتهما أفضل.</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706CFC" w:rsidRPr="000C16EA" w:rsidRDefault="00086A0A" w:rsidP="002F26FB">
      <w:pPr>
        <w:widowControl w:val="0"/>
        <w:jc w:val="lowKashida"/>
        <w:rPr>
          <w:rFonts w:ascii="Adobe Arabic" w:hAnsi="Adobe Arabic" w:cs="Adobe Arabic"/>
          <w:color w:val="000000"/>
          <w:sz w:val="36"/>
          <w:szCs w:val="36"/>
          <w:rtl/>
        </w:rPr>
      </w:pP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086A0A">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B21403">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8A2D56">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p>
    <w:p w:rsidR="008A2D56" w:rsidRDefault="008A2D56" w:rsidP="002F26FB">
      <w:pPr>
        <w:widowControl w:val="0"/>
        <w:jc w:val="lowKashida"/>
        <w:rPr>
          <w:rFonts w:ascii="Tahoma" w:hAnsi="Tahoma" w:cs="Traditional Arabic"/>
          <w:color w:val="BFBFBF"/>
          <w:sz w:val="32"/>
          <w:szCs w:val="32"/>
          <w:rtl/>
        </w:rPr>
      </w:pP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p>
    <w:p w:rsidR="008A2D56" w:rsidRPr="00C8143C" w:rsidRDefault="008A2D56"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lastRenderedPageBreak/>
        <w:t>ومنه في غير النكاح:</w:t>
      </w:r>
    </w:p>
    <w:p w:rsidR="008A2D56" w:rsidRPr="00C8143C" w:rsidRDefault="008A2D56"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أنه</w:t>
      </w:r>
      <w:r w:rsidR="002F26FB">
        <w:rPr>
          <w:rFonts w:cs="Traditional Arabic" w:hint="cs"/>
          <w:sz w:val="36"/>
          <w:szCs w:val="36"/>
          <w:rtl/>
          <w:lang w:bidi="ar-EG"/>
        </w:rPr>
        <w:t>-صلى الله عليه وسلم-</w:t>
      </w:r>
      <w:r w:rsidRPr="00C8143C">
        <w:rPr>
          <w:rFonts w:cs="Traditional Arabic" w:hint="cs"/>
          <w:sz w:val="36"/>
          <w:szCs w:val="36"/>
          <w:rtl/>
          <w:lang w:bidi="ar-EG"/>
        </w:rPr>
        <w:t>خاتم النبيين وخير الخلائق أجمعين، وأمته أفضل الأمم، وأصحابه خير القرون، وأمته معصومة من الاجتماع على ضلالة، وشريعته مؤبدة وناسخة لجميع الشرائع، وكتابه معجز محفوظ عن التحريف والتبديل، وهو حجة على الناس بعد وفاته، ومعجزات سائر الأنبياء انقرضت ونصر بالرعب مسيرة شهر، وجعلت له الأرض مسجدًا وطهورًا، وأحلت له الغنائم، وأعطي الشفاعة والمقام المحمود، وأرسل إلى الناس كافة.</w:t>
      </w:r>
    </w:p>
    <w:p w:rsidR="008A2D56" w:rsidRPr="00C8143C" w:rsidRDefault="008A2D56"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وهو سَيِّد ولد آدم، وأول من تنشق عنه الأرض، وأول شافعٍ وأول مشفع وأول من يقرع باب الجنة، وهو أكثر الأنبياء تبعًا، وأعطي جوامع الكلم، وصفوف أمته في الصلاة كصفوف الملائكة.</w:t>
      </w:r>
      <w:r>
        <w:rPr>
          <w:rFonts w:cs="Traditional Arabic" w:hint="cs"/>
          <w:sz w:val="36"/>
          <w:szCs w:val="36"/>
          <w:rtl/>
          <w:lang w:bidi="ar-EG"/>
        </w:rPr>
        <w:t xml:space="preserve"> </w:t>
      </w:r>
      <w:r w:rsidRPr="00C8143C">
        <w:rPr>
          <w:rFonts w:cs="Traditional Arabic" w:hint="cs"/>
          <w:sz w:val="36"/>
          <w:szCs w:val="36"/>
          <w:rtl/>
          <w:lang w:bidi="ar-EG"/>
        </w:rPr>
        <w:t>وكان لا ينام قلبه، وير</w:t>
      </w:r>
      <w:r>
        <w:rPr>
          <w:rFonts w:cs="Traditional Arabic" w:hint="cs"/>
          <w:sz w:val="36"/>
          <w:szCs w:val="36"/>
          <w:rtl/>
          <w:lang w:bidi="ar-EG"/>
        </w:rPr>
        <w:t>ى من وراء ظهره كما يرى من قدامه</w:t>
      </w:r>
      <w:r w:rsidRPr="00C8143C">
        <w:rPr>
          <w:rFonts w:cs="Traditional Arabic" w:hint="cs"/>
          <w:sz w:val="36"/>
          <w:szCs w:val="36"/>
          <w:rtl/>
          <w:lang w:bidi="ar-EG"/>
        </w:rPr>
        <w:t xml:space="preserve">، ولا يحل لأحد أن يرفع صوته فوق صوته، ولا أن يناديه من وراء الحجرات، ولا أن يناديه باسمه فيقول: </w:t>
      </w:r>
      <w:r w:rsidRPr="00C8143C">
        <w:rPr>
          <w:rFonts w:cs="Traditional Arabic" w:hint="eastAsia"/>
          <w:sz w:val="36"/>
          <w:szCs w:val="36"/>
          <w:rtl/>
          <w:lang w:bidi="ar-EG"/>
        </w:rPr>
        <w:t>«يا محمد</w:t>
      </w:r>
      <w:r w:rsidRPr="00C8143C">
        <w:rPr>
          <w:rFonts w:cs="Traditional Arabic" w:hint="cs"/>
          <w:sz w:val="36"/>
          <w:szCs w:val="36"/>
          <w:rtl/>
          <w:lang w:bidi="ar-EG"/>
        </w:rPr>
        <w:t xml:space="preserve">» بل يقول: </w:t>
      </w:r>
      <w:r w:rsidRPr="00C8143C">
        <w:rPr>
          <w:rFonts w:cs="Traditional Arabic" w:hint="eastAsia"/>
          <w:sz w:val="36"/>
          <w:szCs w:val="36"/>
          <w:rtl/>
          <w:lang w:bidi="ar-EG"/>
        </w:rPr>
        <w:t>«يا نبي الله، يا رسول الله</w:t>
      </w:r>
      <w:r w:rsidRPr="00C8143C">
        <w:rPr>
          <w:rFonts w:cs="Traditional Arabic" w:hint="cs"/>
          <w:sz w:val="36"/>
          <w:szCs w:val="36"/>
          <w:rtl/>
          <w:lang w:bidi="ar-EG"/>
        </w:rPr>
        <w:t xml:space="preserve">»، ويخاطبه المصلي بقوله: </w:t>
      </w:r>
      <w:r w:rsidRPr="00C8143C">
        <w:rPr>
          <w:rFonts w:cs="Traditional Arabic" w:hint="eastAsia"/>
          <w:sz w:val="36"/>
          <w:szCs w:val="36"/>
          <w:rtl/>
          <w:lang w:bidi="ar-EG"/>
        </w:rPr>
        <w:t>«السلام عليك أيها النبي ورحمة الله وبركاته</w:t>
      </w:r>
      <w:r w:rsidRPr="00C8143C">
        <w:rPr>
          <w:rFonts w:cs="Traditional Arabic" w:hint="cs"/>
          <w:sz w:val="36"/>
          <w:szCs w:val="36"/>
          <w:rtl/>
          <w:lang w:bidi="ar-EG"/>
        </w:rPr>
        <w:t>»، ولو خاطب آدميًا غيره بطلت صلاته، ويلزم المصلي إذا دعاه أن يجبيه وهو في الصلاة، ولا تبطل صلاته.</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8A2D56" w:rsidRDefault="008A2D56" w:rsidP="00F146B6">
      <w:pPr>
        <w:widowControl w:val="0"/>
        <w:jc w:val="lowKashida"/>
        <w:rPr>
          <w:rFonts w:ascii="Tahoma" w:hAnsi="Tahoma" w:cs="Traditional Arabic"/>
          <w:color w:val="BFBFBF"/>
          <w:sz w:val="32"/>
          <w:szCs w:val="32"/>
          <w:rtl/>
        </w:rPr>
      </w:pP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4460D9" w:rsidRPr="004460D9">
        <w:rPr>
          <w:rFonts w:ascii="Tahoma" w:hAnsi="Tahoma" w:cs="Traditional Arabic" w:hint="cs"/>
          <w:color w:val="BFBFBF"/>
          <w:sz w:val="32"/>
          <w:szCs w:val="32"/>
          <w:rtl/>
        </w:rPr>
        <w:t xml:space="preserve"> </w:t>
      </w:r>
      <w:r w:rsidR="004460D9" w:rsidRPr="00DC1328">
        <w:rPr>
          <w:rFonts w:ascii="Tahoma" w:hAnsi="Tahoma" w:cs="Traditional Arabic" w:hint="cs"/>
          <w:color w:val="BFBFBF"/>
          <w:sz w:val="32"/>
          <w:szCs w:val="32"/>
          <w:rtl/>
        </w:rPr>
        <w:t>............</w:t>
      </w:r>
      <w:r w:rsidR="004460D9">
        <w:rPr>
          <w:rFonts w:ascii="Tahoma" w:hAnsi="Tahoma" w:cs="Traditional Arabic" w:hint="cs"/>
          <w:color w:val="BFBFBF"/>
          <w:sz w:val="32"/>
          <w:szCs w:val="32"/>
          <w:rtl/>
        </w:rPr>
        <w:t>......................................................................................................</w:t>
      </w:r>
      <w:r w:rsidR="004460D9" w:rsidRPr="004460D9">
        <w:rPr>
          <w:rFonts w:ascii="Tahoma" w:hAnsi="Tahoma" w:cs="Traditional Arabic" w:hint="cs"/>
          <w:color w:val="BFBFBF"/>
          <w:sz w:val="32"/>
          <w:szCs w:val="32"/>
          <w:rtl/>
        </w:rPr>
        <w:t xml:space="preserve"> </w:t>
      </w:r>
      <w:r w:rsidR="004460D9" w:rsidRPr="00DC1328">
        <w:rPr>
          <w:rFonts w:ascii="Tahoma" w:hAnsi="Tahoma" w:cs="Traditional Arabic" w:hint="cs"/>
          <w:color w:val="BFBFBF"/>
          <w:sz w:val="32"/>
          <w:szCs w:val="32"/>
          <w:rtl/>
        </w:rPr>
        <w:t>............</w:t>
      </w:r>
      <w:r w:rsidR="004460D9">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p>
    <w:p w:rsidR="008A2D56" w:rsidRPr="00C8143C" w:rsidRDefault="008A2D56" w:rsidP="002F26FB">
      <w:pPr>
        <w:widowControl w:val="0"/>
        <w:spacing w:before="120"/>
        <w:ind w:firstLine="425"/>
        <w:jc w:val="both"/>
        <w:rPr>
          <w:rFonts w:cs="Traditional Arabic" w:hint="cs"/>
          <w:sz w:val="36"/>
          <w:szCs w:val="36"/>
          <w:rtl/>
          <w:lang w:bidi="ar-EG"/>
        </w:rPr>
      </w:pPr>
      <w:r>
        <w:rPr>
          <w:rFonts w:cs="Traditional Arabic" w:hint="cs"/>
          <w:sz w:val="36"/>
          <w:szCs w:val="36"/>
          <w:rtl/>
          <w:lang w:bidi="ar-EG"/>
        </w:rPr>
        <w:lastRenderedPageBreak/>
        <w:t>وكان بوله ودمه يتبرك بهما</w:t>
      </w:r>
      <w:r w:rsidRPr="00C8143C">
        <w:rPr>
          <w:rFonts w:cs="Traditional Arabic" w:hint="cs"/>
          <w:sz w:val="36"/>
          <w:szCs w:val="36"/>
          <w:rtl/>
          <w:lang w:bidi="ar-EG"/>
        </w:rPr>
        <w:t>، وكان شعره طاهرًا، وإن حكمنا بنجاسة شعر الأمة واختلف أصحابنا في طهارة دمه وبوله وسائر الفضلات.</w:t>
      </w:r>
      <w:r>
        <w:rPr>
          <w:rFonts w:cs="Traditional Arabic" w:hint="cs"/>
          <w:sz w:val="36"/>
          <w:szCs w:val="36"/>
          <w:rtl/>
          <w:lang w:bidi="ar-EG"/>
        </w:rPr>
        <w:t xml:space="preserve"> </w:t>
      </w:r>
      <w:r w:rsidRPr="00C8143C">
        <w:rPr>
          <w:rFonts w:cs="Traditional Arabic" w:hint="cs"/>
          <w:sz w:val="36"/>
          <w:szCs w:val="36"/>
          <w:rtl/>
          <w:lang w:bidi="ar-EG"/>
        </w:rPr>
        <w:t>وكانت الهدية حلالاً له، بخلاف غيره من ولاة الأمور</w:t>
      </w:r>
      <w:r>
        <w:rPr>
          <w:rFonts w:cs="Traditional Arabic" w:hint="cs"/>
          <w:sz w:val="36"/>
          <w:szCs w:val="36"/>
          <w:rtl/>
          <w:lang w:bidi="ar-EG"/>
        </w:rPr>
        <w:t>؛</w:t>
      </w:r>
      <w:r w:rsidRPr="00C8143C">
        <w:rPr>
          <w:rFonts w:cs="Traditional Arabic" w:hint="cs"/>
          <w:sz w:val="36"/>
          <w:szCs w:val="36"/>
          <w:rtl/>
          <w:lang w:bidi="ar-EG"/>
        </w:rPr>
        <w:t xml:space="preserve"> فلا ت</w:t>
      </w:r>
      <w:r>
        <w:rPr>
          <w:rFonts w:cs="Traditional Arabic" w:hint="cs"/>
          <w:sz w:val="36"/>
          <w:szCs w:val="36"/>
          <w:rtl/>
          <w:lang w:bidi="ar-EG"/>
        </w:rPr>
        <w:t>حل (لهم) هدية رعاياهم على تفصيل</w:t>
      </w:r>
      <w:r w:rsidRPr="00C8143C">
        <w:rPr>
          <w:rFonts w:cs="Traditional Arabic" w:hint="cs"/>
          <w:sz w:val="36"/>
          <w:szCs w:val="36"/>
          <w:rtl/>
          <w:lang w:bidi="ar-EG"/>
        </w:rPr>
        <w:t xml:space="preserve"> مشهور، ولا يجوز الجنون على الأنبياء، ويجوز عليهم الإغماء</w:t>
      </w:r>
      <w:r>
        <w:rPr>
          <w:rFonts w:cs="Traditional Arabic" w:hint="cs"/>
          <w:sz w:val="36"/>
          <w:szCs w:val="36"/>
          <w:rtl/>
          <w:lang w:bidi="ar-EG"/>
        </w:rPr>
        <w:t>؛</w:t>
      </w:r>
      <w:r w:rsidRPr="00C8143C">
        <w:rPr>
          <w:rFonts w:cs="Traditional Arabic" w:hint="cs"/>
          <w:sz w:val="36"/>
          <w:szCs w:val="36"/>
          <w:rtl/>
          <w:lang w:bidi="ar-EG"/>
        </w:rPr>
        <w:t xml:space="preserve"> لأنه مرض بخلاف الجنون، واختلفوا في جواز الاحتلام، والأشهر امتناعه.</w:t>
      </w:r>
      <w:r>
        <w:rPr>
          <w:rFonts w:cs="Traditional Arabic" w:hint="cs"/>
          <w:sz w:val="36"/>
          <w:szCs w:val="36"/>
          <w:rtl/>
          <w:lang w:bidi="ar-EG"/>
        </w:rPr>
        <w:t xml:space="preserve"> </w:t>
      </w:r>
      <w:r w:rsidRPr="00C8143C">
        <w:rPr>
          <w:rFonts w:cs="Traditional Arabic" w:hint="cs"/>
          <w:sz w:val="36"/>
          <w:szCs w:val="36"/>
          <w:rtl/>
          <w:lang w:bidi="ar-EG"/>
        </w:rPr>
        <w:t>وفات</w:t>
      </w:r>
      <w:r>
        <w:rPr>
          <w:rFonts w:cs="Traditional Arabic" w:hint="cs"/>
          <w:sz w:val="36"/>
          <w:szCs w:val="36"/>
          <w:rtl/>
          <w:lang w:bidi="ar-EG"/>
        </w:rPr>
        <w:t>ت</w:t>
      </w:r>
      <w:r w:rsidRPr="00C8143C">
        <w:rPr>
          <w:rFonts w:cs="Traditional Arabic" w:hint="cs"/>
          <w:sz w:val="36"/>
          <w:szCs w:val="36"/>
          <w:rtl/>
          <w:lang w:bidi="ar-EG"/>
        </w:rPr>
        <w:t>ه</w:t>
      </w:r>
      <w:r w:rsidR="002F26FB">
        <w:rPr>
          <w:rFonts w:cs="Traditional Arabic" w:hint="cs"/>
          <w:sz w:val="36"/>
          <w:szCs w:val="36"/>
          <w:rtl/>
          <w:lang w:bidi="ar-EG"/>
        </w:rPr>
        <w:t>-صلى الله عليه وسلم-</w:t>
      </w:r>
      <w:r w:rsidRPr="00C8143C">
        <w:rPr>
          <w:rFonts w:cs="Traditional Arabic" w:hint="cs"/>
          <w:sz w:val="36"/>
          <w:szCs w:val="36"/>
          <w:rtl/>
          <w:lang w:bidi="ar-EG"/>
        </w:rPr>
        <w:t>ركعتان بعد الظهر فقضاهما بعد العصر، وواظب عليهما بعد العصر. وفي اختصاصه بهذه ال</w:t>
      </w:r>
      <w:r>
        <w:rPr>
          <w:rFonts w:cs="Traditional Arabic" w:hint="cs"/>
          <w:sz w:val="36"/>
          <w:szCs w:val="36"/>
          <w:rtl/>
          <w:lang w:bidi="ar-EG"/>
        </w:rPr>
        <w:t>ملازمة والمداومة وجهان لأصحابنا؛</w:t>
      </w:r>
      <w:r w:rsidRPr="00C8143C">
        <w:rPr>
          <w:rFonts w:cs="Traditional Arabic" w:hint="cs"/>
          <w:sz w:val="36"/>
          <w:szCs w:val="36"/>
          <w:rtl/>
          <w:lang w:bidi="ar-EG"/>
        </w:rPr>
        <w:t xml:space="preserve"> أصحهما وأشهرهما: الاختصاص.</w:t>
      </w:r>
      <w:r>
        <w:rPr>
          <w:rFonts w:ascii="Tahoma" w:hAnsi="Tahoma" w:cs="Traditional Arabic" w:hint="cs"/>
          <w:color w:val="BFBFBF"/>
          <w:sz w:val="32"/>
          <w:szCs w:val="32"/>
          <w:rtl/>
          <w:lang w:bidi="ar-EG"/>
        </w:rPr>
        <w:t xml:space="preserve"> </w:t>
      </w:r>
      <w:r w:rsidRPr="00C8143C">
        <w:rPr>
          <w:rFonts w:cs="Traditional Arabic" w:hint="cs"/>
          <w:sz w:val="36"/>
          <w:szCs w:val="36"/>
          <w:rtl/>
          <w:lang w:bidi="ar-EG"/>
        </w:rPr>
        <w:t xml:space="preserve">وقال و: </w:t>
      </w:r>
      <w:r w:rsidRPr="00E269AC">
        <w:rPr>
          <w:rFonts w:cs="Traditional Arabic" w:hint="eastAsia"/>
          <w:b/>
          <w:bCs/>
          <w:sz w:val="36"/>
          <w:szCs w:val="36"/>
          <w:rtl/>
          <w:lang w:bidi="ar-EG"/>
        </w:rPr>
        <w:t>«تسمَّوا باسمي ولا تكنوا بكنيتي</w:t>
      </w:r>
      <w:r w:rsidRPr="00E269AC">
        <w:rPr>
          <w:rFonts w:cs="Traditional Arabic" w:hint="cs"/>
          <w:b/>
          <w:bCs/>
          <w:sz w:val="36"/>
          <w:szCs w:val="36"/>
          <w:rtl/>
          <w:lang w:bidi="ar-EG"/>
        </w:rPr>
        <w:t>»</w:t>
      </w:r>
      <w:r w:rsidRPr="00C8143C">
        <w:rPr>
          <w:rFonts w:cs="Traditional Arabic" w:hint="cs"/>
          <w:sz w:val="36"/>
          <w:szCs w:val="36"/>
          <w:rtl/>
          <w:lang w:bidi="ar-EG"/>
        </w:rPr>
        <w:t>.</w:t>
      </w:r>
      <w:r>
        <w:rPr>
          <w:rFonts w:cs="Traditional Arabic" w:hint="cs"/>
          <w:sz w:val="36"/>
          <w:szCs w:val="36"/>
          <w:rtl/>
          <w:lang w:bidi="ar-EG"/>
        </w:rPr>
        <w:t xml:space="preserve"> </w:t>
      </w:r>
      <w:r w:rsidRPr="00C8143C">
        <w:rPr>
          <w:rFonts w:cs="Traditional Arabic" w:hint="cs"/>
          <w:sz w:val="36"/>
          <w:szCs w:val="36"/>
          <w:rtl/>
          <w:lang w:bidi="ar-EG"/>
        </w:rPr>
        <w:t>وفي جواز التكني بأبي القاسم خلاف أوضحته في الروضة وفي كتاب الأذكار.</w:t>
      </w:r>
      <w:r>
        <w:rPr>
          <w:rFonts w:cs="Traditional Arabic" w:hint="cs"/>
          <w:sz w:val="36"/>
          <w:szCs w:val="36"/>
          <w:rtl/>
          <w:lang w:bidi="ar-EG"/>
        </w:rPr>
        <w:t xml:space="preserve"> </w:t>
      </w:r>
      <w:r w:rsidRPr="00C8143C">
        <w:rPr>
          <w:rFonts w:cs="Traditional Arabic" w:hint="cs"/>
          <w:sz w:val="36"/>
          <w:szCs w:val="36"/>
          <w:rtl/>
          <w:lang w:bidi="ar-EG"/>
        </w:rPr>
        <w:t xml:space="preserve">وقال </w:t>
      </w:r>
      <w:r w:rsidR="002F26FB">
        <w:rPr>
          <w:rFonts w:cs="Traditional Arabic" w:hint="cs"/>
          <w:sz w:val="36"/>
          <w:szCs w:val="36"/>
          <w:rtl/>
          <w:lang w:bidi="ar-EG"/>
        </w:rPr>
        <w:t>-صلى الله عليه وسلم-</w:t>
      </w:r>
      <w:r w:rsidRPr="00C8143C">
        <w:rPr>
          <w:rFonts w:cs="Traditional Arabic" w:hint="cs"/>
          <w:sz w:val="36"/>
          <w:szCs w:val="36"/>
          <w:rtl/>
          <w:lang w:bidi="ar-EG"/>
        </w:rPr>
        <w:t xml:space="preserve">: </w:t>
      </w:r>
      <w:r w:rsidRPr="00AD5F88">
        <w:rPr>
          <w:rFonts w:cs="Traditional Arabic" w:hint="eastAsia"/>
          <w:b/>
          <w:bCs/>
          <w:sz w:val="36"/>
          <w:szCs w:val="36"/>
          <w:rtl/>
          <w:lang w:bidi="ar-EG"/>
        </w:rPr>
        <w:t>«كُلُّ سَبَبٍ وَنَسبٍ ينقطع يوم القيامة إلا سببي ونسبي</w:t>
      </w:r>
      <w:r w:rsidRPr="00AD5F88">
        <w:rPr>
          <w:rFonts w:cs="Traditional Arabic" w:hint="cs"/>
          <w:b/>
          <w:bCs/>
          <w:sz w:val="36"/>
          <w:szCs w:val="36"/>
          <w:rtl/>
          <w:lang w:bidi="ar-EG"/>
        </w:rPr>
        <w:t>»</w:t>
      </w:r>
      <w:r w:rsidRPr="00C8143C">
        <w:rPr>
          <w:rFonts w:cs="Traditional Arabic" w:hint="cs"/>
          <w:sz w:val="36"/>
          <w:szCs w:val="36"/>
          <w:rtl/>
          <w:lang w:bidi="ar-EG"/>
        </w:rPr>
        <w:t xml:space="preserve"> قيل: معناه أن أمته ينسبون إليه وقيل ينتفع يومئذ بالانتساب إليه، ولا ينتفع بسائر الأنساب.</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8A2D56" w:rsidRDefault="008A2D56" w:rsidP="002F26FB">
      <w:pPr>
        <w:widowControl w:val="0"/>
        <w:jc w:val="lowKashida"/>
        <w:rPr>
          <w:rFonts w:ascii="Tahoma" w:hAnsi="Tahoma" w:cs="Traditional Arabic"/>
          <w:color w:val="BFBFBF"/>
          <w:sz w:val="32"/>
          <w:szCs w:val="32"/>
          <w:rtl/>
        </w:rPr>
      </w:pP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p>
    <w:p w:rsidR="008A2D56" w:rsidRPr="00C8143C" w:rsidRDefault="008A2D56"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lastRenderedPageBreak/>
        <w:t xml:space="preserve">قال أصحابنا: ومن استهان أو زنى </w:t>
      </w:r>
      <w:r>
        <w:rPr>
          <w:rFonts w:cs="Traditional Arabic" w:hint="cs"/>
          <w:sz w:val="36"/>
          <w:szCs w:val="36"/>
          <w:rtl/>
          <w:lang w:bidi="ar-EG"/>
        </w:rPr>
        <w:t>بحضرته كفر، كذا قالوه، وفي الزنى</w:t>
      </w:r>
      <w:r w:rsidRPr="00C8143C">
        <w:rPr>
          <w:rFonts w:cs="Traditional Arabic" w:hint="cs"/>
          <w:sz w:val="36"/>
          <w:szCs w:val="36"/>
          <w:rtl/>
          <w:lang w:bidi="ar-EG"/>
        </w:rPr>
        <w:t xml:space="preserve"> نظر، قال ابن القاصِّ والقفال المروزي: </w:t>
      </w:r>
      <w:r w:rsidRPr="00C8143C">
        <w:rPr>
          <w:rFonts w:cs="Traditional Arabic" w:hint="eastAsia"/>
          <w:sz w:val="36"/>
          <w:szCs w:val="36"/>
          <w:rtl/>
          <w:lang w:bidi="ar-EG"/>
        </w:rPr>
        <w:t>«ومن الخصائص أنه</w:t>
      </w:r>
      <w:r w:rsidR="002F26FB">
        <w:rPr>
          <w:rFonts w:cs="Traditional Arabic" w:hint="eastAsia"/>
          <w:sz w:val="36"/>
          <w:szCs w:val="36"/>
          <w:rtl/>
          <w:lang w:bidi="ar-EG"/>
        </w:rPr>
        <w:t>-صلى الله عليه وسلم-</w:t>
      </w:r>
      <w:r w:rsidRPr="00C8143C">
        <w:rPr>
          <w:rFonts w:cs="Traditional Arabic" w:hint="cs"/>
          <w:sz w:val="36"/>
          <w:szCs w:val="36"/>
          <w:rtl/>
          <w:lang w:bidi="ar-EG"/>
        </w:rPr>
        <w:t>يؤخذ عن الدنيا عند تلقي الوحي، ولا تسقط عنه الصلاة، ولا غيرها</w:t>
      </w:r>
      <w:r w:rsidRPr="00C8143C">
        <w:rPr>
          <w:rFonts w:cs="Traditional Arabic" w:hint="eastAsia"/>
          <w:sz w:val="36"/>
          <w:szCs w:val="36"/>
          <w:rtl/>
          <w:lang w:bidi="ar-EG"/>
        </w:rPr>
        <w:t xml:space="preserve">». </w:t>
      </w:r>
      <w:r w:rsidRPr="00C8143C">
        <w:rPr>
          <w:rFonts w:cs="Traditional Arabic" w:hint="cs"/>
          <w:sz w:val="36"/>
          <w:szCs w:val="36"/>
          <w:rtl/>
          <w:lang w:bidi="ar-EG"/>
        </w:rPr>
        <w:t>ومنه أن من رآه في المنام فقد رآه حقًا</w:t>
      </w:r>
      <w:r>
        <w:rPr>
          <w:rFonts w:cs="Traditional Arabic" w:hint="cs"/>
          <w:sz w:val="36"/>
          <w:szCs w:val="36"/>
          <w:rtl/>
          <w:lang w:bidi="ar-EG"/>
        </w:rPr>
        <w:t>؛</w:t>
      </w:r>
      <w:r w:rsidRPr="00C8143C">
        <w:rPr>
          <w:rFonts w:cs="Traditional Arabic" w:hint="cs"/>
          <w:sz w:val="36"/>
          <w:szCs w:val="36"/>
          <w:rtl/>
          <w:lang w:bidi="ar-EG"/>
        </w:rPr>
        <w:t xml:space="preserve"> فإن الشيطان لا يتمثل بصورته، ولكن لا يعمل بما يسمعه الرائي منه في المنام مما يتعلق بالأحكام إن خالف ما استقر في الشرع، لعدم ضبط الرائي لا للشك في الرؤية، لأن الخبر لا يقبل إلا من ضابط مكلف والنائم بخلافه.</w:t>
      </w:r>
    </w:p>
    <w:p w:rsidR="008A2D56" w:rsidRDefault="004B1967" w:rsidP="002F26FB">
      <w:pPr>
        <w:widowControl w:val="0"/>
        <w:spacing w:before="120"/>
        <w:ind w:firstLine="425"/>
        <w:jc w:val="both"/>
        <w:rPr>
          <w:rFonts w:ascii="Tahoma" w:hAnsi="Tahoma" w:cs="Traditional Arabic"/>
          <w:color w:val="BFBFBF"/>
          <w:sz w:val="32"/>
          <w:szCs w:val="32"/>
          <w:rtl/>
          <w:lang w:bidi="ar-EG"/>
        </w:rPr>
      </w:pPr>
      <w:r>
        <w:rPr>
          <w:rFonts w:cs="Traditional Arabic" w:hint="cs"/>
          <w:sz w:val="36"/>
          <w:szCs w:val="36"/>
          <w:rtl/>
          <w:lang w:bidi="ar-EG"/>
        </w:rPr>
        <w:t>ومنها أن ا</w:t>
      </w:r>
      <w:r w:rsidR="008A2D56" w:rsidRPr="00C8143C">
        <w:rPr>
          <w:rFonts w:cs="Traditional Arabic" w:hint="cs"/>
          <w:sz w:val="36"/>
          <w:szCs w:val="36"/>
          <w:rtl/>
          <w:lang w:bidi="ar-EG"/>
        </w:rPr>
        <w:t>لأرض لا تأكل لحوم الأنبياء للحديث المش</w:t>
      </w:r>
      <w:r w:rsidR="008A2D56">
        <w:rPr>
          <w:rFonts w:cs="Traditional Arabic" w:hint="cs"/>
          <w:sz w:val="36"/>
          <w:szCs w:val="36"/>
          <w:rtl/>
          <w:lang w:bidi="ar-EG"/>
        </w:rPr>
        <w:t>هور</w:t>
      </w:r>
      <w:r w:rsidR="008A2D56" w:rsidRPr="00C8143C">
        <w:rPr>
          <w:rFonts w:cs="Traditional Arabic" w:hint="cs"/>
          <w:sz w:val="36"/>
          <w:szCs w:val="36"/>
          <w:rtl/>
          <w:lang w:bidi="ar-EG"/>
        </w:rPr>
        <w:t xml:space="preserve">، ومنها قوله </w:t>
      </w:r>
      <w:r w:rsidR="002F26FB">
        <w:rPr>
          <w:rFonts w:cs="Traditional Arabic" w:hint="cs"/>
          <w:sz w:val="36"/>
          <w:szCs w:val="36"/>
          <w:rtl/>
          <w:lang w:bidi="ar-EG"/>
        </w:rPr>
        <w:t>-صلى الله عليه وسلم-</w:t>
      </w:r>
      <w:r w:rsidR="008A2D56" w:rsidRPr="00C8143C">
        <w:rPr>
          <w:rFonts w:cs="Traditional Arabic" w:hint="cs"/>
          <w:sz w:val="36"/>
          <w:szCs w:val="36"/>
          <w:rtl/>
          <w:lang w:bidi="ar-EG"/>
        </w:rPr>
        <w:t xml:space="preserve">: </w:t>
      </w:r>
      <w:r w:rsidR="008A2D56" w:rsidRPr="00B722C0">
        <w:rPr>
          <w:rFonts w:cs="Traditional Arabic" w:hint="eastAsia"/>
          <w:b/>
          <w:bCs/>
          <w:sz w:val="36"/>
          <w:szCs w:val="36"/>
          <w:rtl/>
          <w:lang w:bidi="ar-EG"/>
        </w:rPr>
        <w:t xml:space="preserve">«إن كذبًا </w:t>
      </w:r>
      <w:r w:rsidRPr="00B722C0">
        <w:rPr>
          <w:rFonts w:cs="Traditional Arabic" w:hint="cs"/>
          <w:b/>
          <w:bCs/>
          <w:sz w:val="36"/>
          <w:szCs w:val="36"/>
          <w:rtl/>
          <w:lang w:bidi="ar-EG"/>
        </w:rPr>
        <w:t>على</w:t>
      </w:r>
      <w:r w:rsidR="008A2D56" w:rsidRPr="00B722C0">
        <w:rPr>
          <w:rFonts w:cs="Traditional Arabic" w:hint="eastAsia"/>
          <w:b/>
          <w:bCs/>
          <w:sz w:val="36"/>
          <w:szCs w:val="36"/>
          <w:rtl/>
          <w:lang w:bidi="ar-EG"/>
        </w:rPr>
        <w:t xml:space="preserve"> ليس ككذب على أحد</w:t>
      </w:r>
      <w:r w:rsidR="008A2D56" w:rsidRPr="00B722C0">
        <w:rPr>
          <w:rFonts w:cs="Traditional Arabic" w:hint="cs"/>
          <w:b/>
          <w:bCs/>
          <w:sz w:val="36"/>
          <w:szCs w:val="36"/>
          <w:rtl/>
          <w:lang w:bidi="ar-EG"/>
        </w:rPr>
        <w:t>»</w:t>
      </w:r>
      <w:r w:rsidR="008A2D56" w:rsidRPr="00C8143C">
        <w:rPr>
          <w:rFonts w:cs="Traditional Arabic" w:hint="cs"/>
          <w:sz w:val="36"/>
          <w:szCs w:val="36"/>
          <w:rtl/>
          <w:lang w:bidi="ar-EG"/>
        </w:rPr>
        <w:t>. قال أصحابنا وغيرهم: فتعمد الكذب عليه من الكبائر</w:t>
      </w:r>
      <w:r w:rsidR="008A2D56">
        <w:rPr>
          <w:rFonts w:cs="Traditional Arabic" w:hint="cs"/>
          <w:sz w:val="36"/>
          <w:szCs w:val="36"/>
          <w:rtl/>
          <w:lang w:bidi="ar-EG"/>
        </w:rPr>
        <w:t>؛</w:t>
      </w:r>
      <w:r w:rsidR="008A2D56" w:rsidRPr="00C8143C">
        <w:rPr>
          <w:rFonts w:cs="Traditional Arabic" w:hint="cs"/>
          <w:sz w:val="36"/>
          <w:szCs w:val="36"/>
          <w:rtl/>
          <w:lang w:bidi="ar-EG"/>
        </w:rPr>
        <w:t xml:space="preserve"> فإن استحله المتعمد كفر، وإلا فهو كسائر الكبائر لا يكفر بها. وقال الشيخ أبو محمد الجويني</w:t>
      </w:r>
      <w:r w:rsidR="008A2D56">
        <w:rPr>
          <w:rFonts w:cs="Traditional Arabic" w:hint="cs"/>
          <w:sz w:val="36"/>
          <w:szCs w:val="36"/>
          <w:rtl/>
          <w:lang w:bidi="ar-EG"/>
        </w:rPr>
        <w:t>،</w:t>
      </w:r>
      <w:r w:rsidR="008A2D56" w:rsidRPr="00C8143C">
        <w:rPr>
          <w:rFonts w:cs="Traditional Arabic" w:hint="cs"/>
          <w:sz w:val="36"/>
          <w:szCs w:val="36"/>
          <w:rtl/>
          <w:lang w:bidi="ar-EG"/>
        </w:rPr>
        <w:t xml:space="preserve"> والد إمام الحرمين يكفر بذلك. والصواب الأول. وبه قال الجمهور. والله أعلم.</w:t>
      </w:r>
      <w:r w:rsidR="008A2D56">
        <w:rPr>
          <w:rFonts w:cs="Traditional Arabic" w:hint="cs"/>
          <w:sz w:val="36"/>
          <w:szCs w:val="36"/>
          <w:rtl/>
          <w:lang w:bidi="ar-EG"/>
        </w:rPr>
        <w:t xml:space="preserve"> </w:t>
      </w:r>
      <w:r w:rsidR="008A2D56" w:rsidRPr="00C8143C">
        <w:rPr>
          <w:rFonts w:cs="Traditional Arabic" w:hint="cs"/>
          <w:sz w:val="36"/>
          <w:szCs w:val="36"/>
          <w:rtl/>
          <w:lang w:bidi="ar-EG"/>
        </w:rPr>
        <w:t>واعلم أن هذا الضرب لا ينحصر، ولكن نبهنا بما ذكرناه على ما سواه.</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8A2D56" w:rsidRDefault="008A2D56" w:rsidP="002F26FB">
      <w:pPr>
        <w:widowControl w:val="0"/>
        <w:jc w:val="lowKashida"/>
        <w:rPr>
          <w:rFonts w:ascii="Tahoma" w:hAnsi="Tahoma" w:cs="Traditional Arabic"/>
          <w:color w:val="BFBFBF"/>
          <w:sz w:val="32"/>
          <w:szCs w:val="32"/>
          <w:rtl/>
        </w:rPr>
      </w:pP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p>
    <w:p w:rsidR="008A2D56" w:rsidRPr="003C62A2" w:rsidRDefault="008A2D56" w:rsidP="002F26FB">
      <w:pPr>
        <w:widowControl w:val="0"/>
        <w:spacing w:before="120"/>
        <w:ind w:firstLine="425"/>
        <w:jc w:val="both"/>
        <w:rPr>
          <w:rFonts w:cs="Traditional Arabic" w:hint="cs"/>
          <w:b/>
          <w:bCs/>
          <w:sz w:val="36"/>
          <w:szCs w:val="36"/>
          <w:rtl/>
          <w:lang w:bidi="ar-EG"/>
        </w:rPr>
      </w:pPr>
      <w:r w:rsidRPr="003C62A2">
        <w:rPr>
          <w:rFonts w:cs="Traditional Arabic" w:hint="cs"/>
          <w:b/>
          <w:bCs/>
          <w:sz w:val="36"/>
          <w:szCs w:val="36"/>
          <w:rtl/>
          <w:lang w:bidi="ar-EG"/>
        </w:rPr>
        <w:lastRenderedPageBreak/>
        <w:t>ولنختم الفصل بكلامين:</w:t>
      </w:r>
    </w:p>
    <w:p w:rsidR="008A2D56" w:rsidRPr="003C62A2" w:rsidRDefault="008A2D56" w:rsidP="002F26FB">
      <w:pPr>
        <w:widowControl w:val="0"/>
        <w:spacing w:before="120"/>
        <w:ind w:firstLine="425"/>
        <w:jc w:val="both"/>
        <w:rPr>
          <w:rFonts w:cs="Traditional Arabic" w:hint="cs"/>
          <w:spacing w:val="-4"/>
          <w:sz w:val="36"/>
          <w:szCs w:val="36"/>
          <w:rtl/>
          <w:lang w:bidi="ar-EG"/>
        </w:rPr>
      </w:pPr>
      <w:r w:rsidRPr="003C62A2">
        <w:rPr>
          <w:rFonts w:cs="Traditional Arabic" w:hint="cs"/>
          <w:b/>
          <w:bCs/>
          <w:spacing w:val="-4"/>
          <w:sz w:val="36"/>
          <w:szCs w:val="36"/>
          <w:rtl/>
          <w:lang w:bidi="ar-EG"/>
        </w:rPr>
        <w:t>أحدهما:</w:t>
      </w:r>
      <w:r w:rsidRPr="003C62A2">
        <w:rPr>
          <w:rFonts w:cs="Traditional Arabic" w:hint="cs"/>
          <w:spacing w:val="-4"/>
          <w:sz w:val="36"/>
          <w:szCs w:val="36"/>
          <w:rtl/>
          <w:lang w:bidi="ar-EG"/>
        </w:rPr>
        <w:t xml:space="preserve"> قال إمام الحرمين: قال المحققون: ذكر الخلاف في مسائل الخصائص خبط لا فائدة فيه، فإنه لا يتعلق به حكم ناجز تمس الحاجة إليه، وإنما يجري الخلاف فيما لا نجد بدًا من إثبات حكم فيه، فإن الأقيسة لا مجال لها، والأحكام الخاصة يتبع فيها النصوص، وما لا نص فيه فالخلاف فيه هجوم على الغيب من غير فائدة.</w:t>
      </w:r>
    </w:p>
    <w:p w:rsidR="008A2D56" w:rsidRPr="00C8143C" w:rsidRDefault="008A2D56" w:rsidP="002F26FB">
      <w:pPr>
        <w:widowControl w:val="0"/>
        <w:spacing w:before="120"/>
        <w:ind w:firstLine="425"/>
        <w:jc w:val="both"/>
        <w:rPr>
          <w:rFonts w:cs="Traditional Arabic" w:hint="cs"/>
          <w:sz w:val="36"/>
          <w:szCs w:val="36"/>
          <w:rtl/>
          <w:lang w:bidi="ar-EG"/>
        </w:rPr>
      </w:pPr>
      <w:r w:rsidRPr="00420A08">
        <w:rPr>
          <w:rFonts w:cs="Traditional Arabic" w:hint="cs"/>
          <w:b/>
          <w:bCs/>
          <w:sz w:val="36"/>
          <w:szCs w:val="36"/>
          <w:rtl/>
          <w:lang w:bidi="ar-EG"/>
        </w:rPr>
        <w:t>الكلام الثاني:</w:t>
      </w:r>
      <w:r w:rsidRPr="00C8143C">
        <w:rPr>
          <w:rFonts w:cs="Traditional Arabic" w:hint="cs"/>
          <w:sz w:val="36"/>
          <w:szCs w:val="36"/>
          <w:rtl/>
          <w:lang w:bidi="ar-EG"/>
        </w:rPr>
        <w:t xml:space="preserve"> قال الصيمري: منع أبو علي بن خيران الكلام في الخصائص لأنه أمر انقضى، قال: وقال سائر أصحابنا: لا بأس به، وهو الصحيح، لما فيه من زيادة العلم.</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8A2D56" w:rsidRDefault="008A2D56" w:rsidP="002F26FB">
      <w:pPr>
        <w:widowControl w:val="0"/>
        <w:jc w:val="lowKashida"/>
        <w:rPr>
          <w:rFonts w:ascii="Tahoma" w:hAnsi="Tahoma" w:cs="Traditional Arabic"/>
          <w:color w:val="BFBFBF"/>
          <w:sz w:val="32"/>
          <w:szCs w:val="32"/>
          <w:rtl/>
        </w:rPr>
      </w:pP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r w:rsidR="002F26FB" w:rsidRPr="002F26FB">
        <w:rPr>
          <w:rFonts w:ascii="Tahoma" w:hAnsi="Tahoma" w:cs="Traditional Arabic" w:hint="cs"/>
          <w:color w:val="BFBFBF"/>
          <w:sz w:val="32"/>
          <w:szCs w:val="32"/>
          <w:rtl/>
        </w:rPr>
        <w:t xml:space="preserve"> </w:t>
      </w:r>
      <w:r w:rsidR="002F26FB">
        <w:rPr>
          <w:rFonts w:ascii="Tahoma" w:hAnsi="Tahoma" w:cs="Traditional Arabic" w:hint="cs"/>
          <w:color w:val="BFBFBF"/>
          <w:sz w:val="32"/>
          <w:szCs w:val="32"/>
          <w:rtl/>
        </w:rPr>
        <w:t>...........................................................................................................</w:t>
      </w:r>
      <w:r w:rsidR="002F26FB" w:rsidRPr="00DC1328">
        <w:rPr>
          <w:rFonts w:ascii="Tahoma" w:hAnsi="Tahoma" w:cs="Traditional Arabic" w:hint="cs"/>
          <w:color w:val="BFBFBF"/>
          <w:sz w:val="32"/>
          <w:szCs w:val="32"/>
          <w:rtl/>
        </w:rPr>
        <w:t>.......</w:t>
      </w:r>
    </w:p>
    <w:p w:rsidR="008A2D56" w:rsidRPr="00C8143C" w:rsidRDefault="008A2D56"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lastRenderedPageBreak/>
        <w:t>هذا كلام الأصحاب، والصواب الجزم بجواز ذلك، بل باستحبابه، ولو قيل بوجوبه لم يكن بعيدًا، إن لم يمنع منه إجماع، لأنه ربما رأى جاهل بعض الخصائص ثابتًا في الصحيح</w:t>
      </w:r>
      <w:r>
        <w:rPr>
          <w:rFonts w:cs="Traditional Arabic" w:hint="cs"/>
          <w:sz w:val="36"/>
          <w:szCs w:val="36"/>
          <w:rtl/>
          <w:lang w:bidi="ar-EG"/>
        </w:rPr>
        <w:t>،</w:t>
      </w:r>
      <w:r w:rsidRPr="00C8143C">
        <w:rPr>
          <w:rFonts w:cs="Traditional Arabic" w:hint="cs"/>
          <w:sz w:val="36"/>
          <w:szCs w:val="36"/>
          <w:rtl/>
          <w:lang w:bidi="ar-EG"/>
        </w:rPr>
        <w:t xml:space="preserve"> فعمل به أخذًا بأصل التأسي، فوجب بيانها لتعرف، ولا يشاركه فيها، وأيُّ فائدة أعظم من هذه؟</w:t>
      </w:r>
    </w:p>
    <w:p w:rsidR="008A2D56" w:rsidRPr="00C8143C" w:rsidRDefault="008A2D56"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وأما</w:t>
      </w:r>
      <w:r>
        <w:rPr>
          <w:rFonts w:cs="Traditional Arabic" w:hint="cs"/>
          <w:sz w:val="36"/>
          <w:szCs w:val="36"/>
          <w:rtl/>
          <w:lang w:bidi="ar-EG"/>
        </w:rPr>
        <w:t xml:space="preserve"> ما</w:t>
      </w:r>
      <w:r w:rsidRPr="00C8143C">
        <w:rPr>
          <w:rFonts w:cs="Traditional Arabic" w:hint="cs"/>
          <w:sz w:val="36"/>
          <w:szCs w:val="36"/>
          <w:rtl/>
          <w:lang w:bidi="ar-EG"/>
        </w:rPr>
        <w:t xml:space="preserve"> يقع في أثناء الخصائص مما لا فائدة فيه اليوم فقليل جدًا لا تخلو أبواب الفقه عن مثله للتدرب ومعرفة الأدلة وتحقيق الشيء على ما هو عليه، كما يقولون في الفرائض، ترك مائة جده ونحو ذلك. وبالله التوفيق.</w:t>
      </w:r>
    </w:p>
    <w:p w:rsidR="008A2D56" w:rsidRPr="00C8143C" w:rsidRDefault="008A2D56" w:rsidP="002F26FB">
      <w:pPr>
        <w:widowControl w:val="0"/>
        <w:spacing w:before="120"/>
        <w:ind w:firstLine="425"/>
        <w:jc w:val="both"/>
        <w:rPr>
          <w:rFonts w:cs="Traditional Arabic" w:hint="cs"/>
          <w:sz w:val="36"/>
          <w:szCs w:val="36"/>
          <w:rtl/>
          <w:lang w:bidi="ar-EG"/>
        </w:rPr>
      </w:pPr>
      <w:r w:rsidRPr="00C8143C">
        <w:rPr>
          <w:rFonts w:cs="Traditional Arabic" w:hint="cs"/>
          <w:sz w:val="36"/>
          <w:szCs w:val="36"/>
          <w:rtl/>
          <w:lang w:bidi="ar-EG"/>
        </w:rPr>
        <w:t>فهذا آخر ما انتخبته من نبذ العيون المتعلقة بترجمة رسول الله</w:t>
      </w:r>
      <w:r w:rsidR="002F26FB">
        <w:rPr>
          <w:rFonts w:cs="Traditional Arabic" w:hint="cs"/>
          <w:sz w:val="36"/>
          <w:szCs w:val="36"/>
          <w:rtl/>
          <w:lang w:bidi="ar-EG"/>
        </w:rPr>
        <w:t>-صلى الله عليه وسلم-</w:t>
      </w:r>
      <w:r w:rsidRPr="00C8143C">
        <w:rPr>
          <w:rFonts w:cs="Traditional Arabic" w:hint="cs"/>
          <w:sz w:val="36"/>
          <w:szCs w:val="36"/>
          <w:rtl/>
          <w:lang w:bidi="ar-EG"/>
        </w:rPr>
        <w:t>حبيب رب العالمين. وخير الأولين والآخرين، صلوات الله عليه وسلامه، وعلى سائر النبيين. وآل كل وسائر الصالحين، وحسبي الله ونعم الوكيل.</w:t>
      </w:r>
    </w:p>
    <w:p w:rsidR="008A2D56" w:rsidRDefault="008A2D56" w:rsidP="002F26FB">
      <w:pPr>
        <w:widowControl w:val="0"/>
        <w:jc w:val="lowKashida"/>
        <w:rPr>
          <w:rFonts w:ascii="Tahoma" w:hAnsi="Tahoma" w:cs="Traditional Arabic"/>
          <w:color w:val="BFBFBF"/>
          <w:sz w:val="32"/>
          <w:szCs w:val="32"/>
          <w:rtl/>
        </w:rPr>
      </w:pPr>
      <w:r>
        <w:rPr>
          <w:rFonts w:ascii="Traditional Arabic" w:hAnsi="Traditional Arabic" w:cs="Traditional Arabic" w:hint="cs"/>
          <w:sz w:val="36"/>
          <w:szCs w:val="36"/>
          <w:rtl/>
        </w:rPr>
        <w:t>ـــــــــــــــــــــــــــــــــــــــــــــ</w:t>
      </w:r>
    </w:p>
    <w:p w:rsidR="008A2D56" w:rsidRDefault="008A2D56" w:rsidP="002F26FB">
      <w:pPr>
        <w:widowControl w:val="0"/>
        <w:jc w:val="lowKashida"/>
        <w:rPr>
          <w:rFonts w:ascii="Tahoma" w:hAnsi="Tahoma" w:cs="Traditional Arabic" w:hint="cs"/>
          <w:color w:val="BFBFBF"/>
          <w:sz w:val="32"/>
          <w:szCs w:val="32"/>
          <w:rtl/>
        </w:rPr>
      </w:pP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...................................................................................................................................................................................................والحمد لله رب العالمين.</w:t>
      </w:r>
    </w:p>
    <w:p w:rsidR="008A2D56" w:rsidRDefault="008A2D56" w:rsidP="002F26FB">
      <w:pPr>
        <w:widowControl w:val="0"/>
        <w:jc w:val="lowKashida"/>
        <w:rPr>
          <w:rFonts w:ascii="Tahoma" w:hAnsi="Tahoma" w:cs="Traditional Arabic"/>
          <w:color w:val="BFBFBF"/>
          <w:sz w:val="32"/>
          <w:szCs w:val="32"/>
          <w:rtl/>
        </w:rPr>
      </w:pP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lastRenderedPageBreak/>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Pr>
          <w:rFonts w:ascii="Tahoma" w:hAnsi="Tahoma" w:cs="Traditional Arabic" w:hint="cs"/>
          <w:color w:val="BFBFBF"/>
          <w:sz w:val="32"/>
          <w:szCs w:val="32"/>
          <w:rtl/>
        </w:rPr>
        <w:lastRenderedPageBreak/>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p>
    <w:p w:rsidR="008A2D56" w:rsidRPr="000C16EA" w:rsidRDefault="008A2D56" w:rsidP="00F146B6">
      <w:pPr>
        <w:widowControl w:val="0"/>
        <w:jc w:val="lowKashida"/>
        <w:rPr>
          <w:rFonts w:ascii="Adobe Arabic" w:hAnsi="Adobe Arabic" w:cs="Adobe Arabic"/>
          <w:color w:val="000000"/>
          <w:sz w:val="36"/>
          <w:szCs w:val="36"/>
        </w:rPr>
      </w:pP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Pr>
          <w:rFonts w:ascii="Tahoma" w:hAnsi="Tahoma" w:cs="Traditional Arabic" w:hint="cs"/>
          <w:color w:val="BFBFBF"/>
          <w:sz w:val="32"/>
          <w:szCs w:val="32"/>
          <w:rtl/>
        </w:rPr>
        <w:lastRenderedPageBreak/>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lastRenderedPageBreak/>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8A2D56">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sidRPr="00706CFC">
        <w:rPr>
          <w:rFonts w:ascii="Tahoma" w:hAnsi="Tahoma" w:cs="Traditional Arabic" w:hint="cs"/>
          <w:color w:val="BFBFBF"/>
          <w:sz w:val="32"/>
          <w:szCs w:val="32"/>
          <w:rtl/>
        </w:rPr>
        <w:t xml:space="preserve"> </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Pr="00DC1328">
        <w:rPr>
          <w:rFonts w:ascii="Tahoma" w:hAnsi="Tahoma" w:cs="Traditional Arabic" w:hint="cs"/>
          <w:color w:val="BFBFBF"/>
          <w:sz w:val="32"/>
          <w:szCs w:val="32"/>
          <w:rtl/>
        </w:rPr>
        <w:t>.............</w:t>
      </w:r>
      <w:r>
        <w:rPr>
          <w:rFonts w:ascii="Tahoma" w:hAnsi="Tahoma" w:cs="Traditional Arabic" w:hint="cs"/>
          <w:color w:val="BFBFBF"/>
          <w:sz w:val="32"/>
          <w:szCs w:val="32"/>
          <w:rtl/>
        </w:rPr>
        <w:t>......................................................................................................</w:t>
      </w:r>
      <w:r w:rsidR="004460D9" w:rsidRPr="004460D9">
        <w:rPr>
          <w:rFonts w:ascii="Tahoma" w:hAnsi="Tahoma" w:cs="Traditional Arabic" w:hint="cs"/>
          <w:color w:val="BFBFBF"/>
          <w:sz w:val="32"/>
          <w:szCs w:val="32"/>
          <w:rtl/>
        </w:rPr>
        <w:t xml:space="preserve"> </w:t>
      </w:r>
      <w:r w:rsidR="004460D9" w:rsidRPr="00DC1328">
        <w:rPr>
          <w:rFonts w:ascii="Tahoma" w:hAnsi="Tahoma" w:cs="Traditional Arabic" w:hint="cs"/>
          <w:color w:val="BFBFBF"/>
          <w:sz w:val="32"/>
          <w:szCs w:val="32"/>
          <w:rtl/>
        </w:rPr>
        <w:t>............</w:t>
      </w:r>
      <w:r w:rsidR="004460D9">
        <w:rPr>
          <w:rFonts w:ascii="Tahoma" w:hAnsi="Tahoma" w:cs="Traditional Arabic" w:hint="cs"/>
          <w:color w:val="BFBFBF"/>
          <w:sz w:val="32"/>
          <w:szCs w:val="32"/>
          <w:rtl/>
        </w:rPr>
        <w:t>......................................................................................................</w:t>
      </w:r>
      <w:bookmarkStart w:id="36" w:name="_GoBack"/>
      <w:bookmarkEnd w:id="36"/>
      <w:r w:rsidRPr="008A2D56">
        <w:rPr>
          <w:rFonts w:ascii="Tahoma" w:hAnsi="Tahoma" w:cs="Traditional Arabic" w:hint="cs"/>
          <w:color w:val="BFBFBF"/>
          <w:sz w:val="32"/>
          <w:szCs w:val="32"/>
          <w:rtl/>
        </w:rPr>
        <w:t xml:space="preserve"> </w:t>
      </w:r>
    </w:p>
    <w:sectPr w:rsidR="008A2D56" w:rsidRPr="000C16EA" w:rsidSect="001E0B99">
      <w:headerReference w:type="default" r:id="rId7"/>
      <w:footerReference w:type="default" r:id="rId8"/>
      <w:pgSz w:w="11906" w:h="16838"/>
      <w:pgMar w:top="1418" w:right="851" w:bottom="851" w:left="851" w:header="709" w:footer="709" w:gutter="0"/>
      <w:pgBorders w:display="notFirstPage" w:offsetFrom="page">
        <w:top w:val="flowersTiny" w:sz="14" w:space="24" w:color="auto"/>
        <w:left w:val="flowersTiny" w:sz="14" w:space="24" w:color="auto"/>
        <w:bottom w:val="flowersTiny" w:sz="14" w:space="24" w:color="auto"/>
        <w:right w:val="flowersTiny" w:sz="14" w:space="24" w:color="auto"/>
      </w:pgBorders>
      <w:pgNumType w:start="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DD6" w:rsidRDefault="00884DD6">
      <w:r>
        <w:separator/>
      </w:r>
    </w:p>
  </w:endnote>
  <w:endnote w:type="continuationSeparator" w:id="0">
    <w:p w:rsidR="00884DD6" w:rsidRDefault="00884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ransparent">
    <w:panose1 w:val="02010000000000000000"/>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raditional Arabic">
    <w:panose1 w:val="02020603050405020304"/>
    <w:charset w:val="B2"/>
    <w:family w:val="auto"/>
    <w:pitch w:val="variable"/>
    <w:sig w:usb0="00002001" w:usb1="00000000" w:usb2="00000000" w:usb3="00000000" w:csb0="00000040" w:csb1="00000000"/>
  </w:font>
  <w:font w:name="Calibri">
    <w:panose1 w:val="020F0502020204030204"/>
    <w:charset w:val="00"/>
    <w:family w:val="roman"/>
    <w:notTrueType/>
    <w:pitch w:val="default"/>
  </w:font>
  <w:font w:name="Adobe Arabic">
    <w:panose1 w:val="00000000000000000000"/>
    <w:charset w:val="00"/>
    <w:family w:val="roman"/>
    <w:notTrueType/>
    <w:pitch w:val="variable"/>
    <w:sig w:usb0="8000202F" w:usb1="8000A04A" w:usb2="00000008" w:usb3="00000000" w:csb0="00000041" w:csb1="00000000"/>
  </w:font>
  <w:font w:name="AGA Arabesque">
    <w:altName w:val="Symbol"/>
    <w:panose1 w:val="05000000000000000000"/>
    <w:charset w:val="02"/>
    <w:family w:val="auto"/>
    <w:pitch w:val="variable"/>
    <w:sig w:usb0="00000000" w:usb1="10000000" w:usb2="00000000" w:usb3="00000000" w:csb0="80000000" w:csb1="00000000"/>
  </w:font>
  <w:font w:name="Calibri Light">
    <w:altName w:val="Lato Light"/>
    <w:panose1 w:val="020F030202020403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2FD" w:rsidRDefault="00BD62FD">
    <w:pPr>
      <w:pStyle w:val="Footer"/>
      <w:jc w:val="right"/>
    </w:pPr>
    <w:r>
      <w:fldChar w:fldCharType="begin"/>
    </w:r>
    <w:r>
      <w:instrText xml:space="preserve"> PAGE   \* MERGEFORMAT </w:instrText>
    </w:r>
    <w:r>
      <w:fldChar w:fldCharType="separate"/>
    </w:r>
    <w:r w:rsidR="004460D9">
      <w:rPr>
        <w:noProof/>
        <w:rtl/>
      </w:rPr>
      <w:t>59</w:t>
    </w:r>
    <w:r>
      <w:rPr>
        <w:noProof/>
      </w:rPr>
      <w:fldChar w:fldCharType="end"/>
    </w:r>
  </w:p>
  <w:p w:rsidR="00BD62FD" w:rsidRDefault="00BD62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DD6" w:rsidRDefault="00884DD6">
      <w:r>
        <w:separator/>
      </w:r>
    </w:p>
  </w:footnote>
  <w:footnote w:type="continuationSeparator" w:id="0">
    <w:p w:rsidR="00884DD6" w:rsidRDefault="00884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2FD" w:rsidRPr="00AE2753" w:rsidRDefault="00BD62FD" w:rsidP="00353AAE">
    <w:pPr>
      <w:bidi w:val="0"/>
      <w:spacing w:before="100" w:beforeAutospacing="1" w:after="100" w:afterAutospacing="1"/>
      <w:jc w:val="right"/>
      <w:outlineLvl w:val="1"/>
      <w:rPr>
        <w:rFonts w:ascii="Tahoma" w:hAnsi="Tahoma" w:cs="Traditional Arabic"/>
        <w:b/>
        <w:bCs/>
        <w:color w:val="002060"/>
        <w:sz w:val="28"/>
        <w:szCs w:val="28"/>
      </w:rPr>
    </w:pPr>
    <w:r w:rsidRPr="000C16EA">
      <w:rPr>
        <w:rFonts w:cs="Traditional Arabic"/>
        <w:b/>
        <w:bCs/>
        <w:color w:val="000000"/>
        <w:sz w:val="36"/>
        <w:szCs w:val="36"/>
        <w:lang w:val="fr-FR"/>
      </w:rPr>
      <w:t>www.ajurry .</w:t>
    </w:r>
    <w:proofErr w:type="spellStart"/>
    <w:r w:rsidRPr="000C16EA">
      <w:rPr>
        <w:rFonts w:cs="Traditional Arabic"/>
        <w:b/>
        <w:bCs/>
        <w:color w:val="000000"/>
        <w:sz w:val="36"/>
        <w:szCs w:val="36"/>
        <w:lang w:val="fr-FR"/>
      </w:rPr>
      <w:t>com</w:t>
    </w:r>
    <w:proofErr w:type="spellEnd"/>
    <w:r w:rsidRPr="000C16EA">
      <w:rPr>
        <w:rFonts w:cs="Traditional Arabic"/>
        <w:b/>
        <w:bCs/>
        <w:color w:val="000000"/>
        <w:sz w:val="36"/>
        <w:szCs w:val="36"/>
        <w:lang w:val="fr-FR"/>
      </w:rPr>
      <w:t xml:space="preserve">                                                             </w:t>
    </w:r>
    <w:r w:rsidRPr="000C16EA">
      <w:rPr>
        <w:rFonts w:cs="Traditional Arabic" w:hint="cs"/>
        <w:b/>
        <w:bCs/>
        <w:color w:val="000000"/>
        <w:sz w:val="36"/>
        <w:szCs w:val="36"/>
        <w:rtl/>
        <w:lang w:val="fr-FR" w:bidi="ar-DZ"/>
      </w:rPr>
      <w:t xml:space="preserve">شبكة الإمام </w:t>
    </w:r>
    <w:proofErr w:type="spellStart"/>
    <w:r w:rsidRPr="000C16EA">
      <w:rPr>
        <w:rFonts w:cs="Traditional Arabic" w:hint="cs"/>
        <w:b/>
        <w:bCs/>
        <w:color w:val="000000"/>
        <w:sz w:val="36"/>
        <w:szCs w:val="36"/>
        <w:rtl/>
        <w:lang w:val="fr-FR" w:bidi="ar-DZ"/>
      </w:rPr>
      <w:t>الآجري</w:t>
    </w:r>
    <w:proofErr w:type="spellEnd"/>
    <w:r w:rsidRPr="000C16EA">
      <w:rPr>
        <w:rFonts w:cs="Traditional Arabic"/>
        <w:b/>
        <w:bCs/>
        <w:color w:val="000000"/>
        <w:sz w:val="36"/>
        <w:szCs w:val="36"/>
        <w:lang w:val="fr-FR"/>
      </w:rPr>
      <w:t xml:space="preserve"> </w:t>
    </w:r>
    <w:r>
      <w:rPr>
        <w:rFonts w:cs="Traditional Arabic"/>
        <w:b/>
        <w:bCs/>
        <w:color w:val="0070C0"/>
        <w:sz w:val="36"/>
        <w:szCs w:val="36"/>
        <w:lang w:val="fr-FR"/>
      </w:rPr>
      <w:t xml:space="preserve">                                                                  </w:t>
    </w:r>
    <w:r w:rsidRPr="00DC1328">
      <w:rPr>
        <w:rFonts w:cs="Traditional Arabic"/>
        <w:b/>
        <w:bCs/>
        <w:color w:val="0070C0"/>
        <w:sz w:val="40"/>
        <w:szCs w:val="40"/>
        <w:lang w:val="fr-FR"/>
      </w:rPr>
      <w:t xml:space="preserve"> </w:t>
    </w:r>
    <w:r>
      <w:rPr>
        <w:rFonts w:cs="Arabic Transparent"/>
        <w:b/>
        <w:bCs/>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3E1"/>
    <w:rsid w:val="000066EC"/>
    <w:rsid w:val="00013D5A"/>
    <w:rsid w:val="00026001"/>
    <w:rsid w:val="00043834"/>
    <w:rsid w:val="00043876"/>
    <w:rsid w:val="00054A83"/>
    <w:rsid w:val="00076EDB"/>
    <w:rsid w:val="00086A0A"/>
    <w:rsid w:val="00097F3D"/>
    <w:rsid w:val="000C16EA"/>
    <w:rsid w:val="000D225D"/>
    <w:rsid w:val="000E039A"/>
    <w:rsid w:val="00105536"/>
    <w:rsid w:val="00117D30"/>
    <w:rsid w:val="0012372B"/>
    <w:rsid w:val="0013762E"/>
    <w:rsid w:val="001425AD"/>
    <w:rsid w:val="001479DA"/>
    <w:rsid w:val="00195D7E"/>
    <w:rsid w:val="001B0CBB"/>
    <w:rsid w:val="001B283A"/>
    <w:rsid w:val="001C2A3F"/>
    <w:rsid w:val="001D1082"/>
    <w:rsid w:val="001E0B99"/>
    <w:rsid w:val="001F2C0D"/>
    <w:rsid w:val="001F4D6B"/>
    <w:rsid w:val="00213CFF"/>
    <w:rsid w:val="002173D0"/>
    <w:rsid w:val="00243F85"/>
    <w:rsid w:val="00244853"/>
    <w:rsid w:val="00254EB8"/>
    <w:rsid w:val="00256670"/>
    <w:rsid w:val="0029232E"/>
    <w:rsid w:val="002A0D69"/>
    <w:rsid w:val="002A46F8"/>
    <w:rsid w:val="002C0F25"/>
    <w:rsid w:val="002C7DA3"/>
    <w:rsid w:val="002F26FB"/>
    <w:rsid w:val="002F2B2D"/>
    <w:rsid w:val="002F5CB0"/>
    <w:rsid w:val="00300018"/>
    <w:rsid w:val="00336619"/>
    <w:rsid w:val="0034612D"/>
    <w:rsid w:val="00350A29"/>
    <w:rsid w:val="00353AAE"/>
    <w:rsid w:val="00354668"/>
    <w:rsid w:val="00367EED"/>
    <w:rsid w:val="0037491F"/>
    <w:rsid w:val="003853AB"/>
    <w:rsid w:val="003862D3"/>
    <w:rsid w:val="003A73E0"/>
    <w:rsid w:val="003B1286"/>
    <w:rsid w:val="003B30D5"/>
    <w:rsid w:val="00413B55"/>
    <w:rsid w:val="00416B8B"/>
    <w:rsid w:val="004460D9"/>
    <w:rsid w:val="0046006C"/>
    <w:rsid w:val="0046342C"/>
    <w:rsid w:val="0046484C"/>
    <w:rsid w:val="00485506"/>
    <w:rsid w:val="004A54DD"/>
    <w:rsid w:val="004B1967"/>
    <w:rsid w:val="004C370A"/>
    <w:rsid w:val="004C77BC"/>
    <w:rsid w:val="004D65C4"/>
    <w:rsid w:val="004D7A9B"/>
    <w:rsid w:val="00501A1F"/>
    <w:rsid w:val="00503227"/>
    <w:rsid w:val="00527174"/>
    <w:rsid w:val="005451B1"/>
    <w:rsid w:val="00590DD2"/>
    <w:rsid w:val="00596C38"/>
    <w:rsid w:val="005A4A3F"/>
    <w:rsid w:val="005A7250"/>
    <w:rsid w:val="005D37A6"/>
    <w:rsid w:val="005D626D"/>
    <w:rsid w:val="005E06FE"/>
    <w:rsid w:val="005F1B24"/>
    <w:rsid w:val="005F43B0"/>
    <w:rsid w:val="005F4800"/>
    <w:rsid w:val="00606A25"/>
    <w:rsid w:val="00611781"/>
    <w:rsid w:val="0061473D"/>
    <w:rsid w:val="006235EA"/>
    <w:rsid w:val="00632573"/>
    <w:rsid w:val="006439C2"/>
    <w:rsid w:val="006656C6"/>
    <w:rsid w:val="006668BA"/>
    <w:rsid w:val="0067635D"/>
    <w:rsid w:val="0068451D"/>
    <w:rsid w:val="006A091A"/>
    <w:rsid w:val="006A58B0"/>
    <w:rsid w:val="006B25F7"/>
    <w:rsid w:val="006D001D"/>
    <w:rsid w:val="006D5C3E"/>
    <w:rsid w:val="006D67A3"/>
    <w:rsid w:val="006F6E4E"/>
    <w:rsid w:val="00702AB9"/>
    <w:rsid w:val="00706CFC"/>
    <w:rsid w:val="0073097A"/>
    <w:rsid w:val="007477B8"/>
    <w:rsid w:val="00754A06"/>
    <w:rsid w:val="007721FA"/>
    <w:rsid w:val="00775465"/>
    <w:rsid w:val="007772D6"/>
    <w:rsid w:val="007D1F11"/>
    <w:rsid w:val="007E2339"/>
    <w:rsid w:val="007F563E"/>
    <w:rsid w:val="00801148"/>
    <w:rsid w:val="0081092C"/>
    <w:rsid w:val="0083313D"/>
    <w:rsid w:val="00852A9F"/>
    <w:rsid w:val="00857DE0"/>
    <w:rsid w:val="008653D9"/>
    <w:rsid w:val="00884DD6"/>
    <w:rsid w:val="008A2D56"/>
    <w:rsid w:val="008D158C"/>
    <w:rsid w:val="008D1FA9"/>
    <w:rsid w:val="008D3947"/>
    <w:rsid w:val="008E01E6"/>
    <w:rsid w:val="008E4B20"/>
    <w:rsid w:val="008E6368"/>
    <w:rsid w:val="008F7BBF"/>
    <w:rsid w:val="00953A95"/>
    <w:rsid w:val="009929BD"/>
    <w:rsid w:val="009A380A"/>
    <w:rsid w:val="009B3BD0"/>
    <w:rsid w:val="009B509F"/>
    <w:rsid w:val="009C061F"/>
    <w:rsid w:val="009C6AC9"/>
    <w:rsid w:val="009D75C9"/>
    <w:rsid w:val="009F1E02"/>
    <w:rsid w:val="00A03AFA"/>
    <w:rsid w:val="00A04B2C"/>
    <w:rsid w:val="00A05211"/>
    <w:rsid w:val="00A24F34"/>
    <w:rsid w:val="00A26BB5"/>
    <w:rsid w:val="00A50EDD"/>
    <w:rsid w:val="00A53BDF"/>
    <w:rsid w:val="00A54A94"/>
    <w:rsid w:val="00A730E2"/>
    <w:rsid w:val="00A75D79"/>
    <w:rsid w:val="00A94230"/>
    <w:rsid w:val="00AB5C3E"/>
    <w:rsid w:val="00AE2753"/>
    <w:rsid w:val="00B02094"/>
    <w:rsid w:val="00B05839"/>
    <w:rsid w:val="00B13BDF"/>
    <w:rsid w:val="00B21403"/>
    <w:rsid w:val="00B437EB"/>
    <w:rsid w:val="00B718B3"/>
    <w:rsid w:val="00B7324B"/>
    <w:rsid w:val="00BB20A0"/>
    <w:rsid w:val="00BB3639"/>
    <w:rsid w:val="00BC196D"/>
    <w:rsid w:val="00BD62FD"/>
    <w:rsid w:val="00C3152B"/>
    <w:rsid w:val="00C3753E"/>
    <w:rsid w:val="00C427E1"/>
    <w:rsid w:val="00C45BDC"/>
    <w:rsid w:val="00C46073"/>
    <w:rsid w:val="00C51990"/>
    <w:rsid w:val="00C5384A"/>
    <w:rsid w:val="00C63AEF"/>
    <w:rsid w:val="00CD5821"/>
    <w:rsid w:val="00CE02C1"/>
    <w:rsid w:val="00CE70D8"/>
    <w:rsid w:val="00D06A87"/>
    <w:rsid w:val="00D16725"/>
    <w:rsid w:val="00D81F72"/>
    <w:rsid w:val="00D8318E"/>
    <w:rsid w:val="00D83B41"/>
    <w:rsid w:val="00DC1328"/>
    <w:rsid w:val="00DD39AD"/>
    <w:rsid w:val="00DE3DA0"/>
    <w:rsid w:val="00DE41C2"/>
    <w:rsid w:val="00E123E1"/>
    <w:rsid w:val="00E15461"/>
    <w:rsid w:val="00E40EFD"/>
    <w:rsid w:val="00E43755"/>
    <w:rsid w:val="00E5404E"/>
    <w:rsid w:val="00E76BE0"/>
    <w:rsid w:val="00E85A2D"/>
    <w:rsid w:val="00E92951"/>
    <w:rsid w:val="00E96D33"/>
    <w:rsid w:val="00EA0CE1"/>
    <w:rsid w:val="00EA309B"/>
    <w:rsid w:val="00EA490A"/>
    <w:rsid w:val="00EA4A9C"/>
    <w:rsid w:val="00ED1925"/>
    <w:rsid w:val="00ED5C7A"/>
    <w:rsid w:val="00ED650F"/>
    <w:rsid w:val="00EE5328"/>
    <w:rsid w:val="00EF5B79"/>
    <w:rsid w:val="00F14430"/>
    <w:rsid w:val="00F146B6"/>
    <w:rsid w:val="00F316DD"/>
    <w:rsid w:val="00F407D2"/>
    <w:rsid w:val="00F64E1E"/>
    <w:rsid w:val="00FA3155"/>
    <w:rsid w:val="00FB180A"/>
    <w:rsid w:val="00FB6EDD"/>
    <w:rsid w:val="00FD580B"/>
    <w:rsid w:val="00FD66D2"/>
    <w:rsid w:val="00FF184F"/>
    <w:rsid w:val="00FF1FED"/>
    <w:rsid w:val="00FF2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3C691E9-B44C-4E72-B798-FFF9B90CB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D56"/>
    <w:pPr>
      <w:bidi/>
    </w:pPr>
    <w:rPr>
      <w:sz w:val="24"/>
      <w:szCs w:val="24"/>
    </w:rPr>
  </w:style>
  <w:style w:type="paragraph" w:styleId="Heading1">
    <w:name w:val="heading 1"/>
    <w:basedOn w:val="Normal"/>
    <w:next w:val="Normal"/>
    <w:link w:val="Heading1Char"/>
    <w:qFormat/>
    <w:rsid w:val="006439C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439C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953A95"/>
    <w:pPr>
      <w:keepNext/>
      <w:spacing w:before="240" w:after="60"/>
      <w:outlineLvl w:val="2"/>
    </w:pPr>
    <w:rPr>
      <w:rFonts w:ascii="Arial" w:hAnsi="Arial" w:cs="Arial"/>
      <w:b/>
      <w:bCs/>
      <w:sz w:val="26"/>
      <w:szCs w:val="26"/>
    </w:rPr>
  </w:style>
  <w:style w:type="paragraph" w:styleId="Heading4">
    <w:name w:val="heading 4"/>
    <w:basedOn w:val="Normal"/>
    <w:next w:val="Normal"/>
    <w:qFormat/>
    <w:rsid w:val="00244853"/>
    <w:pPr>
      <w:keepNext/>
      <w:spacing w:before="240" w:after="60"/>
      <w:outlineLvl w:val="3"/>
    </w:pPr>
    <w:rPr>
      <w:b/>
      <w:bCs/>
      <w:sz w:val="28"/>
      <w:szCs w:val="28"/>
    </w:rPr>
  </w:style>
  <w:style w:type="paragraph" w:styleId="Heading5">
    <w:name w:val="heading 5"/>
    <w:basedOn w:val="Normal"/>
    <w:next w:val="Normal"/>
    <w:qFormat/>
    <w:rsid w:val="00244853"/>
    <w:pPr>
      <w:spacing w:before="240" w:after="60"/>
      <w:outlineLvl w:val="4"/>
    </w:pPr>
    <w:rPr>
      <w:b/>
      <w:bCs/>
      <w:i/>
      <w:iCs/>
      <w:sz w:val="26"/>
      <w:szCs w:val="26"/>
    </w:rPr>
  </w:style>
  <w:style w:type="paragraph" w:styleId="Heading6">
    <w:name w:val="heading 6"/>
    <w:basedOn w:val="Normal"/>
    <w:next w:val="Normal"/>
    <w:qFormat/>
    <w:rsid w:val="00244853"/>
    <w:pPr>
      <w:spacing w:before="240" w:after="60"/>
      <w:outlineLvl w:val="5"/>
    </w:pPr>
    <w:rPr>
      <w:b/>
      <w:bCs/>
      <w:sz w:val="22"/>
      <w:szCs w:val="22"/>
    </w:rPr>
  </w:style>
  <w:style w:type="paragraph" w:styleId="Heading7">
    <w:name w:val="heading 7"/>
    <w:basedOn w:val="Normal"/>
    <w:next w:val="Normal"/>
    <w:qFormat/>
    <w:rsid w:val="00244853"/>
    <w:pPr>
      <w:spacing w:before="240" w:after="60"/>
      <w:outlineLvl w:val="6"/>
    </w:pPr>
  </w:style>
  <w:style w:type="paragraph" w:styleId="Heading8">
    <w:name w:val="heading 8"/>
    <w:basedOn w:val="Normal"/>
    <w:next w:val="Normal"/>
    <w:qFormat/>
    <w:rsid w:val="00244853"/>
    <w:pPr>
      <w:spacing w:before="240" w:after="60"/>
      <w:outlineLvl w:val="7"/>
    </w:pPr>
    <w:rPr>
      <w:i/>
      <w:iCs/>
    </w:rPr>
  </w:style>
  <w:style w:type="paragraph" w:styleId="Heading9">
    <w:name w:val="heading 9"/>
    <w:basedOn w:val="Normal"/>
    <w:next w:val="Normal"/>
    <w:qFormat/>
    <w:rsid w:val="0024485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439C2"/>
    <w:pPr>
      <w:bidi w:val="0"/>
      <w:spacing w:before="100" w:beforeAutospacing="1" w:after="100" w:afterAutospacing="1"/>
    </w:pPr>
  </w:style>
  <w:style w:type="paragraph" w:styleId="TOC1">
    <w:name w:val="toc 1"/>
    <w:basedOn w:val="Normal"/>
    <w:next w:val="Normal"/>
    <w:autoRedefine/>
    <w:semiHidden/>
    <w:rsid w:val="00013D5A"/>
    <w:pPr>
      <w:tabs>
        <w:tab w:val="right" w:leader="dot" w:pos="10194"/>
      </w:tabs>
    </w:pPr>
    <w:rPr>
      <w:rFonts w:ascii="Tahoma" w:hAnsi="Tahoma" w:cs="Arabic Transparent"/>
      <w:b/>
      <w:bCs/>
      <w:noProof/>
    </w:rPr>
  </w:style>
  <w:style w:type="paragraph" w:styleId="TOC2">
    <w:name w:val="toc 2"/>
    <w:basedOn w:val="Normal"/>
    <w:next w:val="Normal"/>
    <w:autoRedefine/>
    <w:semiHidden/>
    <w:rsid w:val="00013D5A"/>
    <w:pPr>
      <w:ind w:left="240"/>
    </w:pPr>
  </w:style>
  <w:style w:type="paragraph" w:styleId="TOC3">
    <w:name w:val="toc 3"/>
    <w:basedOn w:val="Normal"/>
    <w:next w:val="Normal"/>
    <w:autoRedefine/>
    <w:semiHidden/>
    <w:rsid w:val="00013D5A"/>
    <w:pPr>
      <w:ind w:left="480"/>
    </w:pPr>
  </w:style>
  <w:style w:type="paragraph" w:styleId="Header">
    <w:name w:val="header"/>
    <w:basedOn w:val="Normal"/>
    <w:link w:val="HeaderChar"/>
    <w:uiPriority w:val="99"/>
    <w:rsid w:val="00EE5328"/>
    <w:pPr>
      <w:tabs>
        <w:tab w:val="center" w:pos="4153"/>
        <w:tab w:val="right" w:pos="8306"/>
      </w:tabs>
    </w:pPr>
  </w:style>
  <w:style w:type="paragraph" w:styleId="Footer">
    <w:name w:val="footer"/>
    <w:basedOn w:val="Normal"/>
    <w:link w:val="FooterChar"/>
    <w:uiPriority w:val="99"/>
    <w:rsid w:val="00EE5328"/>
    <w:pPr>
      <w:tabs>
        <w:tab w:val="center" w:pos="4153"/>
        <w:tab w:val="right" w:pos="8306"/>
      </w:tabs>
    </w:pPr>
  </w:style>
  <w:style w:type="character" w:styleId="PageNumber">
    <w:name w:val="page number"/>
    <w:basedOn w:val="DefaultParagraphFont"/>
    <w:rsid w:val="00EE5328"/>
  </w:style>
  <w:style w:type="character" w:styleId="Hyperlink">
    <w:name w:val="Hyperlink"/>
    <w:rsid w:val="00D83B41"/>
    <w:rPr>
      <w:color w:val="0000FF"/>
      <w:u w:val="single"/>
    </w:rPr>
  </w:style>
  <w:style w:type="character" w:styleId="CommentReference">
    <w:name w:val="annotation reference"/>
    <w:uiPriority w:val="99"/>
    <w:semiHidden/>
    <w:unhideWhenUsed/>
    <w:rsid w:val="00AE2753"/>
    <w:rPr>
      <w:sz w:val="16"/>
      <w:szCs w:val="16"/>
    </w:rPr>
  </w:style>
  <w:style w:type="paragraph" w:styleId="CommentText">
    <w:name w:val="annotation text"/>
    <w:basedOn w:val="Normal"/>
    <w:link w:val="CommentTextChar"/>
    <w:uiPriority w:val="99"/>
    <w:semiHidden/>
    <w:unhideWhenUsed/>
    <w:rsid w:val="00AE2753"/>
    <w:rPr>
      <w:sz w:val="20"/>
      <w:szCs w:val="20"/>
    </w:rPr>
  </w:style>
  <w:style w:type="character" w:customStyle="1" w:styleId="CommentTextChar">
    <w:name w:val="Comment Text Char"/>
    <w:basedOn w:val="DefaultParagraphFont"/>
    <w:link w:val="CommentText"/>
    <w:uiPriority w:val="99"/>
    <w:semiHidden/>
    <w:rsid w:val="00AE2753"/>
  </w:style>
  <w:style w:type="paragraph" w:styleId="CommentSubject">
    <w:name w:val="annotation subject"/>
    <w:basedOn w:val="CommentText"/>
    <w:next w:val="CommentText"/>
    <w:link w:val="CommentSubjectChar"/>
    <w:uiPriority w:val="99"/>
    <w:semiHidden/>
    <w:unhideWhenUsed/>
    <w:rsid w:val="00AE2753"/>
    <w:rPr>
      <w:b/>
      <w:bCs/>
    </w:rPr>
  </w:style>
  <w:style w:type="character" w:customStyle="1" w:styleId="CommentSubjectChar">
    <w:name w:val="Comment Subject Char"/>
    <w:link w:val="CommentSubject"/>
    <w:uiPriority w:val="99"/>
    <w:semiHidden/>
    <w:rsid w:val="00AE2753"/>
    <w:rPr>
      <w:b/>
      <w:bCs/>
    </w:rPr>
  </w:style>
  <w:style w:type="paragraph" w:styleId="BalloonText">
    <w:name w:val="Balloon Text"/>
    <w:basedOn w:val="Normal"/>
    <w:link w:val="BalloonTextChar"/>
    <w:uiPriority w:val="99"/>
    <w:semiHidden/>
    <w:unhideWhenUsed/>
    <w:rsid w:val="00AE2753"/>
    <w:rPr>
      <w:rFonts w:ascii="Segoe UI" w:hAnsi="Segoe UI" w:cs="Segoe UI"/>
      <w:sz w:val="18"/>
      <w:szCs w:val="18"/>
    </w:rPr>
  </w:style>
  <w:style w:type="character" w:customStyle="1" w:styleId="BalloonTextChar">
    <w:name w:val="Balloon Text Char"/>
    <w:link w:val="BalloonText"/>
    <w:uiPriority w:val="99"/>
    <w:semiHidden/>
    <w:rsid w:val="00AE2753"/>
    <w:rPr>
      <w:rFonts w:ascii="Segoe UI" w:hAnsi="Segoe UI" w:cs="Segoe UI"/>
      <w:sz w:val="18"/>
      <w:szCs w:val="18"/>
    </w:rPr>
  </w:style>
  <w:style w:type="character" w:customStyle="1" w:styleId="Heading1Char">
    <w:name w:val="Heading 1 Char"/>
    <w:link w:val="Heading1"/>
    <w:rsid w:val="00E40EFD"/>
    <w:rPr>
      <w:rFonts w:ascii="Arial" w:hAnsi="Arial" w:cs="Arial"/>
      <w:b/>
      <w:bCs/>
      <w:kern w:val="32"/>
      <w:sz w:val="32"/>
      <w:szCs w:val="32"/>
    </w:rPr>
  </w:style>
  <w:style w:type="character" w:customStyle="1" w:styleId="HeaderChar">
    <w:name w:val="Header Char"/>
    <w:link w:val="Header"/>
    <w:uiPriority w:val="99"/>
    <w:rsid w:val="00353AAE"/>
    <w:rPr>
      <w:sz w:val="24"/>
      <w:szCs w:val="24"/>
    </w:rPr>
  </w:style>
  <w:style w:type="character" w:customStyle="1" w:styleId="FooterChar">
    <w:name w:val="Footer Char"/>
    <w:link w:val="Footer"/>
    <w:uiPriority w:val="99"/>
    <w:rsid w:val="00353AAE"/>
    <w:rPr>
      <w:sz w:val="24"/>
      <w:szCs w:val="24"/>
    </w:rPr>
  </w:style>
  <w:style w:type="character" w:styleId="FootnoteReference">
    <w:name w:val="footnote reference"/>
    <w:rsid w:val="00A75D79"/>
    <w:rPr>
      <w:rFonts w:cs="Traditional Arabic"/>
      <w:vertAlign w:val="superscript"/>
    </w:rPr>
  </w:style>
  <w:style w:type="paragraph" w:styleId="FootnoteText">
    <w:name w:val="footnote text"/>
    <w:basedOn w:val="Normal"/>
    <w:link w:val="FootnoteTextChar"/>
    <w:rsid w:val="00A75D79"/>
    <w:pPr>
      <w:spacing w:after="200" w:line="276" w:lineRule="auto"/>
      <w:ind w:left="454" w:hanging="454"/>
      <w:jc w:val="both"/>
    </w:pPr>
    <w:rPr>
      <w:rFonts w:ascii="Calibri" w:eastAsia="Calibri" w:hAnsi="Calibri" w:cs="Arial"/>
      <w:sz w:val="28"/>
      <w:szCs w:val="28"/>
    </w:rPr>
  </w:style>
  <w:style w:type="character" w:customStyle="1" w:styleId="FootnoteTextChar">
    <w:name w:val="Footnote Text Char"/>
    <w:link w:val="FootnoteText"/>
    <w:rsid w:val="00A75D79"/>
    <w:rPr>
      <w:rFonts w:ascii="Calibri" w:eastAsia="Calibri" w:hAnsi="Calibri" w:cs="Arial"/>
      <w:sz w:val="28"/>
      <w:szCs w:val="28"/>
    </w:rPr>
  </w:style>
  <w:style w:type="character" w:customStyle="1" w:styleId="ayanumber4">
    <w:name w:val="ayanumber4"/>
    <w:rsid w:val="00A75D79"/>
    <w:rPr>
      <w:rFonts w:ascii="Traditional Arabic" w:hAnsi="Traditional Arabic" w:cs="Traditional Arabic" w:hint="default"/>
      <w:color w:val="005500"/>
      <w:sz w:val="20"/>
      <w:szCs w:val="20"/>
    </w:rPr>
  </w:style>
  <w:style w:type="character" w:customStyle="1" w:styleId="googqs-tidbit1">
    <w:name w:val="goog_qs-tidbit1"/>
    <w:rsid w:val="00A75D79"/>
    <w:rPr>
      <w:vanish w:val="0"/>
      <w:webHidden w:val="0"/>
      <w:specVanish w:val="0"/>
    </w:rPr>
  </w:style>
  <w:style w:type="paragraph" w:customStyle="1" w:styleId="1">
    <w:name w:val="1"/>
    <w:basedOn w:val="Normal"/>
    <w:link w:val="1Char"/>
    <w:rsid w:val="00D16725"/>
    <w:pPr>
      <w:widowControl w:val="0"/>
      <w:spacing w:before="120" w:line="216" w:lineRule="auto"/>
      <w:jc w:val="center"/>
    </w:pPr>
    <w:rPr>
      <w:rFonts w:cs="Traditional Arabic"/>
      <w:b/>
      <w:bCs/>
      <w:color w:val="FF0000"/>
      <w:sz w:val="40"/>
      <w:szCs w:val="40"/>
      <w:lang w:bidi="ar-EG"/>
    </w:rPr>
  </w:style>
  <w:style w:type="character" w:customStyle="1" w:styleId="1Char">
    <w:name w:val="1 Char"/>
    <w:link w:val="1"/>
    <w:rsid w:val="00D16725"/>
    <w:rPr>
      <w:rFonts w:cs="Traditional Arabic"/>
      <w:b/>
      <w:bCs/>
      <w:color w:val="FF0000"/>
      <w:sz w:val="40"/>
      <w:szCs w:val="40"/>
      <w:lang w:bidi="ar-EG"/>
    </w:rPr>
  </w:style>
  <w:style w:type="character" w:styleId="Strong">
    <w:name w:val="Strong"/>
    <w:uiPriority w:val="22"/>
    <w:qFormat/>
    <w:rsid w:val="00097F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000161">
      <w:bodyDiv w:val="1"/>
      <w:marLeft w:val="0"/>
      <w:marRight w:val="0"/>
      <w:marTop w:val="0"/>
      <w:marBottom w:val="0"/>
      <w:divBdr>
        <w:top w:val="none" w:sz="0" w:space="0" w:color="auto"/>
        <w:left w:val="none" w:sz="0" w:space="0" w:color="auto"/>
        <w:bottom w:val="none" w:sz="0" w:space="0" w:color="auto"/>
        <w:right w:val="none" w:sz="0" w:space="0" w:color="auto"/>
      </w:divBdr>
    </w:div>
    <w:div w:id="706951190">
      <w:bodyDiv w:val="1"/>
      <w:marLeft w:val="0"/>
      <w:marRight w:val="0"/>
      <w:marTop w:val="0"/>
      <w:marBottom w:val="0"/>
      <w:divBdr>
        <w:top w:val="none" w:sz="0" w:space="0" w:color="auto"/>
        <w:left w:val="none" w:sz="0" w:space="0" w:color="auto"/>
        <w:bottom w:val="none" w:sz="0" w:space="0" w:color="auto"/>
        <w:right w:val="none" w:sz="0" w:space="0" w:color="auto"/>
      </w:divBdr>
    </w:div>
    <w:div w:id="1090154453">
      <w:bodyDiv w:val="1"/>
      <w:marLeft w:val="0"/>
      <w:marRight w:val="0"/>
      <w:marTop w:val="0"/>
      <w:marBottom w:val="0"/>
      <w:divBdr>
        <w:top w:val="none" w:sz="0" w:space="0" w:color="auto"/>
        <w:left w:val="none" w:sz="0" w:space="0" w:color="auto"/>
        <w:bottom w:val="none" w:sz="0" w:space="0" w:color="auto"/>
        <w:right w:val="none" w:sz="0" w:space="0" w:color="auto"/>
      </w:divBdr>
    </w:div>
    <w:div w:id="115094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60</Pages>
  <Words>24866</Words>
  <Characters>141738</Characters>
  <Application>Microsoft Office Word</Application>
  <DocSecurity>0</DocSecurity>
  <Lines>1181</Lines>
  <Paragraphs>332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عمدة الفقه</vt:lpstr>
      <vt:lpstr>عمدة الفقه</vt:lpstr>
    </vt:vector>
  </TitlesOfParts>
  <Company>alwatan</Company>
  <LinksUpToDate>false</LinksUpToDate>
  <CharactersWithSpaces>166272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عمدة الفقه</dc:title>
  <dc:subject/>
  <dc:creator>Wael Salah</dc:creator>
  <cp:keywords/>
  <dc:description/>
  <cp:lastModifiedBy>hefaina abdelhamid</cp:lastModifiedBy>
  <cp:revision>3</cp:revision>
  <cp:lastPrinted>2013-11-26T21:08:00Z</cp:lastPrinted>
  <dcterms:created xsi:type="dcterms:W3CDTF">2013-11-26T21:08:00Z</dcterms:created>
  <dcterms:modified xsi:type="dcterms:W3CDTF">2013-11-26T21:11:00Z</dcterms:modified>
</cp:coreProperties>
</file>