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5ED" w:rsidRPr="00B315ED" w:rsidRDefault="00B315ED" w:rsidP="00DF0D53">
      <w:pPr>
        <w:rPr>
          <w:rFonts w:ascii="HQPB2" w:hAnsi="Traditional Arabic" w:cs="Traditional Arabic" w:hint="cs"/>
          <w:b/>
          <w:bCs/>
          <w:sz w:val="36"/>
          <w:szCs w:val="36"/>
          <w:rtl/>
        </w:rPr>
      </w:pPr>
      <w:r w:rsidRPr="00B315ED">
        <w:rPr>
          <w:rFonts w:ascii="HQPB2" w:hAnsi="Traditional Arabic" w:cs="Traditional Arabic"/>
          <w:b/>
          <w:bCs/>
          <w:sz w:val="36"/>
          <w:szCs w:val="36"/>
          <w:rtl/>
        </w:rPr>
        <w:t xml:space="preserve">السؤال </w:t>
      </w:r>
      <w:proofErr w:type="spellStart"/>
      <w:r w:rsidR="00DF0D53" w:rsidRPr="00DF0D53">
        <w:rPr>
          <w:rFonts w:ascii="HQPB2" w:hAnsi="Traditional Arabic" w:cs="Traditional Arabic"/>
          <w:b/>
          <w:bCs/>
          <w:sz w:val="36"/>
          <w:szCs w:val="36"/>
          <w:rtl/>
        </w:rPr>
        <w:t>السادس</w:t>
      </w:r>
      <w:r w:rsidR="00DF0D53">
        <w:rPr>
          <w:rFonts w:hint="cs"/>
          <w:rtl/>
        </w:rPr>
        <w:t>:</w:t>
      </w:r>
      <w:proofErr w:type="spellEnd"/>
      <w:r w:rsidR="00DF0D53" w:rsidRPr="00DF0D53">
        <w:rPr>
          <w:rtl/>
        </w:rPr>
        <w:t xml:space="preserve"> </w:t>
      </w:r>
      <w:r w:rsidR="00DF0D53" w:rsidRPr="00DF0D53">
        <w:rPr>
          <w:rFonts w:ascii="HQPB2" w:hAnsi="Traditional Arabic" w:cs="Traditional Arabic"/>
          <w:b/>
          <w:bCs/>
          <w:sz w:val="36"/>
          <w:szCs w:val="36"/>
          <w:rtl/>
        </w:rPr>
        <w:t xml:space="preserve">هل من قال لا إله إلا الله يعتبر </w:t>
      </w:r>
      <w:proofErr w:type="gramStart"/>
      <w:r w:rsidR="00DF0D53" w:rsidRPr="00DF0D53">
        <w:rPr>
          <w:rFonts w:ascii="HQPB2" w:hAnsi="Traditional Arabic" w:cs="Traditional Arabic"/>
          <w:b/>
          <w:bCs/>
          <w:sz w:val="36"/>
          <w:szCs w:val="36"/>
          <w:rtl/>
        </w:rPr>
        <w:t>مؤمنًا</w:t>
      </w:r>
      <w:proofErr w:type="gramEnd"/>
      <w:r w:rsidR="00DF0D53" w:rsidRPr="00DF0D53">
        <w:rPr>
          <w:rFonts w:ascii="HQPB2" w:hAnsi="Traditional Arabic" w:cs="Traditional Arabic"/>
          <w:b/>
          <w:bCs/>
          <w:sz w:val="36"/>
          <w:szCs w:val="36"/>
          <w:rtl/>
        </w:rPr>
        <w:t xml:space="preserve"> </w:t>
      </w:r>
      <w:proofErr w:type="spellStart"/>
      <w:r w:rsidR="00DF0D53" w:rsidRPr="00DF0D53">
        <w:rPr>
          <w:rFonts w:ascii="HQPB2" w:hAnsi="Traditional Arabic" w:cs="Traditional Arabic"/>
          <w:b/>
          <w:bCs/>
          <w:sz w:val="36"/>
          <w:szCs w:val="36"/>
          <w:rtl/>
        </w:rPr>
        <w:t>؟</w:t>
      </w:r>
      <w:r w:rsidR="00DF0D53">
        <w:rPr>
          <w:rFonts w:ascii="HQPB2" w:hAnsi="Traditional Arabic" w:cs="Traditional Arabic" w:hint="cs"/>
          <w:b/>
          <w:bCs/>
          <w:sz w:val="36"/>
          <w:szCs w:val="36"/>
          <w:rtl/>
        </w:rPr>
        <w:t>.</w:t>
      </w:r>
      <w:proofErr w:type="spellEnd"/>
    </w:p>
    <w:p w:rsidR="00B315ED" w:rsidRPr="00B315ED" w:rsidRDefault="00B315ED" w:rsidP="00B315ED">
      <w:pPr>
        <w:rPr>
          <w:rFonts w:ascii="HQPB2" w:hAnsi="Traditional Arabic" w:cs="Traditional Arabic"/>
          <w:sz w:val="36"/>
          <w:szCs w:val="36"/>
          <w:rtl/>
        </w:rPr>
      </w:pPr>
    </w:p>
    <w:p w:rsidR="00DF0D53" w:rsidRDefault="00B315ED" w:rsidP="00DF0D53">
      <w:pPr>
        <w:rPr>
          <w:rFonts w:ascii="HQPB2" w:hAnsi="Traditional Arabic" w:cs="Traditional Arabic" w:hint="cs"/>
          <w:sz w:val="36"/>
          <w:szCs w:val="36"/>
          <w:rtl/>
        </w:rPr>
      </w:pPr>
      <w:proofErr w:type="spellStart"/>
      <w:proofErr w:type="gramStart"/>
      <w:r w:rsidRPr="00B315ED">
        <w:rPr>
          <w:rFonts w:ascii="HQPB2" w:hAnsi="Traditional Arabic" w:cs="Traditional Arabic"/>
          <w:sz w:val="36"/>
          <w:szCs w:val="36"/>
          <w:rtl/>
        </w:rPr>
        <w:t>الجواب</w:t>
      </w:r>
      <w:proofErr w:type="gramEnd"/>
      <w:r w:rsidR="00DF0D53">
        <w:rPr>
          <w:rFonts w:ascii="HQPB2" w:hAnsi="Traditional Arabic" w:cs="Traditional Arabic" w:hint="cs"/>
          <w:sz w:val="36"/>
          <w:szCs w:val="36"/>
          <w:rtl/>
        </w:rPr>
        <w:t>:</w:t>
      </w:r>
      <w:proofErr w:type="spellEnd"/>
      <w:r w:rsidR="00DF0D53" w:rsidRPr="00DF0D53">
        <w:rPr>
          <w:rtl/>
        </w:rPr>
        <w:t xml:space="preserve"> </w:t>
      </w:r>
      <w:r w:rsidR="00DF0D53" w:rsidRPr="00DF0D53">
        <w:rPr>
          <w:rFonts w:ascii="HQPB2" w:hAnsi="Traditional Arabic" w:cs="Traditional Arabic"/>
          <w:sz w:val="36"/>
          <w:szCs w:val="36"/>
          <w:rtl/>
        </w:rPr>
        <w:t xml:space="preserve">إذا كان العبد مشركًا وأتى إلى أهل الإسلام </w:t>
      </w:r>
      <w:proofErr w:type="spellStart"/>
      <w:r w:rsidR="00DF0D53" w:rsidRPr="00DF0D53">
        <w:rPr>
          <w:rFonts w:ascii="HQPB2" w:hAnsi="Traditional Arabic" w:cs="Traditional Arabic"/>
          <w:sz w:val="36"/>
          <w:szCs w:val="36"/>
          <w:rtl/>
        </w:rPr>
        <w:t>وقال:</w:t>
      </w:r>
      <w:proofErr w:type="spellEnd"/>
      <w:r w:rsidR="00DF0D53" w:rsidRPr="00DF0D53">
        <w:rPr>
          <w:rFonts w:ascii="HQPB2" w:hAnsi="Traditional Arabic" w:cs="Traditional Arabic"/>
          <w:sz w:val="36"/>
          <w:szCs w:val="36"/>
          <w:rtl/>
        </w:rPr>
        <w:t xml:space="preserve"> لا إله إلا الله. </w:t>
      </w:r>
      <w:proofErr w:type="gramStart"/>
      <w:r w:rsidR="00DF0D53" w:rsidRPr="00DF0D53">
        <w:rPr>
          <w:rFonts w:ascii="HQPB2" w:hAnsi="Traditional Arabic" w:cs="Traditional Arabic"/>
          <w:sz w:val="36"/>
          <w:szCs w:val="36"/>
          <w:rtl/>
        </w:rPr>
        <w:t>دخل</w:t>
      </w:r>
      <w:proofErr w:type="gramEnd"/>
      <w:r w:rsidR="00DF0D53" w:rsidRPr="00DF0D53">
        <w:rPr>
          <w:rFonts w:ascii="HQPB2" w:hAnsi="Traditional Arabic" w:cs="Traditional Arabic"/>
          <w:sz w:val="36"/>
          <w:szCs w:val="36"/>
          <w:rtl/>
        </w:rPr>
        <w:t xml:space="preserve"> في </w:t>
      </w:r>
      <w:proofErr w:type="spellStart"/>
      <w:r w:rsidR="00DF0D53" w:rsidRPr="00DF0D53">
        <w:rPr>
          <w:rFonts w:ascii="HQPB2" w:hAnsi="Traditional Arabic" w:cs="Traditional Arabic"/>
          <w:sz w:val="36"/>
          <w:szCs w:val="36"/>
          <w:rtl/>
        </w:rPr>
        <w:t>الإسلام،</w:t>
      </w:r>
      <w:proofErr w:type="spellEnd"/>
      <w:r w:rsidR="00DF0D53" w:rsidRPr="00DF0D53">
        <w:rPr>
          <w:rFonts w:ascii="HQPB2" w:hAnsi="Traditional Arabic" w:cs="Traditional Arabic"/>
          <w:sz w:val="36"/>
          <w:szCs w:val="36"/>
          <w:rtl/>
        </w:rPr>
        <w:t xml:space="preserve"> فإذا </w:t>
      </w:r>
      <w:proofErr w:type="spellStart"/>
      <w:r w:rsidR="00DF0D53" w:rsidRPr="00DF0D53">
        <w:rPr>
          <w:rFonts w:ascii="HQPB2" w:hAnsi="Traditional Arabic" w:cs="Traditional Arabic"/>
          <w:sz w:val="36"/>
          <w:szCs w:val="36"/>
          <w:rtl/>
        </w:rPr>
        <w:t>قال:</w:t>
      </w:r>
      <w:proofErr w:type="spellEnd"/>
      <w:r w:rsidR="00DF0D53" w:rsidRPr="00DF0D53">
        <w:rPr>
          <w:rFonts w:ascii="HQPB2" w:hAnsi="Traditional Arabic" w:cs="Traditional Arabic"/>
          <w:sz w:val="36"/>
          <w:szCs w:val="36"/>
          <w:rtl/>
        </w:rPr>
        <w:t xml:space="preserve"> لا إله إلا </w:t>
      </w:r>
      <w:proofErr w:type="spellStart"/>
      <w:r w:rsidR="00DF0D53" w:rsidRPr="00DF0D53">
        <w:rPr>
          <w:rFonts w:ascii="HQPB2" w:hAnsi="Traditional Arabic" w:cs="Traditional Arabic"/>
          <w:sz w:val="36"/>
          <w:szCs w:val="36"/>
          <w:rtl/>
        </w:rPr>
        <w:t>الله,</w:t>
      </w:r>
      <w:proofErr w:type="spellEnd"/>
      <w:r w:rsidR="00DF0D53" w:rsidRPr="00DF0D53">
        <w:rPr>
          <w:rFonts w:ascii="HQPB2" w:hAnsi="Traditional Arabic" w:cs="Traditional Arabic"/>
          <w:sz w:val="36"/>
          <w:szCs w:val="36"/>
          <w:rtl/>
        </w:rPr>
        <w:t xml:space="preserve"> دعاه المسلمون إلى القيام بحقوقها كالقيام بأداء الفرائض مثلًا.</w:t>
      </w:r>
    </w:p>
    <w:p w:rsidR="00DF0D53" w:rsidRPr="00DF0D53" w:rsidRDefault="00DF0D53" w:rsidP="00DF0D53">
      <w:pPr>
        <w:rPr>
          <w:rFonts w:ascii="HQPB2" w:hAnsi="Traditional Arabic" w:cs="Traditional Arabic"/>
          <w:sz w:val="36"/>
          <w:szCs w:val="36"/>
          <w:rtl/>
        </w:rPr>
      </w:pPr>
    </w:p>
    <w:p w:rsidR="00DF0D53" w:rsidRDefault="00DF0D53" w:rsidP="00DF0D53">
      <w:pPr>
        <w:rPr>
          <w:rFonts w:ascii="HQPB2" w:hAnsi="Traditional Arabic" w:cs="Traditional Arabic" w:hint="cs"/>
          <w:sz w:val="36"/>
          <w:szCs w:val="36"/>
          <w:rtl/>
        </w:rPr>
      </w:pPr>
      <w:proofErr w:type="gramStart"/>
      <w:r w:rsidRPr="00DF0D53">
        <w:rPr>
          <w:rFonts w:ascii="HQPB2" w:hAnsi="Traditional Arabic" w:cs="Traditional Arabic"/>
          <w:sz w:val="36"/>
          <w:szCs w:val="36"/>
          <w:rtl/>
        </w:rPr>
        <w:t>فالحاصل</w:t>
      </w:r>
      <w:proofErr w:type="gramEnd"/>
      <w:r w:rsidRPr="00DF0D53">
        <w:rPr>
          <w:rFonts w:ascii="HQPB2" w:hAnsi="Traditional Arabic" w:cs="Traditional Arabic"/>
          <w:sz w:val="36"/>
          <w:szCs w:val="36"/>
          <w:rtl/>
        </w:rPr>
        <w:t xml:space="preserve"> أنه بمجرد أن </w:t>
      </w:r>
      <w:proofErr w:type="spellStart"/>
      <w:r w:rsidRPr="00DF0D53">
        <w:rPr>
          <w:rFonts w:ascii="HQPB2" w:hAnsi="Traditional Arabic" w:cs="Traditional Arabic"/>
          <w:sz w:val="36"/>
          <w:szCs w:val="36"/>
          <w:rtl/>
        </w:rPr>
        <w:t>يقول:</w:t>
      </w:r>
      <w:proofErr w:type="spellEnd"/>
      <w:r w:rsidRPr="00DF0D53">
        <w:rPr>
          <w:rFonts w:ascii="HQPB2" w:hAnsi="Traditional Arabic" w:cs="Traditional Arabic"/>
          <w:sz w:val="36"/>
          <w:szCs w:val="36"/>
          <w:rtl/>
        </w:rPr>
        <w:t xml:space="preserve"> لا إله إلا الله محمد رسول الله. فإنه مسلم لا شك في </w:t>
      </w:r>
      <w:proofErr w:type="spellStart"/>
      <w:r w:rsidRPr="00DF0D53">
        <w:rPr>
          <w:rFonts w:ascii="HQPB2" w:hAnsi="Traditional Arabic" w:cs="Traditional Arabic"/>
          <w:sz w:val="36"/>
          <w:szCs w:val="36"/>
          <w:rtl/>
        </w:rPr>
        <w:t>ذلك،</w:t>
      </w:r>
      <w:proofErr w:type="spellEnd"/>
      <w:r w:rsidRPr="00DF0D53">
        <w:rPr>
          <w:rFonts w:ascii="HQPB2" w:hAnsi="Traditional Arabic" w:cs="Traditional Arabic"/>
          <w:sz w:val="36"/>
          <w:szCs w:val="36"/>
          <w:rtl/>
        </w:rPr>
        <w:t xml:space="preserve"> ودليل ذلك أن </w:t>
      </w:r>
      <w:proofErr w:type="gramStart"/>
      <w:r w:rsidRPr="00DF0D53">
        <w:rPr>
          <w:rFonts w:ascii="HQPB2" w:hAnsi="Traditional Arabic" w:cs="Traditional Arabic"/>
          <w:sz w:val="36"/>
          <w:szCs w:val="36"/>
          <w:rtl/>
        </w:rPr>
        <w:t>أسامة  قتل</w:t>
      </w:r>
      <w:proofErr w:type="gramEnd"/>
      <w:r w:rsidRPr="00DF0D53">
        <w:rPr>
          <w:rFonts w:ascii="HQPB2" w:hAnsi="Traditional Arabic" w:cs="Traditional Arabic"/>
          <w:sz w:val="36"/>
          <w:szCs w:val="36"/>
          <w:rtl/>
        </w:rPr>
        <w:t xml:space="preserve"> رجلًا من المشركين بعد أن </w:t>
      </w:r>
      <w:proofErr w:type="spellStart"/>
      <w:r w:rsidRPr="00DF0D53">
        <w:rPr>
          <w:rFonts w:ascii="HQPB2" w:hAnsi="Traditional Arabic" w:cs="Traditional Arabic"/>
          <w:sz w:val="36"/>
          <w:szCs w:val="36"/>
          <w:rtl/>
        </w:rPr>
        <w:t>قال:</w:t>
      </w:r>
      <w:proofErr w:type="spellEnd"/>
      <w:r w:rsidRPr="00DF0D53">
        <w:rPr>
          <w:rFonts w:ascii="HQPB2" w:hAnsi="Traditional Arabic" w:cs="Traditional Arabic"/>
          <w:sz w:val="36"/>
          <w:szCs w:val="36"/>
          <w:rtl/>
        </w:rPr>
        <w:t xml:space="preserve"> لا إله إلا الله.</w:t>
      </w:r>
      <w:r>
        <w:rPr>
          <w:rFonts w:ascii="HQPB2" w:hAnsi="Traditional Arabic" w:cs="Traditional Arabic" w:hint="cs"/>
          <w:sz w:val="36"/>
          <w:szCs w:val="36"/>
          <w:rtl/>
        </w:rPr>
        <w:t xml:space="preserve"> </w:t>
      </w:r>
      <w:r w:rsidRPr="00DF0D53">
        <w:rPr>
          <w:rFonts w:ascii="HQPB2" w:hAnsi="Traditional Arabic" w:cs="Traditional Arabic"/>
          <w:sz w:val="36"/>
          <w:szCs w:val="36"/>
          <w:rtl/>
        </w:rPr>
        <w:t>معتقدًا أنه ما قالها إلا خ</w:t>
      </w:r>
      <w:r>
        <w:rPr>
          <w:rFonts w:ascii="HQPB2" w:hAnsi="Traditional Arabic" w:cs="Traditional Arabic"/>
          <w:sz w:val="36"/>
          <w:szCs w:val="36"/>
          <w:rtl/>
        </w:rPr>
        <w:t xml:space="preserve">وفًا من </w:t>
      </w:r>
      <w:proofErr w:type="spellStart"/>
      <w:r>
        <w:rPr>
          <w:rFonts w:ascii="HQPB2" w:hAnsi="Traditional Arabic" w:cs="Traditional Arabic"/>
          <w:sz w:val="36"/>
          <w:szCs w:val="36"/>
          <w:rtl/>
        </w:rPr>
        <w:t>السلاح،</w:t>
      </w:r>
      <w:proofErr w:type="spellEnd"/>
      <w:r>
        <w:rPr>
          <w:rFonts w:ascii="HQPB2" w:hAnsi="Traditional Arabic" w:cs="Traditional Arabic"/>
          <w:sz w:val="36"/>
          <w:szCs w:val="36"/>
          <w:rtl/>
        </w:rPr>
        <w:t xml:space="preserve"> فقال له </w:t>
      </w:r>
      <w:proofErr w:type="gramStart"/>
      <w:r>
        <w:rPr>
          <w:rFonts w:ascii="HQPB2" w:hAnsi="Traditional Arabic" w:cs="Traditional Arabic"/>
          <w:sz w:val="36"/>
          <w:szCs w:val="36"/>
          <w:rtl/>
        </w:rPr>
        <w:t xml:space="preserve">الرسول </w:t>
      </w:r>
      <w:r w:rsidRPr="00DF0D53">
        <w:rPr>
          <w:rFonts w:ascii="HQPB2" w:hAnsi="Traditional Arabic" w:cs="Traditional Arabic"/>
          <w:sz w:val="36"/>
          <w:szCs w:val="36"/>
          <w:rtl/>
        </w:rPr>
        <w:t>:</w:t>
      </w:r>
      <w:proofErr w:type="gramEnd"/>
      <w:r w:rsidRPr="00DF0D53">
        <w:rPr>
          <w:rFonts w:ascii="HQPB2" w:hAnsi="Traditional Arabic" w:cs="Traditional Arabic"/>
          <w:sz w:val="36"/>
          <w:szCs w:val="36"/>
          <w:rtl/>
        </w:rPr>
        <w:t xml:space="preserve"> هل فتشت عن قلبه </w:t>
      </w:r>
      <w:proofErr w:type="spellStart"/>
      <w:r w:rsidRPr="00DF0D53">
        <w:rPr>
          <w:rFonts w:ascii="HQPB2" w:hAnsi="Traditional Arabic" w:cs="Traditional Arabic"/>
          <w:sz w:val="36"/>
          <w:szCs w:val="36"/>
          <w:rtl/>
        </w:rPr>
        <w:t>؟.</w:t>
      </w:r>
      <w:proofErr w:type="spellEnd"/>
      <w:r w:rsidRPr="00DF0D53">
        <w:rPr>
          <w:rFonts w:ascii="HQPB2" w:hAnsi="Traditional Arabic" w:cs="Traditional Arabic"/>
          <w:sz w:val="36"/>
          <w:szCs w:val="36"/>
          <w:rtl/>
        </w:rPr>
        <w:t xml:space="preserve"> </w:t>
      </w:r>
      <w:proofErr w:type="spellStart"/>
      <w:proofErr w:type="gramStart"/>
      <w:r w:rsidRPr="00DF0D53">
        <w:rPr>
          <w:rFonts w:ascii="HQPB2" w:hAnsi="Traditional Arabic" w:cs="Traditional Arabic"/>
          <w:sz w:val="36"/>
          <w:szCs w:val="36"/>
          <w:rtl/>
        </w:rPr>
        <w:t>يعني</w:t>
      </w:r>
      <w:proofErr w:type="gramEnd"/>
      <w:r w:rsidRPr="00DF0D53">
        <w:rPr>
          <w:rFonts w:ascii="HQPB2" w:hAnsi="Traditional Arabic" w:cs="Traditional Arabic"/>
          <w:sz w:val="36"/>
          <w:szCs w:val="36"/>
          <w:rtl/>
        </w:rPr>
        <w:t>:</w:t>
      </w:r>
      <w:proofErr w:type="spellEnd"/>
      <w:r w:rsidRPr="00DF0D53">
        <w:rPr>
          <w:rFonts w:ascii="HQPB2" w:hAnsi="Traditional Arabic" w:cs="Traditional Arabic"/>
          <w:sz w:val="36"/>
          <w:szCs w:val="36"/>
          <w:rtl/>
        </w:rPr>
        <w:t xml:space="preserve"> حتى تعرف أنه قالها خوفًا من السلاح أو قالها </w:t>
      </w:r>
      <w:proofErr w:type="spellStart"/>
      <w:r w:rsidRPr="00DF0D53">
        <w:rPr>
          <w:rFonts w:ascii="HQPB2" w:hAnsi="Traditional Arabic" w:cs="Traditional Arabic"/>
          <w:sz w:val="36"/>
          <w:szCs w:val="36"/>
          <w:rtl/>
        </w:rPr>
        <w:t>يقينًا،</w:t>
      </w:r>
      <w:proofErr w:type="spellEnd"/>
      <w:r w:rsidRPr="00DF0D53">
        <w:rPr>
          <w:rFonts w:ascii="HQPB2" w:hAnsi="Traditional Arabic" w:cs="Traditional Arabic"/>
          <w:sz w:val="36"/>
          <w:szCs w:val="36"/>
          <w:rtl/>
        </w:rPr>
        <w:t xml:space="preserve"> وعاتبه عتابًا شديدًا حتى تمنى أنه ما أسلم قبل ذلك.</w:t>
      </w:r>
    </w:p>
    <w:p w:rsidR="00DF0D53" w:rsidRPr="00DF0D53" w:rsidRDefault="00DF0D53" w:rsidP="00DF0D53">
      <w:pPr>
        <w:rPr>
          <w:rFonts w:ascii="HQPB2" w:hAnsi="Traditional Arabic" w:cs="Traditional Arabic"/>
          <w:sz w:val="36"/>
          <w:szCs w:val="36"/>
          <w:rtl/>
        </w:rPr>
      </w:pPr>
    </w:p>
    <w:p w:rsidR="002A0862" w:rsidRPr="00B315ED" w:rsidRDefault="00DF0D53" w:rsidP="00DF0D53">
      <w:pPr>
        <w:rPr>
          <w:rFonts w:hint="cs"/>
        </w:rPr>
      </w:pPr>
      <w:proofErr w:type="spellStart"/>
      <w:proofErr w:type="gramStart"/>
      <w:r w:rsidRPr="00DF0D53">
        <w:rPr>
          <w:rFonts w:ascii="HQPB2" w:hAnsi="Traditional Arabic" w:cs="Traditional Arabic"/>
          <w:sz w:val="36"/>
          <w:szCs w:val="36"/>
          <w:rtl/>
        </w:rPr>
        <w:t>فالمقصود</w:t>
      </w:r>
      <w:proofErr w:type="gramEnd"/>
      <w:r w:rsidRPr="00DF0D53">
        <w:rPr>
          <w:rFonts w:ascii="HQPB2" w:hAnsi="Traditional Arabic" w:cs="Traditional Arabic"/>
          <w:sz w:val="36"/>
          <w:szCs w:val="36"/>
          <w:rtl/>
        </w:rPr>
        <w:t>:</w:t>
      </w:r>
      <w:proofErr w:type="spellEnd"/>
      <w:r w:rsidRPr="00DF0D53">
        <w:rPr>
          <w:rFonts w:ascii="HQPB2" w:hAnsi="Traditional Arabic" w:cs="Traditional Arabic"/>
          <w:sz w:val="36"/>
          <w:szCs w:val="36"/>
          <w:rtl/>
        </w:rPr>
        <w:t xml:space="preserve"> أن من </w:t>
      </w:r>
      <w:proofErr w:type="spellStart"/>
      <w:r w:rsidRPr="00DF0D53">
        <w:rPr>
          <w:rFonts w:ascii="HQPB2" w:hAnsi="Traditional Arabic" w:cs="Traditional Arabic"/>
          <w:sz w:val="36"/>
          <w:szCs w:val="36"/>
          <w:rtl/>
        </w:rPr>
        <w:t>قال:</w:t>
      </w:r>
      <w:proofErr w:type="spellEnd"/>
      <w:r w:rsidRPr="00DF0D53">
        <w:rPr>
          <w:rFonts w:ascii="HQPB2" w:hAnsi="Traditional Arabic" w:cs="Traditional Arabic"/>
          <w:sz w:val="36"/>
          <w:szCs w:val="36"/>
          <w:rtl/>
        </w:rPr>
        <w:t xml:space="preserve"> لا إله إلا الله. </w:t>
      </w:r>
      <w:proofErr w:type="gramStart"/>
      <w:r w:rsidRPr="00DF0D53">
        <w:rPr>
          <w:rFonts w:ascii="HQPB2" w:hAnsi="Traditional Arabic" w:cs="Traditional Arabic"/>
          <w:sz w:val="36"/>
          <w:szCs w:val="36"/>
          <w:rtl/>
        </w:rPr>
        <w:t>فإنه</w:t>
      </w:r>
      <w:proofErr w:type="gramEnd"/>
      <w:r w:rsidRPr="00DF0D53">
        <w:rPr>
          <w:rFonts w:ascii="HQPB2" w:hAnsi="Traditional Arabic" w:cs="Traditional Arabic"/>
          <w:sz w:val="36"/>
          <w:szCs w:val="36"/>
          <w:rtl/>
        </w:rPr>
        <w:t xml:space="preserve"> يعصم دمه وماله وعرضه إلا بحق </w:t>
      </w:r>
      <w:proofErr w:type="spellStart"/>
      <w:r w:rsidRPr="00DF0D53">
        <w:rPr>
          <w:rFonts w:ascii="HQPB2" w:hAnsi="Traditional Arabic" w:cs="Traditional Arabic"/>
          <w:sz w:val="36"/>
          <w:szCs w:val="36"/>
          <w:rtl/>
        </w:rPr>
        <w:t>الإسلام،</w:t>
      </w:r>
      <w:proofErr w:type="spellEnd"/>
      <w:r w:rsidRPr="00DF0D53">
        <w:rPr>
          <w:rFonts w:ascii="HQPB2" w:hAnsi="Traditional Arabic" w:cs="Traditional Arabic"/>
          <w:sz w:val="36"/>
          <w:szCs w:val="36"/>
          <w:rtl/>
        </w:rPr>
        <w:t xml:space="preserve"> ثُم ينظر بعد ذلك إن قام بمقتضى لا إله إلا الله. </w:t>
      </w:r>
      <w:proofErr w:type="gramStart"/>
      <w:r w:rsidRPr="00DF0D53">
        <w:rPr>
          <w:rFonts w:ascii="HQPB2" w:hAnsi="Traditional Arabic" w:cs="Traditional Arabic"/>
          <w:sz w:val="36"/>
          <w:szCs w:val="36"/>
          <w:rtl/>
        </w:rPr>
        <w:t>فهو</w:t>
      </w:r>
      <w:proofErr w:type="gramEnd"/>
      <w:r w:rsidRPr="00DF0D53">
        <w:rPr>
          <w:rFonts w:ascii="HQPB2" w:hAnsi="Traditional Arabic" w:cs="Traditional Arabic"/>
          <w:sz w:val="36"/>
          <w:szCs w:val="36"/>
          <w:rtl/>
        </w:rPr>
        <w:t xml:space="preserve"> المسلم </w:t>
      </w:r>
      <w:proofErr w:type="spellStart"/>
      <w:r w:rsidRPr="00DF0D53">
        <w:rPr>
          <w:rFonts w:ascii="HQPB2" w:hAnsi="Traditional Arabic" w:cs="Traditional Arabic"/>
          <w:sz w:val="36"/>
          <w:szCs w:val="36"/>
          <w:rtl/>
        </w:rPr>
        <w:t>حقًّا،</w:t>
      </w:r>
      <w:proofErr w:type="spellEnd"/>
      <w:r w:rsidRPr="00DF0D53">
        <w:rPr>
          <w:rFonts w:ascii="HQPB2" w:hAnsi="Traditional Arabic" w:cs="Traditional Arabic"/>
          <w:sz w:val="36"/>
          <w:szCs w:val="36"/>
          <w:rtl/>
        </w:rPr>
        <w:t xml:space="preserve"> وإن خالف مخالفة تناقض مدلول لا إله إلا الله ومعناها فتقام عليه</w:t>
      </w:r>
      <w:r>
        <w:rPr>
          <w:rFonts w:ascii="HQPB2" w:hAnsi="Traditional Arabic" w:cs="Traditional Arabic"/>
          <w:sz w:val="36"/>
          <w:szCs w:val="36"/>
          <w:rtl/>
        </w:rPr>
        <w:t xml:space="preserve"> </w:t>
      </w:r>
      <w:proofErr w:type="spellStart"/>
      <w:r>
        <w:rPr>
          <w:rFonts w:ascii="HQPB2" w:hAnsi="Traditional Arabic" w:cs="Traditional Arabic"/>
          <w:sz w:val="36"/>
          <w:szCs w:val="36"/>
          <w:rtl/>
        </w:rPr>
        <w:t>الحجة،</w:t>
      </w:r>
      <w:proofErr w:type="spellEnd"/>
      <w:r>
        <w:rPr>
          <w:rFonts w:ascii="HQPB2" w:hAnsi="Traditional Arabic" w:cs="Traditional Arabic"/>
          <w:sz w:val="36"/>
          <w:szCs w:val="36"/>
          <w:rtl/>
        </w:rPr>
        <w:t xml:space="preserve"> فإن قبل وتاب قبلت </w:t>
      </w:r>
      <w:proofErr w:type="spellStart"/>
      <w:r>
        <w:rPr>
          <w:rFonts w:ascii="HQPB2" w:hAnsi="Traditional Arabic" w:cs="Traditional Arabic"/>
          <w:sz w:val="36"/>
          <w:szCs w:val="36"/>
          <w:rtl/>
        </w:rPr>
        <w:t>توبته</w:t>
      </w:r>
      <w:r w:rsidRPr="00DF0D53">
        <w:rPr>
          <w:rFonts w:ascii="HQPB2" w:hAnsi="Traditional Arabic" w:cs="Traditional Arabic"/>
          <w:sz w:val="36"/>
          <w:szCs w:val="36"/>
          <w:rtl/>
        </w:rPr>
        <w:t>،</w:t>
      </w:r>
      <w:proofErr w:type="spellEnd"/>
      <w:r w:rsidRPr="00DF0D53">
        <w:rPr>
          <w:rFonts w:ascii="HQPB2" w:hAnsi="Traditional Arabic" w:cs="Traditional Arabic"/>
          <w:sz w:val="36"/>
          <w:szCs w:val="36"/>
          <w:rtl/>
        </w:rPr>
        <w:t xml:space="preserve"> وإن رفض فإنه لا يقبل منه بل يعزر حتى يعود إلى الإسلام أو يقتل</w:t>
      </w:r>
      <w:r>
        <w:rPr>
          <w:rFonts w:ascii="HQPB2" w:hAnsi="Traditional Arabic" w:cs="Traditional Arabic"/>
          <w:sz w:val="36"/>
          <w:szCs w:val="36"/>
          <w:rtl/>
        </w:rPr>
        <w:t xml:space="preserve"> مرتدًّا بدون كرامة</w:t>
      </w:r>
      <w:r w:rsidR="00B315ED" w:rsidRPr="00B315ED">
        <w:rPr>
          <w:rFonts w:ascii="HQPB2" w:hAnsi="Traditional Arabic" w:cs="Traditional Arabic"/>
          <w:sz w:val="36"/>
          <w:szCs w:val="36"/>
          <w:rtl/>
        </w:rPr>
        <w:t>.</w:t>
      </w:r>
      <w:r w:rsidR="00B315ED">
        <w:rPr>
          <w:rFonts w:hint="cs"/>
          <w:rtl/>
        </w:rPr>
        <w:t xml:space="preserve"> </w:t>
      </w:r>
      <w:proofErr w:type="spellStart"/>
      <w:proofErr w:type="gramStart"/>
      <w:r w:rsidR="00B315ED" w:rsidRPr="00B315ED">
        <w:rPr>
          <w:b/>
          <w:bCs/>
          <w:rtl/>
        </w:rPr>
        <w:t>المصدر</w:t>
      </w:r>
      <w:proofErr w:type="gramEnd"/>
      <w:r w:rsidR="00B315ED" w:rsidRPr="00B315ED">
        <w:rPr>
          <w:b/>
          <w:bCs/>
          <w:rtl/>
        </w:rPr>
        <w:t>:</w:t>
      </w:r>
      <w:proofErr w:type="spellEnd"/>
      <w:r w:rsidR="00B315ED" w:rsidRPr="00B315ED">
        <w:rPr>
          <w:b/>
          <w:bCs/>
          <w:rtl/>
        </w:rPr>
        <w:t xml:space="preserve"> العقد المنضد الجديد </w:t>
      </w:r>
      <w:proofErr w:type="spellStart"/>
      <w:r w:rsidR="00B315ED" w:rsidRPr="00B315ED">
        <w:rPr>
          <w:b/>
          <w:bCs/>
          <w:rtl/>
        </w:rPr>
        <w:t>-</w:t>
      </w:r>
      <w:proofErr w:type="spellEnd"/>
      <w:r w:rsidR="00B315ED" w:rsidRPr="00B315ED">
        <w:rPr>
          <w:b/>
          <w:bCs/>
          <w:rtl/>
        </w:rPr>
        <w:t xml:space="preserve"> الجزء الأول </w:t>
      </w:r>
      <w:proofErr w:type="spellStart"/>
      <w:r w:rsidR="00B315ED" w:rsidRPr="00B315ED">
        <w:rPr>
          <w:b/>
          <w:bCs/>
          <w:rtl/>
        </w:rPr>
        <w:t>-</w:t>
      </w:r>
      <w:proofErr w:type="spellEnd"/>
      <w:r w:rsidR="00B315ED" w:rsidRPr="00B315ED">
        <w:rPr>
          <w:b/>
          <w:bCs/>
          <w:rtl/>
        </w:rPr>
        <w:t xml:space="preserve"> ص 20.</w:t>
      </w:r>
    </w:p>
    <w:sectPr w:rsidR="002A0862" w:rsidRPr="00B315ED">
      <w:headerReference w:type="default" r:id="rId6"/>
      <w:footerReference w:type="even" r:id="rId7"/>
      <w:footerReference w:type="default" r:id="rId8"/>
      <w:footnotePr>
        <w:numRestart w:val="eachPage"/>
      </w:footnotePr>
      <w:type w:val="continuous"/>
      <w:pgSz w:w="11906" w:h="16838"/>
      <w:pgMar w:top="1418" w:right="1134" w:bottom="1814" w:left="1134" w:header="709" w:footer="709" w:gutter="0"/>
      <w:pgNumType w:chapSep="period"/>
      <w:cols w:space="708"/>
      <w:titlePg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5B3C" w:rsidRDefault="00375B3C">
      <w:r>
        <w:separator/>
      </w:r>
    </w:p>
  </w:endnote>
  <w:endnote w:type="continuationSeparator" w:id="0">
    <w:p w:rsidR="00375B3C" w:rsidRDefault="00375B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E13BAE1-6FF4-4434-B3E9-56DDB27CF3B7}"/>
    <w:embedBold r:id="rId2" w:fontKey="{3A794837-13AC-4CF8-8C29-9208301C19DE}"/>
  </w:font>
  <w:font w:name="HQPB2">
    <w:charset w:val="02"/>
    <w:family w:val="auto"/>
    <w:pitch w:val="variable"/>
    <w:sig w:usb0="00000000" w:usb1="10000000" w:usb2="00000000" w:usb3="00000000" w:csb0="80000000" w:csb1="00000000"/>
    <w:embedRegular r:id="rId3" w:fontKey="{E24A69FB-80FE-48C9-8DCE-CEB62D090266}"/>
    <w:embedBold r:id="rId4" w:fontKey="{494AFA02-4965-4673-B99B-8D1C27EB9D9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C158190-8F02-4D2C-8EEE-2CAF5796E9BA}"/>
    <w:embedBold r:id="rId6" w:fontKey="{8F480A7E-F46C-4F7A-9203-D0027A07EB7A}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  <w:embedRegular r:id="rId7" w:fontKey="{D0CECAC3-5034-4895-9F56-CDD6535406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2488BA6-7952-4ADB-A3B1-6078D7B618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340B084-5C81-4559-99CA-1A7C16C88A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ABB4F38D-AAB3-4985-B5BE-2BEBD6CA11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E235B035-FCE0-4990-A7C6-C386FA2C1D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862" w:rsidRDefault="002A0862">
    <w:pPr>
      <w:pStyle w:val="Pieddepage"/>
      <w:framePr w:wrap="around" w:vAnchor="text" w:hAnchor="margin" w:xAlign="center" w:y="1"/>
      <w:rPr>
        <w:rStyle w:val="Numrodepage"/>
        <w:rtl/>
      </w:rPr>
    </w:pPr>
    <w:r>
      <w:rPr>
        <w:rStyle w:val="Numrodepage"/>
        <w:rtl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  <w:rtl/>
      </w:rPr>
      <w:fldChar w:fldCharType="separate"/>
    </w:r>
    <w:r>
      <w:rPr>
        <w:rStyle w:val="Numrodepage"/>
        <w:rFonts w:cs="Traditional Arabic"/>
        <w:rtl/>
      </w:rPr>
      <w:t>28</w:t>
    </w:r>
    <w:r>
      <w:rPr>
        <w:rStyle w:val="Numrodepage"/>
        <w:rtl/>
      </w:rPr>
      <w:fldChar w:fldCharType="end"/>
    </w:r>
  </w:p>
  <w:p w:rsidR="002A0862" w:rsidRDefault="002A0862">
    <w:pPr>
      <w:pStyle w:val="Pieddepage"/>
      <w:rPr>
        <w:rtl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862" w:rsidRPr="002E3A00" w:rsidRDefault="002A0862">
    <w:pPr>
      <w:pStyle w:val="Pieddepage"/>
      <w:framePr w:wrap="around" w:vAnchor="text" w:hAnchor="margin" w:xAlign="center" w:y="1"/>
      <w:rPr>
        <w:rStyle w:val="Numrodepage"/>
        <w:rFonts w:cs="Traditional Arabic"/>
        <w:rtl/>
      </w:rPr>
    </w:pPr>
    <w:r w:rsidRPr="002E3A00">
      <w:rPr>
        <w:rStyle w:val="Numrodepage"/>
        <w:rFonts w:cs="Traditional Arabic"/>
        <w:rtl/>
      </w:rPr>
      <w:fldChar w:fldCharType="begin"/>
    </w:r>
    <w:r w:rsidRPr="002E3A00">
      <w:rPr>
        <w:rStyle w:val="Numrodepage"/>
        <w:rFonts w:cs="Traditional Arabic"/>
      </w:rPr>
      <w:instrText xml:space="preserve">PAGE  </w:instrText>
    </w:r>
    <w:r w:rsidRPr="002E3A00">
      <w:rPr>
        <w:rStyle w:val="Numrodepage"/>
        <w:rFonts w:cs="Traditional Arabic"/>
        <w:rtl/>
      </w:rPr>
      <w:fldChar w:fldCharType="separate"/>
    </w:r>
    <w:r w:rsidR="00DF0D53">
      <w:rPr>
        <w:rStyle w:val="Numrodepage"/>
        <w:rFonts w:cs="Traditional Arabic"/>
        <w:noProof/>
        <w:rtl/>
      </w:rPr>
      <w:t>2</w:t>
    </w:r>
    <w:r w:rsidRPr="002E3A00">
      <w:rPr>
        <w:rStyle w:val="Numrodepage"/>
        <w:rFonts w:cs="Traditional Arabic"/>
        <w:rtl/>
      </w:rPr>
      <w:fldChar w:fldCharType="end"/>
    </w:r>
  </w:p>
  <w:p w:rsidR="002A0862" w:rsidRDefault="002A0862">
    <w:pPr>
      <w:pStyle w:val="Pieddepage"/>
      <w:rPr>
        <w:rFonts w:cs="Traditional Arabic"/>
        <w:b/>
        <w:bCs/>
        <w:sz w:val="28"/>
        <w:szCs w:val="28"/>
        <w:rtl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5B3C" w:rsidRDefault="00375B3C">
      <w:pPr>
        <w:pStyle w:val="Titre6"/>
        <w:jc w:val="left"/>
        <w:rPr>
          <w:sz w:val="16"/>
          <w:szCs w:val="24"/>
        </w:rPr>
      </w:pPr>
      <w:r>
        <w:rPr>
          <w:sz w:val="44"/>
          <w:szCs w:val="24"/>
        </w:rPr>
        <w:separator/>
      </w:r>
    </w:p>
  </w:footnote>
  <w:footnote w:type="continuationSeparator" w:id="0">
    <w:p w:rsidR="00375B3C" w:rsidRDefault="00375B3C">
      <w:pPr>
        <w:pStyle w:val="Titre6"/>
        <w:jc w:val="left"/>
        <w:rPr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2D0" w:rsidRPr="00B315ED" w:rsidRDefault="00B315ED" w:rsidP="00B315ED">
    <w:pPr>
      <w:pStyle w:val="En-tte"/>
      <w:rPr>
        <w:rFonts w:hint="cs"/>
        <w:sz w:val="28"/>
        <w:rtl/>
      </w:rPr>
    </w:pPr>
    <w:r w:rsidRPr="00B315ED">
      <w:rPr>
        <w:rFonts w:cs="Traditional Arabic"/>
        <w:b/>
        <w:bCs/>
        <w:sz w:val="28"/>
        <w:szCs w:val="28"/>
        <w:rtl/>
      </w:rPr>
      <w:t xml:space="preserve">شروط لا اله </w:t>
    </w:r>
    <w:proofErr w:type="spellStart"/>
    <w:r w:rsidRPr="00B315ED">
      <w:rPr>
        <w:rFonts w:cs="Traditional Arabic"/>
        <w:b/>
        <w:bCs/>
        <w:sz w:val="28"/>
        <w:szCs w:val="28"/>
        <w:rtl/>
      </w:rPr>
      <w:t>الا</w:t>
    </w:r>
    <w:proofErr w:type="spellEnd"/>
    <w:r w:rsidRPr="00B315ED">
      <w:rPr>
        <w:rFonts w:cs="Traditional Arabic"/>
        <w:b/>
        <w:bCs/>
        <w:sz w:val="28"/>
        <w:szCs w:val="28"/>
        <w:rtl/>
      </w:rPr>
      <w:t xml:space="preserve"> الله ومعناها من كتاب العقد المنضد الجديد العلامة زيد المدخلي رحمه الله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TrueTypeFonts/>
  <w:embedSystemFonts/>
  <w:hideSpellingErrors/>
  <w:activeWritingStyle w:appName="MSWord" w:lang="ar-SA" w:vendorID="4" w:dllVersion="512" w:checkStyle="0"/>
  <w:proofState w:spelling="clean" w:grammar="clean"/>
  <w:stylePaneFormatFilter w:val="3F01"/>
  <w:defaultTabStop w:val="720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2E3A00"/>
    <w:rsid w:val="002A0862"/>
    <w:rsid w:val="002E3A00"/>
    <w:rsid w:val="00375B3C"/>
    <w:rsid w:val="00651CC7"/>
    <w:rsid w:val="007712C7"/>
    <w:rsid w:val="009078BF"/>
    <w:rsid w:val="00A622D0"/>
    <w:rsid w:val="00B315ED"/>
    <w:rsid w:val="00DF0D53"/>
    <w:rsid w:val="00F62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spacing w:before="2" w:after="2" w:line="600" w:lineRule="atLeast"/>
      <w:ind w:firstLine="400"/>
      <w:jc w:val="center"/>
      <w:outlineLvl w:val="0"/>
    </w:pPr>
    <w:rPr>
      <w:rFonts w:ascii="HQPB2" w:hAnsi="Traditional Arabic" w:cs="Traditional Arabic"/>
      <w:sz w:val="36"/>
      <w:szCs w:val="36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HQPB2" w:hAnsi="HQPB2" w:cs="Traditional Arabic"/>
      <w:b/>
      <w:bCs/>
      <w:color w:val="FF0000"/>
      <w:sz w:val="40"/>
      <w:szCs w:val="4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cs="Traditional Arabic"/>
      <w:b/>
      <w:bCs/>
      <w:color w:val="008000"/>
      <w:sz w:val="36"/>
      <w:szCs w:val="36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b/>
      <w:bCs/>
      <w:szCs w:val="28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szCs w:val="32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sz w:val="52"/>
      <w:szCs w:val="52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rFonts w:cs="Traditional Arabic"/>
      <w:b/>
      <w:bCs/>
      <w:sz w:val="72"/>
      <w:szCs w:val="72"/>
    </w:rPr>
  </w:style>
  <w:style w:type="paragraph" w:styleId="Titre8">
    <w:name w:val="heading 8"/>
    <w:basedOn w:val="Normal"/>
    <w:next w:val="Normal"/>
    <w:qFormat/>
    <w:pPr>
      <w:keepNext/>
      <w:spacing w:before="2" w:after="2" w:line="600" w:lineRule="atLeast"/>
      <w:ind w:firstLine="400"/>
      <w:jc w:val="center"/>
      <w:outlineLvl w:val="7"/>
    </w:pPr>
    <w:rPr>
      <w:rFonts w:ascii="HQPB2" w:hAnsi="Traditional Arabic" w:cs="Traditional Arabic"/>
      <w:b/>
      <w:bCs/>
      <w:sz w:val="36"/>
      <w:szCs w:val="36"/>
    </w:rPr>
  </w:style>
  <w:style w:type="paragraph" w:styleId="Titre9">
    <w:name w:val="heading 9"/>
    <w:basedOn w:val="Normal"/>
    <w:next w:val="Normal"/>
    <w:qFormat/>
    <w:pPr>
      <w:keepNext/>
      <w:spacing w:line="260" w:lineRule="atLeast"/>
      <w:ind w:firstLine="403"/>
      <w:jc w:val="both"/>
      <w:outlineLvl w:val="8"/>
    </w:pPr>
    <w:rPr>
      <w:rFonts w:ascii="AGA Arabesque" w:hAnsi="Traditional Arabic" w:cs="Traditional Arabic"/>
      <w:spacing w:val="-4"/>
      <w:sz w:val="36"/>
      <w:szCs w:val="36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styleId="Appelnotedebasdep">
    <w:name w:val="footnote reference"/>
    <w:basedOn w:val="Policepardfaut"/>
    <w:semiHidden/>
    <w:rPr>
      <w:vertAlign w:val="superscript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  <w:rPr>
      <w:rFonts w:cs="Traditional Arabic"/>
      <w:szCs w:val="32"/>
    </w:rPr>
  </w:style>
  <w:style w:type="paragraph" w:styleId="Notedebasdepage">
    <w:name w:val="footnote text"/>
    <w:basedOn w:val="Normal"/>
    <w:semiHidden/>
    <w:pPr>
      <w:ind w:left="340" w:hanging="340"/>
      <w:jc w:val="both"/>
    </w:pPr>
    <w:rPr>
      <w:rFonts w:hAnsi="Traditional Arabic" w:cs="Traditional Arabic"/>
      <w:sz w:val="36"/>
      <w:szCs w:val="36"/>
      <w:vertAlign w:val="superscript"/>
    </w:rPr>
  </w:style>
  <w:style w:type="paragraph" w:styleId="En-tte">
    <w:name w:val="header"/>
    <w:basedOn w:val="Normal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</w:style>
  <w:style w:type="paragraph" w:styleId="Pieddepage">
    <w:name w:val="footer"/>
    <w:basedOn w:val="Normal"/>
    <w:pPr>
      <w:tabs>
        <w:tab w:val="center" w:pos="4153"/>
        <w:tab w:val="right" w:pos="8306"/>
      </w:tabs>
    </w:pPr>
  </w:style>
  <w:style w:type="paragraph" w:styleId="Titre">
    <w:name w:val="Title"/>
    <w:basedOn w:val="Normal"/>
    <w:qFormat/>
    <w:pPr>
      <w:spacing w:before="2" w:after="2" w:line="600" w:lineRule="atLeast"/>
      <w:ind w:firstLine="400"/>
      <w:jc w:val="center"/>
    </w:pPr>
    <w:rPr>
      <w:rFonts w:ascii="HQPB2" w:hAnsi="Traditional Arabic" w:cs="Traditional Arabic"/>
      <w:b/>
      <w:bCs/>
      <w:sz w:val="36"/>
      <w:szCs w:val="36"/>
    </w:rPr>
  </w:style>
  <w:style w:type="paragraph" w:styleId="Sous-titre">
    <w:name w:val="Subtitle"/>
    <w:basedOn w:val="Normal"/>
    <w:qFormat/>
    <w:pPr>
      <w:spacing w:before="2" w:after="2" w:line="600" w:lineRule="atLeast"/>
      <w:ind w:firstLine="400"/>
      <w:jc w:val="center"/>
    </w:pPr>
    <w:rPr>
      <w:rFonts w:ascii="HQPB2" w:hAnsi="Traditional Arabic" w:cs="Traditional Arabic"/>
      <w:b/>
      <w:bCs/>
      <w:sz w:val="36"/>
      <w:szCs w:val="36"/>
    </w:rPr>
  </w:style>
  <w:style w:type="paragraph" w:styleId="TM1">
    <w:name w:val="toc 1"/>
    <w:basedOn w:val="Normal"/>
    <w:next w:val="Normal"/>
    <w:autoRedefine/>
    <w:semiHidden/>
  </w:style>
  <w:style w:type="paragraph" w:styleId="TM2">
    <w:name w:val="toc 2"/>
    <w:basedOn w:val="Normal"/>
    <w:next w:val="Normal"/>
    <w:autoRedefine/>
    <w:semiHidden/>
    <w:pPr>
      <w:ind w:left="240"/>
    </w:pPr>
    <w:rPr>
      <w:rFonts w:cs="Traditional Arabic"/>
      <w:szCs w:val="32"/>
    </w:rPr>
  </w:style>
  <w:style w:type="paragraph" w:styleId="TM3">
    <w:name w:val="toc 3"/>
    <w:basedOn w:val="Normal"/>
    <w:next w:val="Normal"/>
    <w:autoRedefine/>
    <w:semiHidden/>
    <w:pPr>
      <w:ind w:left="480"/>
    </w:pPr>
    <w:rPr>
      <w:rFonts w:cs="Traditional Arabic"/>
      <w:szCs w:val="32"/>
    </w:rPr>
  </w:style>
  <w:style w:type="paragraph" w:styleId="TM4">
    <w:name w:val="toc 4"/>
    <w:basedOn w:val="Normal"/>
    <w:next w:val="Normal"/>
    <w:autoRedefine/>
    <w:semiHidden/>
    <w:pPr>
      <w:ind w:left="720"/>
    </w:pPr>
  </w:style>
  <w:style w:type="paragraph" w:styleId="TM5">
    <w:name w:val="toc 5"/>
    <w:basedOn w:val="Normal"/>
    <w:next w:val="Normal"/>
    <w:autoRedefine/>
    <w:semiHidden/>
    <w:pPr>
      <w:ind w:left="960"/>
    </w:pPr>
  </w:style>
  <w:style w:type="paragraph" w:styleId="TM6">
    <w:name w:val="toc 6"/>
    <w:basedOn w:val="Normal"/>
    <w:next w:val="Normal"/>
    <w:autoRedefine/>
    <w:semiHidden/>
    <w:pPr>
      <w:ind w:left="1200"/>
    </w:pPr>
  </w:style>
  <w:style w:type="paragraph" w:styleId="TM7">
    <w:name w:val="toc 7"/>
    <w:basedOn w:val="Normal"/>
    <w:next w:val="Normal"/>
    <w:autoRedefine/>
    <w:semiHidden/>
    <w:pPr>
      <w:ind w:left="1440"/>
    </w:pPr>
  </w:style>
  <w:style w:type="paragraph" w:styleId="TM8">
    <w:name w:val="toc 8"/>
    <w:basedOn w:val="Normal"/>
    <w:next w:val="Normal"/>
    <w:autoRedefine/>
    <w:semiHidden/>
    <w:pPr>
      <w:ind w:left="1680"/>
    </w:pPr>
  </w:style>
  <w:style w:type="paragraph" w:styleId="TM9">
    <w:name w:val="toc 9"/>
    <w:basedOn w:val="Normal"/>
    <w:next w:val="Normal"/>
    <w:autoRedefine/>
    <w:semiHidden/>
    <w:pPr>
      <w:ind w:left="1920"/>
    </w:pPr>
  </w:style>
  <w:style w:type="character" w:styleId="Lienhypertexte">
    <w:name w:val="Hyperlink"/>
    <w:basedOn w:val="Policepardfaut"/>
    <w:rPr>
      <w:color w:val="0000FF"/>
      <w:u w:val="single"/>
    </w:r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Titreindex">
    <w:name w:val="index heading"/>
    <w:basedOn w:val="Normal"/>
    <w:next w:val="Index1"/>
    <w:semiHidden/>
  </w:style>
  <w:style w:type="paragraph" w:styleId="Retraitcorpsdetexte">
    <w:name w:val="Body Text Indent"/>
    <w:basedOn w:val="Normal"/>
    <w:pPr>
      <w:spacing w:before="2" w:after="2" w:line="560" w:lineRule="atLeast"/>
      <w:ind w:firstLine="403"/>
      <w:jc w:val="both"/>
    </w:pPr>
    <w:rPr>
      <w:rFonts w:ascii="HQPB2" w:hAnsi="Traditional Arabic" w:cs="Traditional Arabic"/>
      <w:b/>
      <w:bCs/>
      <w:sz w:val="36"/>
      <w:szCs w:val="36"/>
    </w:rPr>
  </w:style>
  <w:style w:type="paragraph" w:styleId="Textedebulles">
    <w:name w:val="Balloon Text"/>
    <w:basedOn w:val="Normal"/>
    <w:link w:val="TextedebullesCar"/>
    <w:rsid w:val="00B315E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315ED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التوحيد أولا يا دعاة الإسلام</vt:lpstr>
      <vt:lpstr>التوحيد أولا يا دعاة الإسلام</vt:lpstr>
    </vt:vector>
  </TitlesOfParts>
  <Company>Harf</Company>
  <LinksUpToDate>false</LinksUpToDate>
  <CharactersWithSpaces>952</CharactersWithSpaces>
  <SharedDoc>false</SharedDoc>
  <HyperlinkBase>www.islamhouse.com - www.al-islam.com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التوحيد أولا يا دعاة الإسلام</dc:title>
  <dc:subject>التوحيد</dc:subject>
  <dc:creator>الألباني</dc:creator>
  <cp:keywords>التوحيد</cp:keywords>
  <dc:description>www.islamhouse.com - www.al-islam.com_x000d_
موقع دار الإسلام - موقع الإسلام</dc:description>
  <cp:lastModifiedBy>pc</cp:lastModifiedBy>
  <cp:revision>2</cp:revision>
  <cp:lastPrinted>2005-10-04T07:14:00Z</cp:lastPrinted>
  <dcterms:created xsi:type="dcterms:W3CDTF">2019-04-14T09:27:00Z</dcterms:created>
  <dcterms:modified xsi:type="dcterms:W3CDTF">2019-04-14T09:27:00Z</dcterms:modified>
</cp:coreProperties>
</file>