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CB1" w:rsidRPr="000813BD" w:rsidRDefault="00530CB1" w:rsidP="00996708">
      <w:pPr>
        <w:jc w:val="center"/>
        <w:rPr>
          <w:rFonts w:hint="cs"/>
          <w:szCs w:val="24"/>
          <w:rtl/>
        </w:rPr>
      </w:pPr>
      <w:r w:rsidRPr="000813BD">
        <w:rPr>
          <w:rFonts w:hint="cs"/>
          <w:szCs w:val="24"/>
          <w:rtl/>
        </w:rPr>
        <w:t>بسم الله الرحمن الرحيم</w:t>
      </w:r>
    </w:p>
    <w:p w:rsidR="00530CB1" w:rsidRPr="000B598B" w:rsidRDefault="00530CB1" w:rsidP="00996708">
      <w:pPr>
        <w:jc w:val="center"/>
        <w:rPr>
          <w:rFonts w:hint="cs"/>
          <w:b/>
          <w:bCs/>
          <w:sz w:val="32"/>
          <w:szCs w:val="32"/>
          <w:u w:val="single"/>
          <w:rtl/>
        </w:rPr>
      </w:pPr>
      <w:r w:rsidRPr="000B598B">
        <w:rPr>
          <w:rFonts w:hint="cs"/>
          <w:b/>
          <w:bCs/>
          <w:sz w:val="32"/>
          <w:szCs w:val="32"/>
          <w:u w:val="single"/>
          <w:rtl/>
        </w:rPr>
        <w:t>مختصر أحكام وآداب الأضحية</w:t>
      </w:r>
    </w:p>
    <w:p w:rsidR="00530CB1" w:rsidRPr="000813BD" w:rsidRDefault="00530CB1" w:rsidP="00216871">
      <w:pPr>
        <w:jc w:val="both"/>
        <w:rPr>
          <w:rFonts w:hint="cs"/>
          <w:szCs w:val="24"/>
          <w:rtl/>
        </w:rPr>
      </w:pPr>
      <w:r w:rsidRPr="000813BD">
        <w:rPr>
          <w:rFonts w:hint="cs"/>
          <w:szCs w:val="24"/>
          <w:rtl/>
        </w:rPr>
        <w:t>الحمد لله والصلاة والسلام على رسول الله.. أما بعد</w:t>
      </w:r>
    </w:p>
    <w:p w:rsidR="00530CB1" w:rsidRPr="000813BD" w:rsidRDefault="00530CB1" w:rsidP="00FA525F">
      <w:pPr>
        <w:jc w:val="both"/>
        <w:rPr>
          <w:rFonts w:hint="cs"/>
          <w:szCs w:val="24"/>
          <w:rtl/>
        </w:rPr>
      </w:pPr>
      <w:r w:rsidRPr="000813BD">
        <w:rPr>
          <w:rFonts w:hint="cs"/>
          <w:szCs w:val="24"/>
          <w:rtl/>
        </w:rPr>
        <w:t xml:space="preserve">فهذا جمع مختصر لأحكام وآداب الأضحية بمناسبة قرب حلول عيد الأضحى المبارك بياناً </w:t>
      </w:r>
      <w:r w:rsidR="00FA525F">
        <w:rPr>
          <w:rFonts w:hint="cs"/>
          <w:szCs w:val="24"/>
          <w:rtl/>
        </w:rPr>
        <w:t>ونصحاً لأخي ا</w:t>
      </w:r>
      <w:r w:rsidRPr="000813BD">
        <w:rPr>
          <w:rFonts w:hint="cs"/>
          <w:szCs w:val="24"/>
          <w:rtl/>
        </w:rPr>
        <w:t xml:space="preserve">لمسلم </w:t>
      </w:r>
      <w:r w:rsidR="00FA525F">
        <w:rPr>
          <w:rFonts w:hint="cs"/>
          <w:szCs w:val="24"/>
          <w:rtl/>
        </w:rPr>
        <w:t xml:space="preserve">عسى أن </w:t>
      </w:r>
      <w:r w:rsidRPr="000813BD">
        <w:rPr>
          <w:rFonts w:hint="cs"/>
          <w:szCs w:val="24"/>
          <w:rtl/>
        </w:rPr>
        <w:t xml:space="preserve">يكون ذلك عوناً له على تحقيق شرطي قبول العمل </w:t>
      </w:r>
      <w:r w:rsidR="00FA525F">
        <w:rPr>
          <w:rFonts w:hint="cs"/>
          <w:szCs w:val="24"/>
          <w:rtl/>
        </w:rPr>
        <w:t xml:space="preserve">في أضحيته </w:t>
      </w:r>
      <w:r w:rsidRPr="000813BD">
        <w:rPr>
          <w:rFonts w:hint="cs"/>
          <w:szCs w:val="24"/>
          <w:rtl/>
        </w:rPr>
        <w:t>من إخلاص لله تعالى ومتابعة لنبيه صلى الله عليه وسلم. أسأل الله أن يكون ذلك خالصاً لوجهه، نافعاً لقارئه.</w:t>
      </w:r>
      <w:r w:rsidR="00FA525F">
        <w:rPr>
          <w:rFonts w:hint="cs"/>
          <w:szCs w:val="24"/>
          <w:rtl/>
        </w:rPr>
        <w:t xml:space="preserve">  </w:t>
      </w:r>
      <w:r w:rsidR="00FA525F" w:rsidRPr="006B3BFC">
        <w:rPr>
          <w:rFonts w:hint="cs"/>
          <w:b/>
          <w:bCs/>
          <w:szCs w:val="24"/>
          <w:rtl/>
        </w:rPr>
        <w:t xml:space="preserve">(جمعه ورتبه: الفقير/ عصام الكسباني </w:t>
      </w:r>
      <w:r w:rsidR="00FA525F" w:rsidRPr="006B3BFC">
        <w:rPr>
          <w:b/>
          <w:bCs/>
          <w:szCs w:val="24"/>
        </w:rPr>
        <w:t>]</w:t>
      </w:r>
      <w:r w:rsidR="00FA525F" w:rsidRPr="006B3BFC">
        <w:rPr>
          <w:rFonts w:hint="cs"/>
          <w:b/>
          <w:bCs/>
          <w:szCs w:val="24"/>
          <w:rtl/>
        </w:rPr>
        <w:t>أبو لقمان</w:t>
      </w:r>
      <w:r w:rsidR="00FA525F" w:rsidRPr="006B3BFC">
        <w:rPr>
          <w:b/>
          <w:bCs/>
          <w:szCs w:val="24"/>
        </w:rPr>
        <w:t>[</w:t>
      </w:r>
      <w:r w:rsidR="00FA525F" w:rsidRPr="006B3BFC">
        <w:rPr>
          <w:rFonts w:hint="cs"/>
          <w:b/>
          <w:bCs/>
          <w:szCs w:val="24"/>
          <w:rtl/>
        </w:rPr>
        <w:t>).</w:t>
      </w:r>
    </w:p>
    <w:p w:rsidR="00530CB1" w:rsidRPr="000813BD" w:rsidRDefault="00530CB1" w:rsidP="00996708">
      <w:pPr>
        <w:jc w:val="both"/>
        <w:rPr>
          <w:szCs w:val="24"/>
          <w:rtl/>
        </w:rPr>
      </w:pPr>
    </w:p>
    <w:p w:rsidR="005F3E80" w:rsidRPr="000813BD" w:rsidRDefault="00996708" w:rsidP="00996708">
      <w:pPr>
        <w:jc w:val="both"/>
        <w:rPr>
          <w:b/>
          <w:bCs/>
          <w:szCs w:val="24"/>
          <w:u w:val="single"/>
          <w:rtl/>
        </w:rPr>
      </w:pPr>
      <w:r w:rsidRPr="000813BD">
        <w:rPr>
          <w:rFonts w:hint="cs"/>
          <w:b/>
          <w:bCs/>
          <w:szCs w:val="24"/>
          <w:u w:val="single"/>
          <w:rtl/>
        </w:rPr>
        <w:t xml:space="preserve">أولاً: </w:t>
      </w:r>
      <w:r w:rsidR="005F3E80" w:rsidRPr="000813BD">
        <w:rPr>
          <w:b/>
          <w:bCs/>
          <w:szCs w:val="24"/>
          <w:u w:val="single"/>
          <w:rtl/>
        </w:rPr>
        <w:t>تعريف الأضحية وحكمها</w:t>
      </w:r>
      <w:r w:rsidR="0024036A" w:rsidRPr="000813BD">
        <w:rPr>
          <w:rFonts w:hint="cs"/>
          <w:b/>
          <w:bCs/>
          <w:szCs w:val="24"/>
          <w:u w:val="single"/>
          <w:rtl/>
        </w:rPr>
        <w:t>:</w:t>
      </w:r>
      <w:r w:rsidR="000813BD" w:rsidRPr="000813BD">
        <w:rPr>
          <w:rFonts w:hint="cs"/>
          <w:b/>
          <w:bCs/>
          <w:szCs w:val="24"/>
          <w:u w:val="single"/>
          <w:rtl/>
        </w:rPr>
        <w:t xml:space="preserve"> </w:t>
      </w:r>
    </w:p>
    <w:p w:rsidR="005F3E80" w:rsidRPr="000813BD" w:rsidRDefault="005F3E80" w:rsidP="00934E40">
      <w:pPr>
        <w:numPr>
          <w:ilvl w:val="0"/>
          <w:numId w:val="6"/>
        </w:numPr>
        <w:jc w:val="both"/>
        <w:rPr>
          <w:rFonts w:hint="cs"/>
          <w:szCs w:val="24"/>
          <w:rtl/>
        </w:rPr>
      </w:pPr>
      <w:r w:rsidRPr="000813BD">
        <w:rPr>
          <w:szCs w:val="24"/>
          <w:rtl/>
        </w:rPr>
        <w:t xml:space="preserve">الأضحية: ما يذبح من بهيمة الأنعام أيام عيد الأضحى بسبب العيد تقرباً إلى الله عز وجل، وهي من شعائر الإسلام المشروعة بكتاب الله تعالى، وسنة رسوله صلى الله عليه وسلّم، وإجماع المسلمين. </w:t>
      </w:r>
    </w:p>
    <w:p w:rsidR="005F3E80" w:rsidRPr="000813BD" w:rsidRDefault="0024036A" w:rsidP="00934E40">
      <w:pPr>
        <w:numPr>
          <w:ilvl w:val="0"/>
          <w:numId w:val="6"/>
        </w:numPr>
        <w:jc w:val="both"/>
        <w:rPr>
          <w:szCs w:val="24"/>
          <w:rtl/>
        </w:rPr>
      </w:pPr>
      <w:r w:rsidRPr="000813BD">
        <w:rPr>
          <w:rFonts w:hint="cs"/>
          <w:szCs w:val="24"/>
          <w:rtl/>
        </w:rPr>
        <w:t xml:space="preserve">فقد </w:t>
      </w:r>
      <w:r w:rsidR="005F3E80" w:rsidRPr="000813BD">
        <w:rPr>
          <w:szCs w:val="24"/>
          <w:rtl/>
        </w:rPr>
        <w:t>أجمع المسلمون على مشروعيتها. واختلفوا</w:t>
      </w:r>
      <w:r w:rsidR="00934E40">
        <w:rPr>
          <w:rFonts w:hint="cs"/>
          <w:szCs w:val="24"/>
          <w:rtl/>
        </w:rPr>
        <w:t xml:space="preserve">: </w:t>
      </w:r>
      <w:r w:rsidR="005F3E80" w:rsidRPr="000813BD">
        <w:rPr>
          <w:szCs w:val="24"/>
          <w:rtl/>
        </w:rPr>
        <w:t xml:space="preserve">هل هي سنة مؤكدة، أو واجبة لا يجوز تركها؟ </w:t>
      </w:r>
    </w:p>
    <w:p w:rsidR="005F3E80" w:rsidRPr="000813BD" w:rsidRDefault="005F3E80" w:rsidP="00934E40">
      <w:pPr>
        <w:numPr>
          <w:ilvl w:val="0"/>
          <w:numId w:val="4"/>
        </w:numPr>
        <w:jc w:val="both"/>
        <w:rPr>
          <w:szCs w:val="24"/>
          <w:rtl/>
        </w:rPr>
      </w:pPr>
      <w:r w:rsidRPr="000813BD">
        <w:rPr>
          <w:szCs w:val="24"/>
          <w:rtl/>
        </w:rPr>
        <w:t xml:space="preserve">فذهب جمهور العلماء إلى أنها سنة مؤكدة، وهو مذهب الشافعي، ومالك، وأحمد في المشهور عنهما. </w:t>
      </w:r>
    </w:p>
    <w:p w:rsidR="005F3E80" w:rsidRDefault="005F3E80" w:rsidP="00934E40">
      <w:pPr>
        <w:numPr>
          <w:ilvl w:val="0"/>
          <w:numId w:val="4"/>
        </w:numPr>
        <w:jc w:val="both"/>
        <w:rPr>
          <w:rFonts w:hint="cs"/>
          <w:szCs w:val="24"/>
        </w:rPr>
      </w:pPr>
      <w:r w:rsidRPr="000813BD">
        <w:rPr>
          <w:szCs w:val="24"/>
          <w:rtl/>
        </w:rPr>
        <w:t>وذهب آخرون إلى أنها واجبة، وهو مذهب أبي حنيفة وإحدى الروايتين عن أحمد، واختاره شيخ الإسلام ابن تيمية وقال: هو أحد القولين ف</w:t>
      </w:r>
      <w:r w:rsidR="00FA5DEA">
        <w:rPr>
          <w:szCs w:val="24"/>
          <w:rtl/>
        </w:rPr>
        <w:t>ي مذهب مالك، أو ظاهر مذهب مالك.</w:t>
      </w:r>
    </w:p>
    <w:p w:rsidR="00FA5DEA" w:rsidRPr="000813BD" w:rsidRDefault="00FA5DEA" w:rsidP="00216871">
      <w:pPr>
        <w:numPr>
          <w:ilvl w:val="0"/>
          <w:numId w:val="4"/>
        </w:numPr>
        <w:jc w:val="both"/>
        <w:rPr>
          <w:rFonts w:hint="cs"/>
          <w:szCs w:val="24"/>
          <w:rtl/>
        </w:rPr>
      </w:pPr>
      <w:r w:rsidRPr="00FA5DEA">
        <w:rPr>
          <w:szCs w:val="24"/>
          <w:rtl/>
        </w:rPr>
        <w:t>وقد ذهب إلى وجوبها على الأعيان ذوي اليسار جماعة من أهل العلم</w:t>
      </w:r>
      <w:r>
        <w:rPr>
          <w:rFonts w:hint="cs"/>
          <w:szCs w:val="24"/>
          <w:rtl/>
        </w:rPr>
        <w:t>؛ لأحاديث دالة على ذلك.</w:t>
      </w:r>
    </w:p>
    <w:p w:rsidR="00596BE3" w:rsidRPr="000813BD" w:rsidRDefault="00596BE3" w:rsidP="00996708">
      <w:pPr>
        <w:jc w:val="both"/>
        <w:rPr>
          <w:szCs w:val="24"/>
          <w:rtl/>
        </w:rPr>
      </w:pPr>
    </w:p>
    <w:p w:rsidR="005F3E80" w:rsidRPr="000813BD" w:rsidRDefault="006734B7" w:rsidP="0024036A">
      <w:pPr>
        <w:tabs>
          <w:tab w:val="left" w:pos="3859"/>
        </w:tabs>
        <w:jc w:val="both"/>
        <w:rPr>
          <w:szCs w:val="24"/>
          <w:u w:val="single"/>
          <w:rtl/>
        </w:rPr>
      </w:pPr>
      <w:r w:rsidRPr="000813BD">
        <w:rPr>
          <w:rFonts w:hint="cs"/>
          <w:b/>
          <w:bCs/>
          <w:szCs w:val="24"/>
          <w:u w:val="single"/>
          <w:rtl/>
        </w:rPr>
        <w:t>ثاني</w:t>
      </w:r>
      <w:r w:rsidR="00996708" w:rsidRPr="000813BD">
        <w:rPr>
          <w:rFonts w:hint="cs"/>
          <w:b/>
          <w:bCs/>
          <w:szCs w:val="24"/>
          <w:u w:val="single"/>
          <w:rtl/>
        </w:rPr>
        <w:t>اً</w:t>
      </w:r>
      <w:r w:rsidR="005F3E80" w:rsidRPr="000813BD">
        <w:rPr>
          <w:b/>
          <w:bCs/>
          <w:szCs w:val="24"/>
          <w:u w:val="single"/>
          <w:rtl/>
        </w:rPr>
        <w:t>: شروط الأضحية</w:t>
      </w:r>
      <w:r w:rsidR="0024036A" w:rsidRPr="000813BD">
        <w:rPr>
          <w:rFonts w:hint="cs"/>
          <w:b/>
          <w:bCs/>
          <w:szCs w:val="24"/>
          <w:u w:val="single"/>
          <w:rtl/>
        </w:rPr>
        <w:t>:</w:t>
      </w:r>
      <w:r w:rsidR="0024036A" w:rsidRPr="000813BD">
        <w:rPr>
          <w:rFonts w:hint="cs"/>
          <w:b/>
          <w:bCs/>
          <w:szCs w:val="24"/>
          <w:rtl/>
        </w:rPr>
        <w:t xml:space="preserve"> </w:t>
      </w:r>
      <w:r w:rsidR="0024036A" w:rsidRPr="000813BD">
        <w:rPr>
          <w:rFonts w:hint="cs"/>
          <w:szCs w:val="24"/>
          <w:rtl/>
        </w:rPr>
        <w:t xml:space="preserve"> و</w:t>
      </w:r>
      <w:r w:rsidR="005F3E80" w:rsidRPr="000813BD">
        <w:rPr>
          <w:szCs w:val="24"/>
          <w:rtl/>
        </w:rPr>
        <w:t>يشترط</w:t>
      </w:r>
      <w:r w:rsidR="0024036A" w:rsidRPr="000813BD">
        <w:rPr>
          <w:rFonts w:hint="cs"/>
          <w:szCs w:val="24"/>
          <w:rtl/>
        </w:rPr>
        <w:t xml:space="preserve"> لها </w:t>
      </w:r>
      <w:r w:rsidR="005F3E80" w:rsidRPr="000813BD">
        <w:rPr>
          <w:szCs w:val="24"/>
          <w:rtl/>
        </w:rPr>
        <w:t>ستة شروط:</w:t>
      </w:r>
      <w:r w:rsidR="005F3E80" w:rsidRPr="000813BD">
        <w:rPr>
          <w:szCs w:val="24"/>
          <w:u w:val="single"/>
          <w:rtl/>
        </w:rPr>
        <w:t xml:space="preserve"> </w:t>
      </w:r>
    </w:p>
    <w:p w:rsidR="005F3E80" w:rsidRPr="000813BD" w:rsidRDefault="005F3E80" w:rsidP="00934E40">
      <w:pPr>
        <w:numPr>
          <w:ilvl w:val="0"/>
          <w:numId w:val="6"/>
        </w:numPr>
        <w:jc w:val="both"/>
        <w:rPr>
          <w:rFonts w:hint="cs"/>
          <w:szCs w:val="24"/>
          <w:rtl/>
        </w:rPr>
      </w:pPr>
      <w:r w:rsidRPr="000813BD">
        <w:rPr>
          <w:b/>
          <w:bCs/>
          <w:szCs w:val="24"/>
          <w:rtl/>
        </w:rPr>
        <w:t>أحدها:</w:t>
      </w:r>
      <w:r w:rsidRPr="000813BD">
        <w:rPr>
          <w:szCs w:val="24"/>
          <w:rtl/>
        </w:rPr>
        <w:t xml:space="preserve"> أن تكون من بهيمة الأنعام وهي الإبل وا</w:t>
      </w:r>
      <w:r w:rsidR="00B36E4D" w:rsidRPr="000813BD">
        <w:rPr>
          <w:szCs w:val="24"/>
          <w:rtl/>
        </w:rPr>
        <w:t>لبقر والغنم ضأنها ومعزها</w:t>
      </w:r>
      <w:r w:rsidR="00B36E4D" w:rsidRPr="000813BD">
        <w:rPr>
          <w:rFonts w:hint="cs"/>
          <w:szCs w:val="24"/>
          <w:rtl/>
        </w:rPr>
        <w:t>،</w:t>
      </w:r>
      <w:r w:rsidRPr="000813BD">
        <w:rPr>
          <w:szCs w:val="24"/>
          <w:rtl/>
        </w:rPr>
        <w:t xml:space="preserve"> هذا هو المعروف عند العرب، وقاله الحسن وقتادة وغير واحد. </w:t>
      </w:r>
    </w:p>
    <w:p w:rsidR="005F3E80" w:rsidRPr="000813BD" w:rsidRDefault="005F3E80" w:rsidP="00934E40">
      <w:pPr>
        <w:numPr>
          <w:ilvl w:val="0"/>
          <w:numId w:val="6"/>
        </w:numPr>
        <w:jc w:val="both"/>
        <w:rPr>
          <w:rFonts w:hint="cs"/>
          <w:szCs w:val="24"/>
          <w:rtl/>
        </w:rPr>
      </w:pPr>
      <w:r w:rsidRPr="000813BD">
        <w:rPr>
          <w:b/>
          <w:bCs/>
          <w:szCs w:val="24"/>
          <w:rtl/>
        </w:rPr>
        <w:t xml:space="preserve">الثاني: </w:t>
      </w:r>
      <w:r w:rsidRPr="000813BD">
        <w:rPr>
          <w:szCs w:val="24"/>
          <w:rtl/>
        </w:rPr>
        <w:t xml:space="preserve">أن تبلغ السن المحدود شرعاً بأن تكون جذعة من الضأن، أو ثنية من غيره لقوله صلى الله عليه وسلّم: «لا تذبحوا إلا مسنة إلا أن تعسر عليكم فتذبحوا جذعة من الضأن». رواه مسلم. والمسنة: الثنية فما فوقها، والجذعة ما دون ذلك. </w:t>
      </w:r>
      <w:r w:rsidRPr="000813BD">
        <w:rPr>
          <w:b/>
          <w:bCs/>
          <w:szCs w:val="24"/>
          <w:rtl/>
        </w:rPr>
        <w:t>فالثني من الإبل: ما تم له خمس سنين، والثني من البقر: ما تم له سنتان. والثني من الغنم ما تم له سنة، والجذع: ما تم له نصف سنة،</w:t>
      </w:r>
      <w:r w:rsidRPr="000813BD">
        <w:rPr>
          <w:szCs w:val="24"/>
          <w:rtl/>
        </w:rPr>
        <w:t xml:space="preserve"> فلا تصح التضحية بما دون الثني من الإبل والبقر والمعز، ولا بما دون الجذع من الضأن. </w:t>
      </w:r>
    </w:p>
    <w:p w:rsidR="000258C0" w:rsidRPr="000813BD" w:rsidRDefault="005F3E80" w:rsidP="00934E40">
      <w:pPr>
        <w:numPr>
          <w:ilvl w:val="0"/>
          <w:numId w:val="6"/>
        </w:numPr>
        <w:jc w:val="both"/>
        <w:rPr>
          <w:b/>
          <w:bCs/>
          <w:szCs w:val="24"/>
        </w:rPr>
      </w:pPr>
      <w:r w:rsidRPr="000813BD">
        <w:rPr>
          <w:b/>
          <w:bCs/>
          <w:szCs w:val="24"/>
          <w:rtl/>
        </w:rPr>
        <w:t>الثالث: أن تكون خالية من العيوب المانعة من الإجزاء وهي أربعة</w:t>
      </w:r>
      <w:r w:rsidR="00D7115F" w:rsidRPr="000813BD">
        <w:rPr>
          <w:rFonts w:hint="cs"/>
          <w:b/>
          <w:bCs/>
          <w:szCs w:val="24"/>
          <w:rtl/>
        </w:rPr>
        <w:t xml:space="preserve"> </w:t>
      </w:r>
      <w:r w:rsidR="00D7115F" w:rsidRPr="000813BD">
        <w:rPr>
          <w:rFonts w:hint="cs"/>
          <w:szCs w:val="24"/>
          <w:rtl/>
        </w:rPr>
        <w:t xml:space="preserve">ظاهرة في حديث </w:t>
      </w:r>
      <w:r w:rsidRPr="000813BD">
        <w:rPr>
          <w:szCs w:val="24"/>
          <w:rtl/>
        </w:rPr>
        <w:t xml:space="preserve">النبي صلى الله عليه وسلّم حين سئل ماذا يتقي من الضحايا فأشار بيده وقال: «أربعاً: </w:t>
      </w:r>
      <w:r w:rsidR="00D7115F" w:rsidRPr="000813BD">
        <w:rPr>
          <w:b/>
          <w:bCs/>
          <w:szCs w:val="24"/>
          <w:u w:val="single"/>
          <w:rtl/>
        </w:rPr>
        <w:t xml:space="preserve">العرجاء </w:t>
      </w:r>
      <w:r w:rsidRPr="000813BD">
        <w:rPr>
          <w:b/>
          <w:bCs/>
          <w:szCs w:val="24"/>
          <w:u w:val="single"/>
          <w:rtl/>
        </w:rPr>
        <w:t>البين ضلعها</w:t>
      </w:r>
      <w:r w:rsidRPr="000813BD">
        <w:rPr>
          <w:szCs w:val="24"/>
          <w:rtl/>
        </w:rPr>
        <w:t xml:space="preserve">، </w:t>
      </w:r>
      <w:r w:rsidRPr="000813BD">
        <w:rPr>
          <w:b/>
          <w:bCs/>
          <w:szCs w:val="24"/>
          <w:u w:val="single"/>
          <w:rtl/>
        </w:rPr>
        <w:t>والعوراء البين عورها</w:t>
      </w:r>
      <w:r w:rsidRPr="000813BD">
        <w:rPr>
          <w:szCs w:val="24"/>
          <w:rtl/>
        </w:rPr>
        <w:t xml:space="preserve">، </w:t>
      </w:r>
      <w:r w:rsidRPr="00C4573D">
        <w:rPr>
          <w:b/>
          <w:bCs/>
          <w:szCs w:val="24"/>
          <w:u w:val="single"/>
          <w:rtl/>
        </w:rPr>
        <w:t xml:space="preserve">والمريضة البين </w:t>
      </w:r>
      <w:r w:rsidRPr="000813BD">
        <w:rPr>
          <w:b/>
          <w:bCs/>
          <w:szCs w:val="24"/>
          <w:u w:val="single"/>
          <w:rtl/>
        </w:rPr>
        <w:t>مرضها</w:t>
      </w:r>
      <w:r w:rsidRPr="000813BD">
        <w:rPr>
          <w:szCs w:val="24"/>
          <w:rtl/>
        </w:rPr>
        <w:t xml:space="preserve">، </w:t>
      </w:r>
      <w:r w:rsidRPr="000813BD">
        <w:rPr>
          <w:b/>
          <w:bCs/>
          <w:szCs w:val="24"/>
          <w:u w:val="single"/>
          <w:rtl/>
        </w:rPr>
        <w:t>والعجفاء التي لا تنقى</w:t>
      </w:r>
      <w:r w:rsidRPr="000813BD">
        <w:rPr>
          <w:szCs w:val="24"/>
          <w:rtl/>
        </w:rPr>
        <w:t xml:space="preserve">». رواه مالك في الموطأ من حديث البراء بن عازب، </w:t>
      </w:r>
      <w:r w:rsidR="000258C0" w:rsidRPr="000813BD">
        <w:rPr>
          <w:rFonts w:hint="cs"/>
          <w:szCs w:val="24"/>
          <w:rtl/>
        </w:rPr>
        <w:t xml:space="preserve"> </w:t>
      </w:r>
      <w:r w:rsidRPr="000813BD">
        <w:rPr>
          <w:szCs w:val="24"/>
          <w:rtl/>
        </w:rPr>
        <w:t xml:space="preserve">فهذه العيوب الأربعة مانعة من إجزاء الأضحية بما تعيب بها، </w:t>
      </w:r>
      <w:r w:rsidRPr="000813BD">
        <w:rPr>
          <w:szCs w:val="24"/>
          <w:u w:val="single"/>
          <w:rtl/>
        </w:rPr>
        <w:t>ويلحق بها ما كان مثلها أو أشد</w:t>
      </w:r>
      <w:r w:rsidR="00D7115F" w:rsidRPr="000813BD">
        <w:rPr>
          <w:rFonts w:hint="cs"/>
          <w:szCs w:val="24"/>
          <w:u w:val="single"/>
          <w:rtl/>
        </w:rPr>
        <w:t>.</w:t>
      </w:r>
    </w:p>
    <w:p w:rsidR="005F3E80" w:rsidRPr="000813BD" w:rsidRDefault="00E45DD2" w:rsidP="00934E40">
      <w:pPr>
        <w:numPr>
          <w:ilvl w:val="0"/>
          <w:numId w:val="6"/>
        </w:numPr>
        <w:jc w:val="both"/>
        <w:rPr>
          <w:rFonts w:hint="cs"/>
          <w:szCs w:val="24"/>
          <w:rtl/>
        </w:rPr>
      </w:pPr>
      <w:r w:rsidRPr="000813BD">
        <w:rPr>
          <w:rFonts w:hint="cs"/>
          <w:b/>
          <w:bCs/>
          <w:szCs w:val="24"/>
          <w:rtl/>
        </w:rPr>
        <w:t xml:space="preserve">الشرط </w:t>
      </w:r>
      <w:r w:rsidR="005F3E80" w:rsidRPr="000813BD">
        <w:rPr>
          <w:b/>
          <w:bCs/>
          <w:szCs w:val="24"/>
          <w:rtl/>
        </w:rPr>
        <w:t>الرابع:</w:t>
      </w:r>
      <w:r w:rsidR="005F3E80" w:rsidRPr="000813BD">
        <w:rPr>
          <w:szCs w:val="24"/>
          <w:rtl/>
        </w:rPr>
        <w:t xml:space="preserve"> أن تكون م</w:t>
      </w:r>
      <w:r w:rsidR="00602372" w:rsidRPr="000813BD">
        <w:rPr>
          <w:rFonts w:hint="cs"/>
          <w:szCs w:val="24"/>
          <w:rtl/>
        </w:rPr>
        <w:t>ِ</w:t>
      </w:r>
      <w:r w:rsidR="005F3E80" w:rsidRPr="000813BD">
        <w:rPr>
          <w:szCs w:val="24"/>
          <w:rtl/>
        </w:rPr>
        <w:t xml:space="preserve">لكاً للمضحي، أو مأذوناً له فيها من قبل الشرع، أو من قبل المالك فلا تصح التضحية بما لا يملكه كالمغصوب والمسروق والمأخوذ بدعوى باطلة ونحوه؛ لأنه لا يصح التقرب إلى الله بمعصيته. وتصح تضحية ولي اليتيم له من ماله إذا جرت به العادة وكان ينكسر قلبه بعدم الأضحية. وتصح تضحية الوكيل من مال موكله بإذنه. </w:t>
      </w:r>
    </w:p>
    <w:p w:rsidR="005F3E80" w:rsidRPr="000813BD" w:rsidRDefault="005F3E80" w:rsidP="00934E40">
      <w:pPr>
        <w:numPr>
          <w:ilvl w:val="0"/>
          <w:numId w:val="6"/>
        </w:numPr>
        <w:jc w:val="both"/>
        <w:rPr>
          <w:rFonts w:hint="cs"/>
          <w:szCs w:val="24"/>
          <w:rtl/>
        </w:rPr>
      </w:pPr>
      <w:r w:rsidRPr="000813BD">
        <w:rPr>
          <w:b/>
          <w:bCs/>
          <w:szCs w:val="24"/>
          <w:u w:val="single"/>
          <w:rtl/>
        </w:rPr>
        <w:t>الشرط الخامس:</w:t>
      </w:r>
      <w:r w:rsidRPr="000813BD">
        <w:rPr>
          <w:szCs w:val="24"/>
          <w:rtl/>
        </w:rPr>
        <w:t xml:space="preserve"> أن لا يتعلق بها حق للغير فلا تصح التضحية بالمرهون. </w:t>
      </w:r>
    </w:p>
    <w:p w:rsidR="00EB7968" w:rsidRPr="000813BD" w:rsidRDefault="005F3E80" w:rsidP="00934E40">
      <w:pPr>
        <w:numPr>
          <w:ilvl w:val="0"/>
          <w:numId w:val="6"/>
        </w:numPr>
        <w:jc w:val="both"/>
        <w:rPr>
          <w:rFonts w:hint="cs"/>
          <w:szCs w:val="24"/>
          <w:rtl/>
        </w:rPr>
      </w:pPr>
      <w:r w:rsidRPr="000813BD">
        <w:rPr>
          <w:b/>
          <w:bCs/>
          <w:szCs w:val="24"/>
          <w:u w:val="single"/>
          <w:rtl/>
        </w:rPr>
        <w:t>الشرط السادس:</w:t>
      </w:r>
      <w:r w:rsidRPr="000813BD">
        <w:rPr>
          <w:szCs w:val="24"/>
          <w:rtl/>
        </w:rPr>
        <w:t xml:space="preserve"> أن يضحى بها في </w:t>
      </w:r>
      <w:r w:rsidRPr="00C4573D">
        <w:rPr>
          <w:b/>
          <w:bCs/>
          <w:szCs w:val="24"/>
          <w:rtl/>
        </w:rPr>
        <w:t>الوقت المحدود شرعاً</w:t>
      </w:r>
      <w:r w:rsidRPr="000813BD">
        <w:rPr>
          <w:szCs w:val="24"/>
          <w:rtl/>
        </w:rPr>
        <w:t xml:space="preserve"> وهو من </w:t>
      </w:r>
      <w:r w:rsidRPr="000813BD">
        <w:rPr>
          <w:b/>
          <w:bCs/>
          <w:szCs w:val="24"/>
          <w:rtl/>
        </w:rPr>
        <w:t>بعد صلاة العيد يوم النحر إلى غروب الشمس من آخر يوم من أيام التشريق وهو اليوم الثالث عشر من ذي الحجة،</w:t>
      </w:r>
      <w:r w:rsidRPr="000813BD">
        <w:rPr>
          <w:szCs w:val="24"/>
          <w:rtl/>
        </w:rPr>
        <w:t xml:space="preserve"> فتكون أيام الذبح أربعة: يوم العيد بعد الصلاة، وثلاثة أيام بعده، فمن ذبح قبل فراغ صلاة العيد، أو بعد غروب الشمس يوم الثالث عشر لم تصح أضحيته</w:t>
      </w:r>
      <w:r w:rsidR="005424FB" w:rsidRPr="000813BD">
        <w:rPr>
          <w:rFonts w:hint="cs"/>
          <w:szCs w:val="24"/>
          <w:rtl/>
        </w:rPr>
        <w:t>.</w:t>
      </w:r>
    </w:p>
    <w:p w:rsidR="00E45DD2" w:rsidRPr="000813BD" w:rsidRDefault="00E45DD2" w:rsidP="00996708">
      <w:pPr>
        <w:jc w:val="both"/>
        <w:rPr>
          <w:rFonts w:hint="cs"/>
          <w:szCs w:val="24"/>
          <w:rtl/>
        </w:rPr>
      </w:pPr>
    </w:p>
    <w:p w:rsidR="005F3E80" w:rsidRPr="000813BD" w:rsidRDefault="005F3E80" w:rsidP="00934E40">
      <w:pPr>
        <w:numPr>
          <w:ilvl w:val="0"/>
          <w:numId w:val="6"/>
        </w:numPr>
        <w:jc w:val="both"/>
        <w:rPr>
          <w:szCs w:val="24"/>
          <w:rtl/>
        </w:rPr>
      </w:pPr>
      <w:r w:rsidRPr="000813BD">
        <w:rPr>
          <w:szCs w:val="24"/>
          <w:rtl/>
        </w:rPr>
        <w:t xml:space="preserve">لكن لو حصل له عذر بالتأخير عن أيام التشريق مثل أن تهرب الأضحية بغير تفريط منه فلم يجدها إلا بعد فوات الوقت، أو يوكل من يذبحها فينسى الوكيل حتى يخرج الوقت فلا بأس أن تذبح بعد خروج الوقت للعذر، وقياساً على من نام عن صلاة أو نسيها فإنه يصليها إذا استيقظ أو ذكرها. </w:t>
      </w:r>
    </w:p>
    <w:p w:rsidR="005F3E80" w:rsidRPr="000813BD" w:rsidRDefault="005F3E80" w:rsidP="00934E40">
      <w:pPr>
        <w:numPr>
          <w:ilvl w:val="0"/>
          <w:numId w:val="6"/>
        </w:numPr>
        <w:jc w:val="both"/>
        <w:rPr>
          <w:rFonts w:hint="cs"/>
          <w:szCs w:val="24"/>
          <w:rtl/>
        </w:rPr>
      </w:pPr>
      <w:r w:rsidRPr="000813BD">
        <w:rPr>
          <w:szCs w:val="24"/>
          <w:rtl/>
        </w:rPr>
        <w:t>ويجوز ذبح الأضحية في الوقت ليلاً ونهاراً، والذبح في النهار أولى، ويوم العيد بعد الخطبتين أفضل، وكل يوم أفضل مما يليه؛ لما فيه من المبادرة إلى فعل الخير.</w:t>
      </w:r>
    </w:p>
    <w:p w:rsidR="000813BD" w:rsidRDefault="000813BD" w:rsidP="006734B7">
      <w:pPr>
        <w:jc w:val="both"/>
        <w:rPr>
          <w:rFonts w:hint="cs"/>
          <w:b/>
          <w:bCs/>
          <w:szCs w:val="24"/>
          <w:u w:val="single"/>
          <w:rtl/>
        </w:rPr>
      </w:pPr>
    </w:p>
    <w:p w:rsidR="005F3E80" w:rsidRPr="000813BD" w:rsidRDefault="00E45DD2" w:rsidP="006734B7">
      <w:pPr>
        <w:jc w:val="both"/>
        <w:rPr>
          <w:b/>
          <w:bCs/>
          <w:szCs w:val="24"/>
          <w:u w:val="single"/>
          <w:rtl/>
        </w:rPr>
      </w:pPr>
      <w:r w:rsidRPr="000813BD">
        <w:rPr>
          <w:rFonts w:hint="cs"/>
          <w:b/>
          <w:bCs/>
          <w:szCs w:val="24"/>
          <w:u w:val="single"/>
          <w:rtl/>
        </w:rPr>
        <w:t>ثالثاً</w:t>
      </w:r>
      <w:r w:rsidR="005F3E80" w:rsidRPr="000813BD">
        <w:rPr>
          <w:b/>
          <w:bCs/>
          <w:szCs w:val="24"/>
          <w:u w:val="single"/>
          <w:rtl/>
        </w:rPr>
        <w:t>:</w:t>
      </w:r>
      <w:r w:rsidR="006734B7" w:rsidRPr="000813BD">
        <w:rPr>
          <w:rFonts w:hint="cs"/>
          <w:b/>
          <w:bCs/>
          <w:szCs w:val="24"/>
          <w:u w:val="single"/>
          <w:rtl/>
        </w:rPr>
        <w:t xml:space="preserve"> </w:t>
      </w:r>
      <w:r w:rsidR="005F3E80" w:rsidRPr="000813BD">
        <w:rPr>
          <w:b/>
          <w:bCs/>
          <w:szCs w:val="24"/>
          <w:u w:val="single"/>
          <w:rtl/>
        </w:rPr>
        <w:t>الأفضل من الأضا</w:t>
      </w:r>
      <w:r w:rsidR="006734B7" w:rsidRPr="000813BD">
        <w:rPr>
          <w:b/>
          <w:bCs/>
          <w:szCs w:val="24"/>
          <w:u w:val="single"/>
          <w:rtl/>
        </w:rPr>
        <w:t>حي جنساً أو صفة</w:t>
      </w:r>
      <w:r w:rsidR="006734B7" w:rsidRPr="000813BD">
        <w:rPr>
          <w:rFonts w:hint="cs"/>
          <w:b/>
          <w:bCs/>
          <w:szCs w:val="24"/>
          <w:u w:val="single"/>
          <w:rtl/>
        </w:rPr>
        <w:t>:</w:t>
      </w:r>
    </w:p>
    <w:p w:rsidR="005F3E80" w:rsidRPr="000813BD" w:rsidRDefault="005F3E80" w:rsidP="00934E40">
      <w:pPr>
        <w:numPr>
          <w:ilvl w:val="0"/>
          <w:numId w:val="3"/>
        </w:numPr>
        <w:jc w:val="both"/>
        <w:rPr>
          <w:szCs w:val="24"/>
          <w:rtl/>
        </w:rPr>
      </w:pPr>
      <w:r w:rsidRPr="000813BD">
        <w:rPr>
          <w:szCs w:val="24"/>
          <w:rtl/>
        </w:rPr>
        <w:t xml:space="preserve">الأفضل من الأضاحي </w:t>
      </w:r>
      <w:r w:rsidRPr="000813BD">
        <w:rPr>
          <w:b/>
          <w:bCs/>
          <w:szCs w:val="24"/>
          <w:rtl/>
        </w:rPr>
        <w:t>جنساً:</w:t>
      </w:r>
      <w:r w:rsidRPr="000813BD">
        <w:rPr>
          <w:szCs w:val="24"/>
          <w:rtl/>
        </w:rPr>
        <w:t xml:space="preserve"> الإبل، ثم البقر إن ضحى بها كاملة، ثم الضأن، ثم المعز، ثم سبع البدنة ثم سبع البقرة. </w:t>
      </w:r>
    </w:p>
    <w:p w:rsidR="005F3E80" w:rsidRPr="000813BD" w:rsidRDefault="005F3E80" w:rsidP="00934E40">
      <w:pPr>
        <w:numPr>
          <w:ilvl w:val="0"/>
          <w:numId w:val="3"/>
        </w:numPr>
        <w:jc w:val="both"/>
        <w:rPr>
          <w:rFonts w:hint="cs"/>
          <w:szCs w:val="24"/>
          <w:rtl/>
        </w:rPr>
      </w:pPr>
      <w:r w:rsidRPr="000813BD">
        <w:rPr>
          <w:szCs w:val="24"/>
          <w:rtl/>
        </w:rPr>
        <w:t xml:space="preserve">والأفضل منها </w:t>
      </w:r>
      <w:r w:rsidRPr="000813BD">
        <w:rPr>
          <w:b/>
          <w:bCs/>
          <w:szCs w:val="24"/>
          <w:rtl/>
        </w:rPr>
        <w:t>صفة:</w:t>
      </w:r>
      <w:r w:rsidRPr="000813BD">
        <w:rPr>
          <w:szCs w:val="24"/>
          <w:rtl/>
        </w:rPr>
        <w:t xml:space="preserve"> الأسمن الأكثر لحماً</w:t>
      </w:r>
      <w:r w:rsidR="002A6A17" w:rsidRPr="000813BD">
        <w:rPr>
          <w:rFonts w:hint="cs"/>
          <w:szCs w:val="24"/>
          <w:rtl/>
        </w:rPr>
        <w:t>،</w:t>
      </w:r>
      <w:r w:rsidRPr="000813BD">
        <w:rPr>
          <w:szCs w:val="24"/>
          <w:rtl/>
        </w:rPr>
        <w:t xml:space="preserve"> الأكمل خلقة</w:t>
      </w:r>
      <w:r w:rsidR="002A6A17" w:rsidRPr="000813BD">
        <w:rPr>
          <w:rFonts w:hint="cs"/>
          <w:szCs w:val="24"/>
          <w:rtl/>
        </w:rPr>
        <w:t>،</w:t>
      </w:r>
      <w:r w:rsidRPr="000813BD">
        <w:rPr>
          <w:szCs w:val="24"/>
          <w:rtl/>
        </w:rPr>
        <w:t xml:space="preserve"> الأحسن منظراً. </w:t>
      </w:r>
    </w:p>
    <w:p w:rsidR="0058471A" w:rsidRPr="000813BD" w:rsidRDefault="0058471A" w:rsidP="00996708">
      <w:pPr>
        <w:jc w:val="both"/>
        <w:rPr>
          <w:szCs w:val="24"/>
          <w:rtl/>
        </w:rPr>
      </w:pPr>
    </w:p>
    <w:p w:rsidR="005F3E80" w:rsidRPr="000813BD" w:rsidRDefault="006734B7" w:rsidP="00996708">
      <w:pPr>
        <w:jc w:val="both"/>
        <w:rPr>
          <w:b/>
          <w:bCs/>
          <w:szCs w:val="24"/>
          <w:u w:val="single"/>
          <w:rtl/>
        </w:rPr>
      </w:pPr>
      <w:r w:rsidRPr="000813BD">
        <w:rPr>
          <w:rFonts w:hint="cs"/>
          <w:b/>
          <w:bCs/>
          <w:szCs w:val="24"/>
          <w:u w:val="single"/>
          <w:rtl/>
        </w:rPr>
        <w:t>رابعاً</w:t>
      </w:r>
      <w:r w:rsidR="005F3E80" w:rsidRPr="000813BD">
        <w:rPr>
          <w:b/>
          <w:bCs/>
          <w:szCs w:val="24"/>
          <w:u w:val="single"/>
          <w:rtl/>
        </w:rPr>
        <w:t xml:space="preserve"> : فيمن تجزىء عنه الأضحية</w:t>
      </w:r>
      <w:r w:rsidR="00755BFA">
        <w:rPr>
          <w:rFonts w:hint="cs"/>
          <w:b/>
          <w:bCs/>
          <w:szCs w:val="24"/>
          <w:u w:val="single"/>
          <w:rtl/>
        </w:rPr>
        <w:t>:</w:t>
      </w:r>
    </w:p>
    <w:p w:rsidR="002A6A17" w:rsidRPr="000813BD" w:rsidRDefault="005F3E80" w:rsidP="00934E40">
      <w:pPr>
        <w:numPr>
          <w:ilvl w:val="0"/>
          <w:numId w:val="2"/>
        </w:numPr>
        <w:jc w:val="both"/>
        <w:rPr>
          <w:rFonts w:hint="cs"/>
          <w:szCs w:val="24"/>
          <w:rtl/>
        </w:rPr>
      </w:pPr>
      <w:r w:rsidRPr="000813BD">
        <w:rPr>
          <w:szCs w:val="24"/>
          <w:rtl/>
        </w:rPr>
        <w:t>تجزىء الأضحية الواحدة من الغنم عن الرجل وأهل بيته ومن شاء من المسلمين؛</w:t>
      </w:r>
      <w:r w:rsidR="002A6A17" w:rsidRPr="000813BD">
        <w:rPr>
          <w:rFonts w:hint="cs"/>
          <w:szCs w:val="24"/>
          <w:rtl/>
        </w:rPr>
        <w:t xml:space="preserve"> كما جاء في الأحاديث الصحيحة.</w:t>
      </w:r>
    </w:p>
    <w:p w:rsidR="005F3E80" w:rsidRPr="000813BD" w:rsidRDefault="005F3E80" w:rsidP="00934E40">
      <w:pPr>
        <w:numPr>
          <w:ilvl w:val="0"/>
          <w:numId w:val="2"/>
        </w:numPr>
        <w:jc w:val="both"/>
        <w:rPr>
          <w:rFonts w:hint="cs"/>
          <w:szCs w:val="24"/>
          <w:rtl/>
        </w:rPr>
      </w:pPr>
      <w:r w:rsidRPr="000813BD">
        <w:rPr>
          <w:szCs w:val="24"/>
          <w:rtl/>
        </w:rPr>
        <w:t>ويجزىء سبع البعير أو سبع البقر عما تجزىء عنه الواحدة من الغنم، فلو ضحى الرجل بسبع بعير أو ب</w:t>
      </w:r>
      <w:r w:rsidR="0027136C" w:rsidRPr="000813BD">
        <w:rPr>
          <w:szCs w:val="24"/>
          <w:rtl/>
        </w:rPr>
        <w:t>قرة عنه وعن أهل بيته أجزأه ذلك</w:t>
      </w:r>
      <w:r w:rsidR="0027136C" w:rsidRPr="000813BD">
        <w:rPr>
          <w:rFonts w:hint="cs"/>
          <w:szCs w:val="24"/>
          <w:rtl/>
        </w:rPr>
        <w:t>.</w:t>
      </w:r>
    </w:p>
    <w:p w:rsidR="0027136C" w:rsidRDefault="005F3E80" w:rsidP="00934E40">
      <w:pPr>
        <w:numPr>
          <w:ilvl w:val="0"/>
          <w:numId w:val="2"/>
        </w:numPr>
        <w:jc w:val="both"/>
        <w:rPr>
          <w:rFonts w:hint="cs"/>
          <w:szCs w:val="24"/>
        </w:rPr>
      </w:pPr>
      <w:r w:rsidRPr="000813BD">
        <w:rPr>
          <w:szCs w:val="24"/>
          <w:rtl/>
        </w:rPr>
        <w:t>ولا تجزىء الواحدة من الغنم عن شخصين فأكثر يشتريانها فيضحيان بها؛ لعدم ورود ذلك في الكتاب والسنة، كما لا يجزىء أن يشترك ثمانية فأك</w:t>
      </w:r>
      <w:r w:rsidR="0027136C" w:rsidRPr="000813BD">
        <w:rPr>
          <w:szCs w:val="24"/>
          <w:rtl/>
        </w:rPr>
        <w:t>ثر في بعير أو بقرة</w:t>
      </w:r>
      <w:r w:rsidR="0027136C" w:rsidRPr="000813BD">
        <w:rPr>
          <w:rFonts w:hint="cs"/>
          <w:szCs w:val="24"/>
          <w:rtl/>
        </w:rPr>
        <w:t>.</w:t>
      </w:r>
    </w:p>
    <w:p w:rsidR="001F58FC" w:rsidRDefault="001F58FC" w:rsidP="001F58FC">
      <w:pPr>
        <w:jc w:val="center"/>
        <w:rPr>
          <w:rFonts w:hint="cs"/>
          <w:b/>
          <w:bCs/>
          <w:sz w:val="22"/>
          <w:szCs w:val="22"/>
          <w:rtl/>
        </w:rPr>
      </w:pPr>
    </w:p>
    <w:p w:rsidR="001F58FC" w:rsidRPr="00262BD4" w:rsidRDefault="001F58FC" w:rsidP="001F58FC">
      <w:pPr>
        <w:jc w:val="center"/>
        <w:rPr>
          <w:b/>
          <w:bCs/>
          <w:sz w:val="22"/>
          <w:szCs w:val="22"/>
          <w:rtl/>
        </w:rPr>
      </w:pPr>
      <w:r w:rsidRPr="00262BD4">
        <w:rPr>
          <w:rFonts w:hint="cs"/>
          <w:b/>
          <w:bCs/>
          <w:sz w:val="22"/>
          <w:szCs w:val="22"/>
          <w:rtl/>
        </w:rPr>
        <w:t>(مختصر</w:t>
      </w:r>
      <w:r w:rsidR="00A50CD0">
        <w:rPr>
          <w:rFonts w:hint="cs"/>
          <w:b/>
          <w:bCs/>
          <w:sz w:val="22"/>
          <w:szCs w:val="22"/>
          <w:rtl/>
        </w:rPr>
        <w:t xml:space="preserve"> بتصرف</w:t>
      </w:r>
      <w:r w:rsidRPr="00262BD4">
        <w:rPr>
          <w:rFonts w:hint="cs"/>
          <w:b/>
          <w:bCs/>
          <w:sz w:val="22"/>
          <w:szCs w:val="22"/>
          <w:rtl/>
        </w:rPr>
        <w:t xml:space="preserve"> من</w:t>
      </w:r>
      <w:r w:rsidR="00A50CD0">
        <w:rPr>
          <w:rFonts w:hint="cs"/>
          <w:b/>
          <w:bCs/>
          <w:sz w:val="22"/>
          <w:szCs w:val="22"/>
          <w:rtl/>
        </w:rPr>
        <w:t xml:space="preserve"> رسالة </w:t>
      </w:r>
      <w:r w:rsidRPr="00262BD4">
        <w:rPr>
          <w:rFonts w:hint="cs"/>
          <w:b/>
          <w:bCs/>
          <w:sz w:val="22"/>
          <w:szCs w:val="22"/>
          <w:rtl/>
        </w:rPr>
        <w:t xml:space="preserve"> "</w:t>
      </w:r>
      <w:r w:rsidRPr="00262BD4">
        <w:rPr>
          <w:b/>
          <w:bCs/>
          <w:sz w:val="22"/>
          <w:szCs w:val="22"/>
          <w:rtl/>
        </w:rPr>
        <w:t>أحكام الأضحية والذكاة</w:t>
      </w:r>
      <w:r w:rsidRPr="00262BD4">
        <w:rPr>
          <w:rFonts w:hint="cs"/>
          <w:b/>
          <w:bCs/>
          <w:sz w:val="22"/>
          <w:szCs w:val="22"/>
          <w:rtl/>
        </w:rPr>
        <w:t>" ل</w:t>
      </w:r>
      <w:r w:rsidRPr="00262BD4">
        <w:rPr>
          <w:b/>
          <w:bCs/>
          <w:sz w:val="22"/>
          <w:szCs w:val="22"/>
          <w:rtl/>
        </w:rPr>
        <w:t>لشيخ / محمد بن صالح العثيمين رحمه الله</w:t>
      </w:r>
      <w:r w:rsidRPr="00262BD4">
        <w:rPr>
          <w:rFonts w:hint="cs"/>
          <w:b/>
          <w:bCs/>
          <w:sz w:val="22"/>
          <w:szCs w:val="22"/>
          <w:rtl/>
        </w:rPr>
        <w:t xml:space="preserve"> تعالى)</w:t>
      </w:r>
    </w:p>
    <w:p w:rsidR="005F3E80" w:rsidRPr="000813BD" w:rsidRDefault="00934E40" w:rsidP="00755BFA">
      <w:pPr>
        <w:jc w:val="both"/>
        <w:rPr>
          <w:rFonts w:hint="cs"/>
          <w:b/>
          <w:bCs/>
          <w:szCs w:val="24"/>
          <w:u w:val="single"/>
          <w:rtl/>
        </w:rPr>
      </w:pPr>
      <w:r>
        <w:rPr>
          <w:b/>
          <w:bCs/>
          <w:szCs w:val="24"/>
          <w:u w:val="single"/>
          <w:rtl/>
        </w:rPr>
        <w:br w:type="page"/>
      </w:r>
      <w:r w:rsidR="00755BFA">
        <w:rPr>
          <w:rFonts w:hint="cs"/>
          <w:b/>
          <w:bCs/>
          <w:szCs w:val="24"/>
          <w:u w:val="single"/>
          <w:rtl/>
        </w:rPr>
        <w:lastRenderedPageBreak/>
        <w:t>خامساً</w:t>
      </w:r>
      <w:r w:rsidR="005F3E80" w:rsidRPr="000813BD">
        <w:rPr>
          <w:b/>
          <w:bCs/>
          <w:szCs w:val="24"/>
          <w:u w:val="single"/>
          <w:rtl/>
        </w:rPr>
        <w:t>: فيما يؤكل ويفرق من الأضحية</w:t>
      </w:r>
      <w:r w:rsidR="00755BFA">
        <w:rPr>
          <w:rFonts w:hint="cs"/>
          <w:b/>
          <w:bCs/>
          <w:szCs w:val="24"/>
          <w:u w:val="single"/>
          <w:rtl/>
        </w:rPr>
        <w:t>:</w:t>
      </w:r>
    </w:p>
    <w:p w:rsidR="00787425" w:rsidRPr="000813BD" w:rsidRDefault="005F3E80" w:rsidP="00934E40">
      <w:pPr>
        <w:numPr>
          <w:ilvl w:val="0"/>
          <w:numId w:val="1"/>
        </w:numPr>
        <w:jc w:val="both"/>
        <w:rPr>
          <w:rFonts w:hint="cs"/>
          <w:szCs w:val="24"/>
          <w:rtl/>
        </w:rPr>
      </w:pPr>
      <w:r w:rsidRPr="000813BD">
        <w:rPr>
          <w:szCs w:val="24"/>
          <w:rtl/>
        </w:rPr>
        <w:t>يشرع للمضحي أن يأكل من أضحيته، ويهدي</w:t>
      </w:r>
      <w:r w:rsidR="00787425" w:rsidRPr="000813BD">
        <w:rPr>
          <w:rFonts w:hint="cs"/>
          <w:szCs w:val="24"/>
          <w:rtl/>
        </w:rPr>
        <w:t xml:space="preserve"> (للأغنياء)</w:t>
      </w:r>
      <w:r w:rsidRPr="000813BD">
        <w:rPr>
          <w:szCs w:val="24"/>
          <w:rtl/>
        </w:rPr>
        <w:t>، ويتصدق</w:t>
      </w:r>
      <w:r w:rsidR="00787425" w:rsidRPr="000813BD">
        <w:rPr>
          <w:rFonts w:hint="cs"/>
          <w:szCs w:val="24"/>
          <w:rtl/>
        </w:rPr>
        <w:t xml:space="preserve"> (على الفق</w:t>
      </w:r>
      <w:r w:rsidR="00934E40">
        <w:rPr>
          <w:rFonts w:hint="cs"/>
          <w:szCs w:val="24"/>
          <w:rtl/>
        </w:rPr>
        <w:t>راء).</w:t>
      </w:r>
    </w:p>
    <w:p w:rsidR="001B3803" w:rsidRPr="000813BD" w:rsidRDefault="005F3E80" w:rsidP="00934E40">
      <w:pPr>
        <w:numPr>
          <w:ilvl w:val="0"/>
          <w:numId w:val="1"/>
        </w:numPr>
        <w:jc w:val="both"/>
        <w:rPr>
          <w:rFonts w:hint="cs"/>
          <w:szCs w:val="24"/>
          <w:rtl/>
        </w:rPr>
      </w:pPr>
      <w:r w:rsidRPr="000813BD">
        <w:rPr>
          <w:szCs w:val="24"/>
          <w:rtl/>
        </w:rPr>
        <w:t>وقد اختلف العلماء رحمهم الله تعالى في مقدار ما يأكل ويهدي ويتصدق، والأمر في ذلك واسع، والمختار أن يأكل ث</w:t>
      </w:r>
      <w:r w:rsidR="001B3803" w:rsidRPr="000813BD">
        <w:rPr>
          <w:szCs w:val="24"/>
          <w:rtl/>
        </w:rPr>
        <w:t>لثاً، ويهدي ثلثاً، ويتصدق بثلث</w:t>
      </w:r>
      <w:r w:rsidR="001B3803" w:rsidRPr="000813BD">
        <w:rPr>
          <w:rFonts w:hint="cs"/>
          <w:szCs w:val="24"/>
          <w:rtl/>
        </w:rPr>
        <w:t>.</w:t>
      </w:r>
    </w:p>
    <w:p w:rsidR="005F3E80" w:rsidRPr="000813BD" w:rsidRDefault="005F3E80" w:rsidP="00934E40">
      <w:pPr>
        <w:numPr>
          <w:ilvl w:val="0"/>
          <w:numId w:val="1"/>
        </w:numPr>
        <w:jc w:val="both"/>
        <w:rPr>
          <w:szCs w:val="24"/>
          <w:rtl/>
        </w:rPr>
      </w:pPr>
      <w:r w:rsidRPr="000813BD">
        <w:rPr>
          <w:szCs w:val="24"/>
          <w:rtl/>
        </w:rPr>
        <w:t xml:space="preserve">ويحرم أن يبيع شيئاً من الأضحية لا لحماً ولا غيره حتى الجلد، </w:t>
      </w:r>
      <w:r w:rsidRPr="00C4573D">
        <w:rPr>
          <w:b/>
          <w:bCs/>
          <w:szCs w:val="24"/>
          <w:rtl/>
        </w:rPr>
        <w:t>ولا يعطي الجازر شيئاً منها في مقابلة الأجرة أو بعضها لأن ذلك بمعنى البيع</w:t>
      </w:r>
      <w:r w:rsidRPr="000813BD">
        <w:rPr>
          <w:szCs w:val="24"/>
          <w:rtl/>
        </w:rPr>
        <w:t xml:space="preserve">. </w:t>
      </w:r>
    </w:p>
    <w:p w:rsidR="0058471A" w:rsidRPr="000813BD" w:rsidRDefault="0058471A" w:rsidP="00996708">
      <w:pPr>
        <w:jc w:val="both"/>
        <w:rPr>
          <w:szCs w:val="24"/>
          <w:rtl/>
        </w:rPr>
      </w:pPr>
    </w:p>
    <w:p w:rsidR="005F3E80" w:rsidRPr="000813BD" w:rsidRDefault="00755BFA" w:rsidP="00996708">
      <w:pPr>
        <w:jc w:val="both"/>
        <w:rPr>
          <w:rFonts w:hint="cs"/>
          <w:b/>
          <w:bCs/>
          <w:szCs w:val="24"/>
          <w:u w:val="single"/>
          <w:rtl/>
        </w:rPr>
      </w:pPr>
      <w:r>
        <w:rPr>
          <w:rFonts w:hint="cs"/>
          <w:b/>
          <w:bCs/>
          <w:szCs w:val="24"/>
          <w:u w:val="single"/>
          <w:rtl/>
        </w:rPr>
        <w:t>سادساً</w:t>
      </w:r>
      <w:r w:rsidR="005F3E80" w:rsidRPr="000813BD">
        <w:rPr>
          <w:b/>
          <w:bCs/>
          <w:szCs w:val="24"/>
          <w:u w:val="single"/>
          <w:rtl/>
        </w:rPr>
        <w:t>: فيما يجتنبه من أراد الأضحية</w:t>
      </w:r>
      <w:r>
        <w:rPr>
          <w:rFonts w:hint="cs"/>
          <w:b/>
          <w:bCs/>
          <w:szCs w:val="24"/>
          <w:u w:val="single"/>
          <w:rtl/>
        </w:rPr>
        <w:t>:</w:t>
      </w:r>
    </w:p>
    <w:p w:rsidR="003D3063" w:rsidRPr="000813BD" w:rsidRDefault="005F3E80" w:rsidP="004D6A93">
      <w:pPr>
        <w:numPr>
          <w:ilvl w:val="0"/>
          <w:numId w:val="7"/>
        </w:numPr>
        <w:jc w:val="both"/>
        <w:rPr>
          <w:rFonts w:hint="cs"/>
          <w:szCs w:val="24"/>
          <w:rtl/>
        </w:rPr>
      </w:pPr>
      <w:r w:rsidRPr="000813BD">
        <w:rPr>
          <w:szCs w:val="24"/>
          <w:rtl/>
        </w:rPr>
        <w:t xml:space="preserve">إذا أراد أحد أن يضحي ودخل شهر ذي الحجة إما برؤية هلاله، أو إكمال ذي القعدة ثلاثين يوماً فإنه </w:t>
      </w:r>
      <w:r w:rsidRPr="001039DE">
        <w:rPr>
          <w:b/>
          <w:bCs/>
          <w:szCs w:val="24"/>
          <w:rtl/>
        </w:rPr>
        <w:t>يحرم عليه أن يأخذ شيئاً من شعره، أو</w:t>
      </w:r>
      <w:r w:rsidR="005A29FF" w:rsidRPr="001039DE">
        <w:rPr>
          <w:b/>
          <w:bCs/>
          <w:szCs w:val="24"/>
          <w:rtl/>
        </w:rPr>
        <w:t xml:space="preserve"> أظفاره أو جلده حتى يذبح أضحيته</w:t>
      </w:r>
      <w:r w:rsidR="005A29FF" w:rsidRPr="001039DE">
        <w:rPr>
          <w:rFonts w:hint="cs"/>
          <w:b/>
          <w:bCs/>
          <w:szCs w:val="24"/>
          <w:rtl/>
        </w:rPr>
        <w:t>.</w:t>
      </w:r>
    </w:p>
    <w:p w:rsidR="005F3E80" w:rsidRPr="000813BD" w:rsidRDefault="005F3E80" w:rsidP="004D6A93">
      <w:pPr>
        <w:numPr>
          <w:ilvl w:val="0"/>
          <w:numId w:val="7"/>
        </w:numPr>
        <w:jc w:val="both"/>
        <w:rPr>
          <w:szCs w:val="24"/>
          <w:rtl/>
        </w:rPr>
      </w:pPr>
      <w:r w:rsidRPr="000813BD">
        <w:rPr>
          <w:szCs w:val="24"/>
          <w:rtl/>
        </w:rPr>
        <w:t xml:space="preserve">وإذا نوى الأضحية أثناء العشر أمسك عن ذلك من حين نيته ولا إثم عليه فيما أخذه قبل النية. والحكمة في هذا النهي أن المضحي لما شارك الحاج في بعض أعمال النسك وهو التقرب إلى الله تعالى بذبح القربان شاركه في بعض خصائص الإحرام من الإمساك عن الشعر ونحوه. </w:t>
      </w:r>
    </w:p>
    <w:p w:rsidR="005F3E80" w:rsidRPr="004D6A93" w:rsidRDefault="005F3E80" w:rsidP="004D6A93">
      <w:pPr>
        <w:numPr>
          <w:ilvl w:val="0"/>
          <w:numId w:val="7"/>
        </w:numPr>
        <w:jc w:val="both"/>
        <w:rPr>
          <w:szCs w:val="24"/>
          <w:rtl/>
        </w:rPr>
      </w:pPr>
      <w:r w:rsidRPr="004D6A93">
        <w:rPr>
          <w:szCs w:val="24"/>
          <w:rtl/>
        </w:rPr>
        <w:t>وهذا حكم خاص بمن يضح</w:t>
      </w:r>
      <w:r w:rsidR="008D2BED" w:rsidRPr="004D6A93">
        <w:rPr>
          <w:szCs w:val="24"/>
          <w:rtl/>
        </w:rPr>
        <w:t xml:space="preserve">ي، </w:t>
      </w:r>
      <w:r w:rsidR="008D2BED" w:rsidRPr="001039DE">
        <w:rPr>
          <w:b/>
          <w:bCs/>
          <w:szCs w:val="24"/>
          <w:rtl/>
        </w:rPr>
        <w:t>أما من يضحى عنه فلا يتعلق به</w:t>
      </w:r>
      <w:r w:rsidR="008D2BED" w:rsidRPr="001039DE">
        <w:rPr>
          <w:rFonts w:hint="cs"/>
          <w:b/>
          <w:bCs/>
          <w:szCs w:val="24"/>
          <w:rtl/>
        </w:rPr>
        <w:t>.</w:t>
      </w:r>
      <w:r w:rsidR="004D6A93" w:rsidRPr="001039DE">
        <w:rPr>
          <w:rFonts w:hint="cs"/>
          <w:b/>
          <w:bCs/>
          <w:szCs w:val="24"/>
          <w:rtl/>
        </w:rPr>
        <w:t xml:space="preserve"> </w:t>
      </w:r>
      <w:r w:rsidRPr="001039DE">
        <w:rPr>
          <w:b/>
          <w:bCs/>
          <w:szCs w:val="24"/>
          <w:rtl/>
        </w:rPr>
        <w:t>وعلى هذا فيجوز لأهل المضحي أن يأخذوا في أيام العشر من الشعر والظفر والبشرة.</w:t>
      </w:r>
      <w:r w:rsidRPr="004D6A93">
        <w:rPr>
          <w:szCs w:val="24"/>
          <w:rtl/>
        </w:rPr>
        <w:t xml:space="preserve"> </w:t>
      </w:r>
    </w:p>
    <w:p w:rsidR="005F3E80" w:rsidRPr="000813BD" w:rsidRDefault="005F3E80" w:rsidP="004D6A93">
      <w:pPr>
        <w:numPr>
          <w:ilvl w:val="0"/>
          <w:numId w:val="7"/>
        </w:numPr>
        <w:jc w:val="both"/>
        <w:rPr>
          <w:rFonts w:hint="cs"/>
          <w:szCs w:val="24"/>
          <w:rtl/>
        </w:rPr>
      </w:pPr>
      <w:r w:rsidRPr="000813BD">
        <w:rPr>
          <w:szCs w:val="24"/>
          <w:rtl/>
        </w:rPr>
        <w:t>وإذا أخذ من يريد الأضحية شيئاً من شعره أو ظفره أو بشرته فعليه أن يتوب إلى الله تعالى ولا يعود، ولا كفارة عليه، ولا يمنعه ذلك عن الأضحية كما يظن بعض العوام. وإذا أخذ شيئاً من ذلك ناسياً أو جاهلاً، أو سقط الشعر بلا قصد فلا إثم عليه، وإن احتاج إلى أخذه فله أخذه ولا شيء عليه مثل أن ينكسر ظفره فيؤذيه فيقصه، أو ينزل الشعر في عينيه فيزيله، أو يحتاج إلى قصه لمداواة جرح ونحوه.</w:t>
      </w:r>
    </w:p>
    <w:p w:rsidR="008D2BED" w:rsidRPr="000813BD" w:rsidRDefault="008D2BED" w:rsidP="00996708">
      <w:pPr>
        <w:jc w:val="both"/>
        <w:rPr>
          <w:szCs w:val="24"/>
          <w:rtl/>
        </w:rPr>
      </w:pPr>
    </w:p>
    <w:p w:rsidR="005F3E80" w:rsidRPr="000813BD" w:rsidRDefault="00755BFA" w:rsidP="00996708">
      <w:pPr>
        <w:jc w:val="both"/>
        <w:rPr>
          <w:b/>
          <w:bCs/>
          <w:szCs w:val="24"/>
          <w:u w:val="single"/>
          <w:rtl/>
        </w:rPr>
      </w:pPr>
      <w:r>
        <w:rPr>
          <w:rFonts w:hint="cs"/>
          <w:b/>
          <w:bCs/>
          <w:szCs w:val="24"/>
          <w:u w:val="single"/>
          <w:rtl/>
        </w:rPr>
        <w:t>سابعاً</w:t>
      </w:r>
      <w:r w:rsidR="005F3E80" w:rsidRPr="000813BD">
        <w:rPr>
          <w:b/>
          <w:bCs/>
          <w:szCs w:val="24"/>
          <w:u w:val="single"/>
          <w:rtl/>
        </w:rPr>
        <w:t xml:space="preserve"> : في الذكاة وشروطها</w:t>
      </w:r>
      <w:r>
        <w:rPr>
          <w:rFonts w:hint="cs"/>
          <w:b/>
          <w:bCs/>
          <w:szCs w:val="24"/>
          <w:u w:val="single"/>
          <w:rtl/>
        </w:rPr>
        <w:t xml:space="preserve">:  </w:t>
      </w:r>
    </w:p>
    <w:p w:rsidR="005F3E80" w:rsidRPr="000813BD" w:rsidRDefault="005F3E80" w:rsidP="00755BFA">
      <w:pPr>
        <w:jc w:val="both"/>
        <w:rPr>
          <w:rFonts w:hint="cs"/>
          <w:szCs w:val="24"/>
          <w:rtl/>
        </w:rPr>
      </w:pPr>
      <w:r w:rsidRPr="001039DE">
        <w:rPr>
          <w:b/>
          <w:bCs/>
          <w:szCs w:val="24"/>
          <w:rtl/>
        </w:rPr>
        <w:t>الذكاة:</w:t>
      </w:r>
      <w:r w:rsidRPr="000813BD">
        <w:rPr>
          <w:szCs w:val="24"/>
          <w:rtl/>
        </w:rPr>
        <w:t xml:space="preserve"> فعل ما يحل به الحيوان الذي لا يحل إلا بها من نحر، أو ذبح، أو جرح. فالنحر للإبل: والذبح لغيرها. والجرح لما لا ي</w:t>
      </w:r>
      <w:r w:rsidR="00755BFA">
        <w:rPr>
          <w:rFonts w:hint="cs"/>
          <w:szCs w:val="24"/>
          <w:rtl/>
        </w:rPr>
        <w:t>ُ</w:t>
      </w:r>
      <w:r w:rsidRPr="000813BD">
        <w:rPr>
          <w:szCs w:val="24"/>
          <w:rtl/>
        </w:rPr>
        <w:t>قدر عليه إلا به.</w:t>
      </w:r>
    </w:p>
    <w:p w:rsidR="005F3E80" w:rsidRPr="00755BFA" w:rsidRDefault="005F3E80" w:rsidP="00755BFA">
      <w:pPr>
        <w:jc w:val="both"/>
        <w:rPr>
          <w:b/>
          <w:bCs/>
          <w:szCs w:val="24"/>
          <w:rtl/>
        </w:rPr>
      </w:pPr>
      <w:r w:rsidRPr="00755BFA">
        <w:rPr>
          <w:b/>
          <w:bCs/>
          <w:szCs w:val="24"/>
          <w:rtl/>
        </w:rPr>
        <w:t>ويشترط للذكاة شروط</w:t>
      </w:r>
      <w:r w:rsidR="001039DE">
        <w:rPr>
          <w:rFonts w:hint="cs"/>
          <w:b/>
          <w:bCs/>
          <w:szCs w:val="24"/>
          <w:rtl/>
        </w:rPr>
        <w:t>اً</w:t>
      </w:r>
      <w:r w:rsidRPr="00755BFA">
        <w:rPr>
          <w:b/>
          <w:bCs/>
          <w:szCs w:val="24"/>
          <w:rtl/>
        </w:rPr>
        <w:t xml:space="preserve"> </w:t>
      </w:r>
      <w:r w:rsidR="00755BFA" w:rsidRPr="00755BFA">
        <w:rPr>
          <w:rFonts w:hint="cs"/>
          <w:b/>
          <w:bCs/>
          <w:szCs w:val="24"/>
          <w:rtl/>
        </w:rPr>
        <w:t>منها</w:t>
      </w:r>
      <w:r w:rsidRPr="00755BFA">
        <w:rPr>
          <w:b/>
          <w:bCs/>
          <w:szCs w:val="24"/>
          <w:rtl/>
        </w:rPr>
        <w:t xml:space="preserve">: </w:t>
      </w:r>
    </w:p>
    <w:p w:rsidR="00247BB8" w:rsidRPr="000813BD" w:rsidRDefault="005F3E80" w:rsidP="00755BFA">
      <w:pPr>
        <w:numPr>
          <w:ilvl w:val="0"/>
          <w:numId w:val="8"/>
        </w:numPr>
        <w:jc w:val="both"/>
        <w:rPr>
          <w:rFonts w:hint="cs"/>
          <w:szCs w:val="24"/>
          <w:rtl/>
        </w:rPr>
      </w:pPr>
      <w:r w:rsidRPr="00755BFA">
        <w:rPr>
          <w:b/>
          <w:bCs/>
          <w:szCs w:val="24"/>
          <w:rtl/>
        </w:rPr>
        <w:t>الشرط الأول</w:t>
      </w:r>
      <w:r w:rsidR="00755BFA" w:rsidRPr="00755BFA">
        <w:rPr>
          <w:b/>
          <w:bCs/>
          <w:szCs w:val="24"/>
          <w:rtl/>
        </w:rPr>
        <w:t>:</w:t>
      </w:r>
      <w:r w:rsidR="00755BFA">
        <w:rPr>
          <w:szCs w:val="24"/>
          <w:rtl/>
        </w:rPr>
        <w:t xml:space="preserve"> أن يكون المذكي عاقلاً مميزاً</w:t>
      </w:r>
      <w:r w:rsidR="00755BFA">
        <w:rPr>
          <w:rFonts w:hint="cs"/>
          <w:szCs w:val="24"/>
          <w:rtl/>
        </w:rPr>
        <w:t>.</w:t>
      </w:r>
    </w:p>
    <w:p w:rsidR="00247BB8" w:rsidRPr="000813BD" w:rsidRDefault="005F3E80" w:rsidP="00755BFA">
      <w:pPr>
        <w:numPr>
          <w:ilvl w:val="0"/>
          <w:numId w:val="8"/>
        </w:numPr>
        <w:jc w:val="both"/>
        <w:rPr>
          <w:rFonts w:hint="cs"/>
          <w:szCs w:val="24"/>
          <w:rtl/>
        </w:rPr>
      </w:pPr>
      <w:r w:rsidRPr="00755BFA">
        <w:rPr>
          <w:b/>
          <w:bCs/>
          <w:szCs w:val="24"/>
          <w:rtl/>
        </w:rPr>
        <w:t>الشرط الثاني:</w:t>
      </w:r>
      <w:r w:rsidRPr="000813BD">
        <w:rPr>
          <w:szCs w:val="24"/>
          <w:rtl/>
        </w:rPr>
        <w:t xml:space="preserve"> أن يكون المذكي مسلماً، أو كتابياً وهو من ينتسب إلى دين اليهود أو النصارى. فأما المسلم فيحل ما ذكاه سواء كان ذكراً أم أنثى، عدلاً أم فاسقاً، طاهراً أم محدثاً. وأما الكتابي فيحل ما ذكاه سواء كان أبوه وأمه كتابيين أم لا. وقد أجمع </w:t>
      </w:r>
      <w:r w:rsidR="00755BFA">
        <w:rPr>
          <w:szCs w:val="24"/>
          <w:rtl/>
        </w:rPr>
        <w:t>المسلمون على حل ما ذكاه الكتابي</w:t>
      </w:r>
      <w:r w:rsidR="00755BFA">
        <w:rPr>
          <w:rFonts w:hint="cs"/>
          <w:szCs w:val="24"/>
          <w:rtl/>
        </w:rPr>
        <w:t>.</w:t>
      </w:r>
    </w:p>
    <w:p w:rsidR="005F3E80" w:rsidRPr="000813BD" w:rsidRDefault="005F3E80" w:rsidP="00755BFA">
      <w:pPr>
        <w:numPr>
          <w:ilvl w:val="0"/>
          <w:numId w:val="8"/>
        </w:numPr>
        <w:jc w:val="both"/>
        <w:rPr>
          <w:rFonts w:hint="cs"/>
          <w:szCs w:val="24"/>
          <w:rtl/>
        </w:rPr>
      </w:pPr>
      <w:r w:rsidRPr="00755BFA">
        <w:rPr>
          <w:b/>
          <w:bCs/>
          <w:szCs w:val="24"/>
          <w:rtl/>
        </w:rPr>
        <w:t>الشرط الثالث:</w:t>
      </w:r>
      <w:r w:rsidRPr="000813BD">
        <w:rPr>
          <w:szCs w:val="24"/>
          <w:rtl/>
        </w:rPr>
        <w:t xml:space="preserve"> أن يقصد التذكية</w:t>
      </w:r>
      <w:r w:rsidR="00E2096F" w:rsidRPr="000813BD">
        <w:rPr>
          <w:rFonts w:hint="cs"/>
          <w:szCs w:val="24"/>
          <w:rtl/>
        </w:rPr>
        <w:t xml:space="preserve">، لأن </w:t>
      </w:r>
      <w:r w:rsidRPr="000813BD">
        <w:rPr>
          <w:szCs w:val="24"/>
          <w:rtl/>
        </w:rPr>
        <w:t>التذكية فعل خاص يحتاج إلى نية، فإن لم يقصد التذكية لم تحل الذبيحة، مثل أن تصول عليه بهيمة فيذبحها للدفاع عن نفسه فقط.</w:t>
      </w:r>
    </w:p>
    <w:p w:rsidR="00627182" w:rsidRPr="000813BD" w:rsidRDefault="00755BFA" w:rsidP="00755BFA">
      <w:pPr>
        <w:numPr>
          <w:ilvl w:val="0"/>
          <w:numId w:val="8"/>
        </w:numPr>
        <w:jc w:val="both"/>
        <w:rPr>
          <w:rFonts w:hint="cs"/>
          <w:szCs w:val="24"/>
          <w:rtl/>
        </w:rPr>
      </w:pPr>
      <w:r w:rsidRPr="00755BFA">
        <w:rPr>
          <w:b/>
          <w:bCs/>
          <w:szCs w:val="24"/>
          <w:rtl/>
        </w:rPr>
        <w:t>الشرط ال</w:t>
      </w:r>
      <w:r w:rsidRPr="00755BFA">
        <w:rPr>
          <w:rFonts w:hint="cs"/>
          <w:b/>
          <w:bCs/>
          <w:szCs w:val="24"/>
          <w:rtl/>
        </w:rPr>
        <w:t>رابع</w:t>
      </w:r>
      <w:r w:rsidR="005F3E80" w:rsidRPr="00755BFA">
        <w:rPr>
          <w:b/>
          <w:bCs/>
          <w:szCs w:val="24"/>
          <w:rtl/>
        </w:rPr>
        <w:t>:</w:t>
      </w:r>
      <w:r w:rsidR="005F3E80" w:rsidRPr="000813BD">
        <w:rPr>
          <w:szCs w:val="24"/>
          <w:rtl/>
        </w:rPr>
        <w:t xml:space="preserve"> أن يذكر اسم الله تعالى عليها فيقول عند تذكيتها </w:t>
      </w:r>
      <w:r w:rsidR="005F3E80" w:rsidRPr="001039DE">
        <w:rPr>
          <w:b/>
          <w:bCs/>
          <w:szCs w:val="24"/>
          <w:rtl/>
        </w:rPr>
        <w:t>باسم الله</w:t>
      </w:r>
      <w:r w:rsidRPr="001039DE">
        <w:rPr>
          <w:rFonts w:hint="cs"/>
          <w:b/>
          <w:bCs/>
          <w:szCs w:val="24"/>
          <w:rtl/>
        </w:rPr>
        <w:t>.</w:t>
      </w:r>
      <w:r>
        <w:rPr>
          <w:rFonts w:hint="cs"/>
          <w:szCs w:val="24"/>
          <w:rtl/>
        </w:rPr>
        <w:t xml:space="preserve"> </w:t>
      </w:r>
      <w:r w:rsidR="005F3E80" w:rsidRPr="000813BD">
        <w:rPr>
          <w:szCs w:val="24"/>
          <w:rtl/>
        </w:rPr>
        <w:t xml:space="preserve"> فإن لم يذكر اسم الله تعالى عليها لم تحل</w:t>
      </w:r>
      <w:r w:rsidR="00627182" w:rsidRPr="000813BD">
        <w:rPr>
          <w:rFonts w:hint="cs"/>
          <w:szCs w:val="24"/>
          <w:rtl/>
        </w:rPr>
        <w:t>،</w:t>
      </w:r>
      <w:r w:rsidR="005F3E80" w:rsidRPr="000813BD">
        <w:rPr>
          <w:szCs w:val="24"/>
          <w:rtl/>
        </w:rPr>
        <w:t xml:space="preserve"> ولا فرق بين أن يترك اسم الله عليها عمداً مع العلم أو نسياناً أو جهلاً لعموم الاية</w:t>
      </w:r>
      <w:r w:rsidR="00A51AAB" w:rsidRPr="000813BD">
        <w:rPr>
          <w:rFonts w:hint="cs"/>
          <w:szCs w:val="24"/>
          <w:rtl/>
        </w:rPr>
        <w:t xml:space="preserve"> في ذلك</w:t>
      </w:r>
      <w:r w:rsidR="005F3E80" w:rsidRPr="000813BD">
        <w:rPr>
          <w:szCs w:val="24"/>
          <w:rtl/>
        </w:rPr>
        <w:t>، ولأن النبي صلى الله عليه وسلّم جعل التسمية شرطاً في الحل، والشرط لا يسقط بالنسيان والجهل، ولأنه لو أزهق روحها بغير إنهار الدم ناسياً أو جاهلاً لم تحل فكذلك إذا ترك التسمية؛ لأن الكلام فيهما واحد من متكلم واحد فلا يتجه التفريق. وإذا كان المذكي أخرس لا يستطيع الن</w:t>
      </w:r>
      <w:r w:rsidR="00A51AAB" w:rsidRPr="000813BD">
        <w:rPr>
          <w:szCs w:val="24"/>
          <w:rtl/>
        </w:rPr>
        <w:t>طق بالتسمية كفته الإشارة الدالة</w:t>
      </w:r>
      <w:r w:rsidR="00A51AAB" w:rsidRPr="000813BD">
        <w:rPr>
          <w:rFonts w:hint="cs"/>
          <w:szCs w:val="24"/>
          <w:rtl/>
        </w:rPr>
        <w:t>.</w:t>
      </w:r>
    </w:p>
    <w:p w:rsidR="00A51AAB" w:rsidRPr="000813BD" w:rsidRDefault="00755BFA" w:rsidP="00755BFA">
      <w:pPr>
        <w:numPr>
          <w:ilvl w:val="0"/>
          <w:numId w:val="8"/>
        </w:numPr>
        <w:jc w:val="both"/>
        <w:rPr>
          <w:rFonts w:hint="cs"/>
          <w:szCs w:val="24"/>
          <w:rtl/>
        </w:rPr>
      </w:pPr>
      <w:r w:rsidRPr="00755BFA">
        <w:rPr>
          <w:b/>
          <w:bCs/>
          <w:szCs w:val="24"/>
          <w:rtl/>
        </w:rPr>
        <w:t>الشرط ال</w:t>
      </w:r>
      <w:r w:rsidRPr="00755BFA">
        <w:rPr>
          <w:rFonts w:hint="cs"/>
          <w:b/>
          <w:bCs/>
          <w:szCs w:val="24"/>
          <w:rtl/>
        </w:rPr>
        <w:t>خامس</w:t>
      </w:r>
      <w:r w:rsidR="005F3E80" w:rsidRPr="00755BFA">
        <w:rPr>
          <w:b/>
          <w:bCs/>
          <w:szCs w:val="24"/>
          <w:rtl/>
        </w:rPr>
        <w:t>:</w:t>
      </w:r>
      <w:r w:rsidR="005F3E80" w:rsidRPr="000813BD">
        <w:rPr>
          <w:szCs w:val="24"/>
          <w:rtl/>
        </w:rPr>
        <w:t xml:space="preserve"> أن تكون الذكاة بمح</w:t>
      </w:r>
      <w:r w:rsidR="00A51AAB" w:rsidRPr="000813BD">
        <w:rPr>
          <w:rFonts w:hint="cs"/>
          <w:szCs w:val="24"/>
          <w:rtl/>
        </w:rPr>
        <w:t>َ</w:t>
      </w:r>
      <w:r w:rsidR="005F3E80" w:rsidRPr="000813BD">
        <w:rPr>
          <w:szCs w:val="24"/>
          <w:rtl/>
        </w:rPr>
        <w:t>دد ينهر الدم من</w:t>
      </w:r>
      <w:r>
        <w:rPr>
          <w:szCs w:val="24"/>
          <w:rtl/>
        </w:rPr>
        <w:t xml:space="preserve"> حديد أو أحجار أو زجاج أو غيرها</w:t>
      </w:r>
      <w:r>
        <w:rPr>
          <w:rFonts w:hint="cs"/>
          <w:szCs w:val="24"/>
          <w:rtl/>
        </w:rPr>
        <w:t xml:space="preserve">. </w:t>
      </w:r>
      <w:r w:rsidR="005F3E80" w:rsidRPr="000813BD">
        <w:rPr>
          <w:szCs w:val="24"/>
          <w:rtl/>
        </w:rPr>
        <w:t xml:space="preserve">فإن أزهق روحها بغير محدد لم تحل مثل أن يخنقها أو </w:t>
      </w:r>
      <w:r>
        <w:rPr>
          <w:szCs w:val="24"/>
          <w:rtl/>
        </w:rPr>
        <w:t>يصعقها بالكهرباء ونحوه حتى تموت</w:t>
      </w:r>
      <w:r>
        <w:rPr>
          <w:rFonts w:hint="cs"/>
          <w:szCs w:val="24"/>
          <w:rtl/>
        </w:rPr>
        <w:t>.</w:t>
      </w:r>
    </w:p>
    <w:p w:rsidR="00A51AAB" w:rsidRPr="000813BD" w:rsidRDefault="00A51AAB" w:rsidP="00996708">
      <w:pPr>
        <w:jc w:val="both"/>
        <w:rPr>
          <w:rFonts w:hint="cs"/>
          <w:szCs w:val="24"/>
          <w:rtl/>
        </w:rPr>
      </w:pPr>
    </w:p>
    <w:p w:rsidR="005F3E80" w:rsidRPr="000813BD" w:rsidRDefault="00755BFA" w:rsidP="00996708">
      <w:pPr>
        <w:jc w:val="both"/>
        <w:rPr>
          <w:b/>
          <w:bCs/>
          <w:szCs w:val="24"/>
          <w:u w:val="single"/>
          <w:rtl/>
        </w:rPr>
      </w:pPr>
      <w:r>
        <w:rPr>
          <w:rFonts w:hint="cs"/>
          <w:b/>
          <w:bCs/>
          <w:szCs w:val="24"/>
          <w:u w:val="single"/>
          <w:rtl/>
        </w:rPr>
        <w:t xml:space="preserve">ثامناً </w:t>
      </w:r>
      <w:r w:rsidR="005F3E80" w:rsidRPr="000813BD">
        <w:rPr>
          <w:b/>
          <w:bCs/>
          <w:szCs w:val="24"/>
          <w:u w:val="single"/>
          <w:rtl/>
        </w:rPr>
        <w:t>: في آداب الذكاة</w:t>
      </w:r>
      <w:r>
        <w:rPr>
          <w:rFonts w:hint="cs"/>
          <w:b/>
          <w:bCs/>
          <w:szCs w:val="24"/>
          <w:u w:val="single"/>
          <w:rtl/>
        </w:rPr>
        <w:t>:</w:t>
      </w:r>
    </w:p>
    <w:p w:rsidR="005F3E80" w:rsidRPr="000813BD" w:rsidRDefault="005F3E80" w:rsidP="00996708">
      <w:pPr>
        <w:jc w:val="both"/>
        <w:rPr>
          <w:szCs w:val="24"/>
          <w:rtl/>
        </w:rPr>
      </w:pPr>
      <w:r w:rsidRPr="000813BD">
        <w:rPr>
          <w:szCs w:val="24"/>
          <w:rtl/>
        </w:rPr>
        <w:t xml:space="preserve">للذكاة آداب ينبغي مراعاتها ولا تشترط في حل الذكية بل تحل بدونها فمنها: </w:t>
      </w:r>
    </w:p>
    <w:p w:rsidR="005F3E80" w:rsidRPr="000813BD" w:rsidRDefault="005F3E80" w:rsidP="00F56F31">
      <w:pPr>
        <w:ind w:left="720"/>
        <w:jc w:val="both"/>
        <w:rPr>
          <w:szCs w:val="24"/>
          <w:rtl/>
        </w:rPr>
      </w:pPr>
      <w:r w:rsidRPr="000813BD">
        <w:rPr>
          <w:szCs w:val="24"/>
          <w:rtl/>
        </w:rPr>
        <w:t xml:space="preserve">1 ـ استقبال القبلة بالذكية حين تذكيتها. </w:t>
      </w:r>
    </w:p>
    <w:p w:rsidR="005F3E80" w:rsidRPr="000813BD" w:rsidRDefault="005F3E80" w:rsidP="00F56F31">
      <w:pPr>
        <w:ind w:left="720"/>
        <w:jc w:val="both"/>
        <w:rPr>
          <w:rFonts w:hint="cs"/>
          <w:szCs w:val="24"/>
          <w:rtl/>
        </w:rPr>
      </w:pPr>
      <w:r w:rsidRPr="000813BD">
        <w:rPr>
          <w:szCs w:val="24"/>
          <w:rtl/>
        </w:rPr>
        <w:t xml:space="preserve">2 ـ الإحسان في تذكيتها بحيث تكون بآلة حادة يمرها على محل الذكاة بقوة وسرعة. </w:t>
      </w:r>
    </w:p>
    <w:p w:rsidR="005F3E80" w:rsidRPr="000813BD" w:rsidRDefault="005F3E80" w:rsidP="00F56F31">
      <w:pPr>
        <w:ind w:left="720"/>
        <w:jc w:val="both"/>
        <w:rPr>
          <w:szCs w:val="24"/>
          <w:rtl/>
        </w:rPr>
      </w:pPr>
      <w:r w:rsidRPr="000813BD">
        <w:rPr>
          <w:szCs w:val="24"/>
          <w:rtl/>
        </w:rPr>
        <w:t xml:space="preserve">3 ـ أن تكون الذكاة في الإبل نحراً، وفي غيرها ذبحاً فينحر الإبل قائمة معقولة يدها اليسرى، فإن صعب عليه ذلك نحرها باركة. ويذبح غيرها على جنبها الأيسر، فإن كان الذابح أعسر يعمل بيده اليسرى ذبحها على الجنب الأيمن إن كان أريح للذبيحة وأمكن له. ويسن أن يضع رجله على عنقها ليتمكن منها. </w:t>
      </w:r>
    </w:p>
    <w:p w:rsidR="005F3E80" w:rsidRPr="000813BD" w:rsidRDefault="005F3E80" w:rsidP="00F56F31">
      <w:pPr>
        <w:ind w:left="720"/>
        <w:jc w:val="both"/>
        <w:rPr>
          <w:szCs w:val="24"/>
          <w:rtl/>
        </w:rPr>
      </w:pPr>
      <w:r w:rsidRPr="000813BD">
        <w:rPr>
          <w:szCs w:val="24"/>
          <w:rtl/>
        </w:rPr>
        <w:t>وأما البروك عليها والإمساك بقوائمها فلا أصل له من السنة، وقد ذكر بعض العلماء أن من فوائد ترك الإمساك بالقوائم زيادة إنهار الدم بالحركة والاضطراب.</w:t>
      </w:r>
    </w:p>
    <w:p w:rsidR="005F3E80" w:rsidRPr="000813BD" w:rsidRDefault="005F3E80" w:rsidP="00F56F31">
      <w:pPr>
        <w:ind w:left="720"/>
        <w:jc w:val="both"/>
        <w:rPr>
          <w:szCs w:val="24"/>
          <w:rtl/>
        </w:rPr>
      </w:pPr>
      <w:r w:rsidRPr="00755BFA">
        <w:rPr>
          <w:b/>
          <w:bCs/>
          <w:szCs w:val="24"/>
          <w:rtl/>
        </w:rPr>
        <w:t>4</w:t>
      </w:r>
      <w:r w:rsidRPr="000813BD">
        <w:rPr>
          <w:szCs w:val="24"/>
          <w:rtl/>
        </w:rPr>
        <w:t xml:space="preserve"> ـ قطع الحلقوم والمريء زيادة على قطع الودجين. </w:t>
      </w:r>
    </w:p>
    <w:p w:rsidR="005F3E80" w:rsidRPr="000813BD" w:rsidRDefault="005F3E80" w:rsidP="00F56F31">
      <w:pPr>
        <w:ind w:left="720"/>
        <w:jc w:val="both"/>
        <w:rPr>
          <w:szCs w:val="24"/>
          <w:rtl/>
        </w:rPr>
      </w:pPr>
      <w:r w:rsidRPr="00755BFA">
        <w:rPr>
          <w:b/>
          <w:bCs/>
          <w:szCs w:val="24"/>
          <w:rtl/>
        </w:rPr>
        <w:t>5</w:t>
      </w:r>
      <w:r w:rsidRPr="000813BD">
        <w:rPr>
          <w:szCs w:val="24"/>
          <w:rtl/>
        </w:rPr>
        <w:t xml:space="preserve"> ـ أن يستر السكين عن البهيمة عند حدها فلا تراها إلا عند الذبح. </w:t>
      </w:r>
    </w:p>
    <w:p w:rsidR="005F3E80" w:rsidRPr="000813BD" w:rsidRDefault="005F3E80" w:rsidP="00097F7A">
      <w:pPr>
        <w:ind w:left="720"/>
        <w:jc w:val="both"/>
        <w:rPr>
          <w:szCs w:val="24"/>
          <w:rtl/>
        </w:rPr>
      </w:pPr>
      <w:r w:rsidRPr="00755BFA">
        <w:rPr>
          <w:b/>
          <w:bCs/>
          <w:szCs w:val="24"/>
          <w:rtl/>
        </w:rPr>
        <w:t>6</w:t>
      </w:r>
      <w:r w:rsidRPr="000813BD">
        <w:rPr>
          <w:szCs w:val="24"/>
          <w:rtl/>
        </w:rPr>
        <w:t xml:space="preserve"> ـ أن يكبر الله تعالى بعد التسمية</w:t>
      </w:r>
      <w:r w:rsidR="00097F7A">
        <w:rPr>
          <w:rFonts w:hint="cs"/>
          <w:szCs w:val="24"/>
          <w:rtl/>
        </w:rPr>
        <w:t>،</w:t>
      </w:r>
      <w:r w:rsidRPr="000813BD">
        <w:rPr>
          <w:szCs w:val="24"/>
          <w:rtl/>
        </w:rPr>
        <w:t xml:space="preserve"> </w:t>
      </w:r>
      <w:r w:rsidR="00097F7A" w:rsidRPr="00097F7A">
        <w:rPr>
          <w:szCs w:val="24"/>
          <w:rtl/>
        </w:rPr>
        <w:t>فيقول : بسم الله والله أكبر</w:t>
      </w:r>
      <w:r w:rsidR="00097F7A">
        <w:rPr>
          <w:rFonts w:hint="cs"/>
          <w:szCs w:val="24"/>
          <w:rtl/>
        </w:rPr>
        <w:t>.</w:t>
      </w:r>
    </w:p>
    <w:p w:rsidR="000074EF" w:rsidRDefault="005F3E80" w:rsidP="00F56F31">
      <w:pPr>
        <w:ind w:left="720"/>
        <w:jc w:val="both"/>
        <w:rPr>
          <w:rFonts w:hint="cs"/>
          <w:szCs w:val="24"/>
          <w:rtl/>
        </w:rPr>
      </w:pPr>
      <w:r w:rsidRPr="00755BFA">
        <w:rPr>
          <w:b/>
          <w:bCs/>
          <w:szCs w:val="24"/>
          <w:rtl/>
        </w:rPr>
        <w:t>7</w:t>
      </w:r>
      <w:r w:rsidRPr="000813BD">
        <w:rPr>
          <w:szCs w:val="24"/>
          <w:rtl/>
        </w:rPr>
        <w:t xml:space="preserve"> ـ أن يسمي عن</w:t>
      </w:r>
      <w:r w:rsidR="00123A41" w:rsidRPr="000813BD">
        <w:rPr>
          <w:rFonts w:hint="cs"/>
          <w:szCs w:val="24"/>
          <w:rtl/>
        </w:rPr>
        <w:t>د</w:t>
      </w:r>
      <w:r w:rsidRPr="000813BD">
        <w:rPr>
          <w:szCs w:val="24"/>
          <w:rtl/>
        </w:rPr>
        <w:t xml:space="preserve"> ذبح الأضحية أو العقيقة من هي له</w:t>
      </w:r>
      <w:r w:rsidR="00097F7A">
        <w:rPr>
          <w:rFonts w:hint="cs"/>
          <w:szCs w:val="24"/>
          <w:rtl/>
        </w:rPr>
        <w:t xml:space="preserve"> (إذ لم يذبح بنفسه</w:t>
      </w:r>
      <w:r w:rsidR="001039DE">
        <w:rPr>
          <w:rFonts w:hint="cs"/>
          <w:szCs w:val="24"/>
          <w:rtl/>
        </w:rPr>
        <w:t>)</w:t>
      </w:r>
      <w:r w:rsidRPr="000813BD">
        <w:rPr>
          <w:szCs w:val="24"/>
          <w:rtl/>
        </w:rPr>
        <w:t xml:space="preserve"> بعد التسمية والتكبير، ويسأل الله قبولها فيقول: بسم الله والله أكبر، اللهم منك ولك عني إن كانت له، أو عن فلان إن كانت لغيره. اللهم تقبل مني إن كانت له، أو من فلان إن كانت لغيره.</w:t>
      </w:r>
    </w:p>
    <w:p w:rsidR="008670B9" w:rsidRDefault="008670B9" w:rsidP="00996708">
      <w:pPr>
        <w:jc w:val="both"/>
        <w:rPr>
          <w:rFonts w:hint="cs"/>
          <w:szCs w:val="24"/>
          <w:rtl/>
        </w:rPr>
      </w:pPr>
    </w:p>
    <w:p w:rsidR="008670B9" w:rsidRPr="00262BD4" w:rsidRDefault="00A50CD0" w:rsidP="00A50CD0">
      <w:pPr>
        <w:jc w:val="center"/>
        <w:rPr>
          <w:b/>
          <w:bCs/>
          <w:sz w:val="22"/>
          <w:szCs w:val="22"/>
          <w:rtl/>
        </w:rPr>
      </w:pPr>
      <w:r w:rsidRPr="00262BD4">
        <w:rPr>
          <w:rFonts w:hint="cs"/>
          <w:b/>
          <w:bCs/>
          <w:sz w:val="22"/>
          <w:szCs w:val="22"/>
          <w:rtl/>
        </w:rPr>
        <w:t>(مختصر</w:t>
      </w:r>
      <w:r>
        <w:rPr>
          <w:rFonts w:hint="cs"/>
          <w:b/>
          <w:bCs/>
          <w:sz w:val="22"/>
          <w:szCs w:val="22"/>
          <w:rtl/>
        </w:rPr>
        <w:t xml:space="preserve"> بتصرف</w:t>
      </w:r>
      <w:r w:rsidRPr="00262BD4">
        <w:rPr>
          <w:rFonts w:hint="cs"/>
          <w:b/>
          <w:bCs/>
          <w:sz w:val="22"/>
          <w:szCs w:val="22"/>
          <w:rtl/>
        </w:rPr>
        <w:t xml:space="preserve"> من</w:t>
      </w:r>
      <w:r>
        <w:rPr>
          <w:rFonts w:hint="cs"/>
          <w:b/>
          <w:bCs/>
          <w:sz w:val="22"/>
          <w:szCs w:val="22"/>
          <w:rtl/>
        </w:rPr>
        <w:t xml:space="preserve"> رسالة </w:t>
      </w:r>
      <w:r w:rsidRPr="00262BD4">
        <w:rPr>
          <w:rFonts w:hint="cs"/>
          <w:b/>
          <w:bCs/>
          <w:sz w:val="22"/>
          <w:szCs w:val="22"/>
          <w:rtl/>
        </w:rPr>
        <w:t xml:space="preserve"> "</w:t>
      </w:r>
      <w:r w:rsidRPr="00262BD4">
        <w:rPr>
          <w:b/>
          <w:bCs/>
          <w:sz w:val="22"/>
          <w:szCs w:val="22"/>
          <w:rtl/>
        </w:rPr>
        <w:t>أحكام الأضحية والذكاة</w:t>
      </w:r>
      <w:r w:rsidRPr="00262BD4">
        <w:rPr>
          <w:rFonts w:hint="cs"/>
          <w:b/>
          <w:bCs/>
          <w:sz w:val="22"/>
          <w:szCs w:val="22"/>
          <w:rtl/>
        </w:rPr>
        <w:t>" ل</w:t>
      </w:r>
      <w:r w:rsidRPr="00262BD4">
        <w:rPr>
          <w:b/>
          <w:bCs/>
          <w:sz w:val="22"/>
          <w:szCs w:val="22"/>
          <w:rtl/>
        </w:rPr>
        <w:t>لشيخ / محمد بن صالح العثيمين رحمه الله</w:t>
      </w:r>
      <w:r w:rsidRPr="00262BD4">
        <w:rPr>
          <w:rFonts w:hint="cs"/>
          <w:b/>
          <w:bCs/>
          <w:sz w:val="22"/>
          <w:szCs w:val="22"/>
          <w:rtl/>
        </w:rPr>
        <w:t xml:space="preserve"> تعالى)</w:t>
      </w:r>
      <w:bookmarkStart w:id="0" w:name="_GoBack"/>
      <w:bookmarkEnd w:id="0"/>
    </w:p>
    <w:sectPr w:rsidR="008670B9" w:rsidRPr="00262BD4" w:rsidSect="008A514B">
      <w:pgSz w:w="11906" w:h="16838"/>
      <w:pgMar w:top="851" w:right="851" w:bottom="851" w:left="851" w:header="709" w:footer="709" w:gutter="0"/>
      <w:pgBorders w:offsetFrom="page">
        <w:top w:val="twistedLines1" w:sz="18" w:space="24" w:color="auto"/>
        <w:left w:val="twistedLines1" w:sz="18" w:space="24" w:color="auto"/>
        <w:bottom w:val="twistedLines1" w:sz="18" w:space="24" w:color="auto"/>
        <w:right w:val="twistedLines1" w:sz="18"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62F2C"/>
    <w:multiLevelType w:val="hybridMultilevel"/>
    <w:tmpl w:val="D90884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162D1D"/>
    <w:multiLevelType w:val="hybridMultilevel"/>
    <w:tmpl w:val="F238E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220EFC"/>
    <w:multiLevelType w:val="hybridMultilevel"/>
    <w:tmpl w:val="25405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FC7E0E"/>
    <w:multiLevelType w:val="hybridMultilevel"/>
    <w:tmpl w:val="6F70B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31756D"/>
    <w:multiLevelType w:val="hybridMultilevel"/>
    <w:tmpl w:val="70F00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BF0B3E"/>
    <w:multiLevelType w:val="hybridMultilevel"/>
    <w:tmpl w:val="E9B45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39A4B8A"/>
    <w:multiLevelType w:val="hybridMultilevel"/>
    <w:tmpl w:val="6122C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29794D"/>
    <w:multiLevelType w:val="hybridMultilevel"/>
    <w:tmpl w:val="84680C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4"/>
  </w:num>
  <w:num w:numId="3">
    <w:abstractNumId w:val="1"/>
  </w:num>
  <w:num w:numId="4">
    <w:abstractNumId w:val="7"/>
  </w:num>
  <w:num w:numId="5">
    <w:abstractNumId w:val="0"/>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C2A"/>
    <w:rsid w:val="000074EF"/>
    <w:rsid w:val="000258C0"/>
    <w:rsid w:val="000813BD"/>
    <w:rsid w:val="00097F7A"/>
    <w:rsid w:val="000B598B"/>
    <w:rsid w:val="001039DE"/>
    <w:rsid w:val="0012240B"/>
    <w:rsid w:val="00123A41"/>
    <w:rsid w:val="001B3803"/>
    <w:rsid w:val="001F58FC"/>
    <w:rsid w:val="00216871"/>
    <w:rsid w:val="0024036A"/>
    <w:rsid w:val="00247BB8"/>
    <w:rsid w:val="00262BD4"/>
    <w:rsid w:val="0027136C"/>
    <w:rsid w:val="002A6A17"/>
    <w:rsid w:val="002B4262"/>
    <w:rsid w:val="003D3063"/>
    <w:rsid w:val="0048141C"/>
    <w:rsid w:val="004B0DC2"/>
    <w:rsid w:val="004D6A93"/>
    <w:rsid w:val="00530CB1"/>
    <w:rsid w:val="005424FB"/>
    <w:rsid w:val="00547E40"/>
    <w:rsid w:val="0058471A"/>
    <w:rsid w:val="00596BE3"/>
    <w:rsid w:val="005A29FF"/>
    <w:rsid w:val="005F3E80"/>
    <w:rsid w:val="00602372"/>
    <w:rsid w:val="00627182"/>
    <w:rsid w:val="006734B7"/>
    <w:rsid w:val="006B3BFC"/>
    <w:rsid w:val="006D3332"/>
    <w:rsid w:val="00755BFA"/>
    <w:rsid w:val="00787425"/>
    <w:rsid w:val="008670B9"/>
    <w:rsid w:val="008A514B"/>
    <w:rsid w:val="008D2BED"/>
    <w:rsid w:val="00934E40"/>
    <w:rsid w:val="00996708"/>
    <w:rsid w:val="009A02AF"/>
    <w:rsid w:val="009D2F55"/>
    <w:rsid w:val="00A50CD0"/>
    <w:rsid w:val="00A51AAB"/>
    <w:rsid w:val="00A94119"/>
    <w:rsid w:val="00B36E4D"/>
    <w:rsid w:val="00B67102"/>
    <w:rsid w:val="00B73CD0"/>
    <w:rsid w:val="00B9160C"/>
    <w:rsid w:val="00C0611D"/>
    <w:rsid w:val="00C4573D"/>
    <w:rsid w:val="00C60185"/>
    <w:rsid w:val="00CE37C5"/>
    <w:rsid w:val="00D14C5D"/>
    <w:rsid w:val="00D7115F"/>
    <w:rsid w:val="00DC6FBE"/>
    <w:rsid w:val="00E2096F"/>
    <w:rsid w:val="00E25D31"/>
    <w:rsid w:val="00E45DD2"/>
    <w:rsid w:val="00E63DF6"/>
    <w:rsid w:val="00E94E4A"/>
    <w:rsid w:val="00EB7968"/>
    <w:rsid w:val="00F56F31"/>
    <w:rsid w:val="00F66560"/>
    <w:rsid w:val="00FA525F"/>
    <w:rsid w:val="00FA5DEA"/>
    <w:rsid w:val="00FA7C2A"/>
    <w:rsid w:val="00FB5D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rPr>
      <w:sz w:val="24"/>
      <w:szCs w:val="28"/>
      <w:lang w:eastAsia="zh-CN" w:bidi="ar-EG"/>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rPr>
      <w:sz w:val="24"/>
      <w:szCs w:val="28"/>
      <w:lang w:eastAsia="zh-CN" w:bidi="ar-EG"/>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C3C77-ADEF-469D-BC5A-E9BAFC24C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1141</Words>
  <Characters>6507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أحكام الأضحية والذكاة بن عثيمين</vt:lpstr>
    </vt:vector>
  </TitlesOfParts>
  <Company/>
  <LinksUpToDate>false</LinksUpToDate>
  <CharactersWithSpaces>7633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أحكام الأضحية والذكاة بن عثيمين</dc:title>
  <dc:creator>Essam</dc:creator>
  <cp:lastModifiedBy>tb</cp:lastModifiedBy>
  <cp:revision>2</cp:revision>
  <dcterms:created xsi:type="dcterms:W3CDTF">2011-10-18T12:04:00Z</dcterms:created>
  <dcterms:modified xsi:type="dcterms:W3CDTF">2011-10-18T12:04:00Z</dcterms:modified>
</cp:coreProperties>
</file>