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1E0A" w:rsidRPr="00051E0A" w:rsidRDefault="002359EC" w:rsidP="00051E0A">
      <w:pPr>
        <w:bidi/>
        <w:jc w:val="center"/>
        <w:rPr>
          <w:rFonts w:cs="KFGQPC Uthman Taha Naskh"/>
          <w:b/>
          <w:bCs/>
          <w:color w:val="FF0000"/>
          <w:sz w:val="40"/>
          <w:szCs w:val="40"/>
        </w:rPr>
      </w:pPr>
      <w:r w:rsidRPr="00051E0A">
        <w:rPr>
          <w:rFonts w:cs="KFGQPC Uthman Taha Naskh"/>
          <w:b/>
          <w:bCs/>
          <w:color w:val="FF0000"/>
          <w:sz w:val="40"/>
          <w:szCs w:val="40"/>
          <w:rtl/>
        </w:rPr>
        <w:t>مكانة الدعوة الى الله و أسس دعوة غير المسلمين</w:t>
      </w:r>
    </w:p>
    <w:p w:rsidR="00051E0A" w:rsidRDefault="002359EC" w:rsidP="00051E0A">
      <w:pPr>
        <w:bidi/>
        <w:jc w:val="center"/>
        <w:rPr>
          <w:rFonts w:cs="KFGQPC Uthman Taha Naskh"/>
          <w:color w:val="000000" w:themeColor="text1"/>
          <w:sz w:val="36"/>
          <w:szCs w:val="36"/>
        </w:rPr>
      </w:pPr>
      <w:r w:rsidRPr="00864E83">
        <w:rPr>
          <w:rFonts w:cs="KFGQPC Uthman Taha Naskh"/>
          <w:color w:val="000000" w:themeColor="text1"/>
          <w:sz w:val="36"/>
          <w:szCs w:val="36"/>
          <w:rtl/>
        </w:rPr>
        <w:t>للشيخ</w:t>
      </w:r>
      <w:r w:rsidRPr="00864E83">
        <w:rPr>
          <w:rFonts w:cs="KFGQPC Uthman Taha Naskh"/>
          <w:color w:val="000000" w:themeColor="text1"/>
          <w:sz w:val="36"/>
          <w:szCs w:val="36"/>
        </w:rPr>
        <w:t xml:space="preserve"> : </w:t>
      </w:r>
      <w:r w:rsidRPr="00FC7A3D">
        <w:rPr>
          <w:rFonts w:cs="KFGQPC Uthman Taha Naskh"/>
          <w:color w:val="00B050"/>
          <w:sz w:val="36"/>
          <w:szCs w:val="36"/>
          <w:rtl/>
        </w:rPr>
        <w:t xml:space="preserve">عبد الرزاق بن عبد المحسن البدر </w:t>
      </w:r>
      <w:r w:rsidRPr="00864E83">
        <w:rPr>
          <w:rFonts w:cs="KFGQPC Uthman Taha Naskh"/>
          <w:color w:val="000000" w:themeColor="text1"/>
          <w:sz w:val="36"/>
          <w:szCs w:val="36"/>
        </w:rPr>
        <w:t xml:space="preserve">_ </w:t>
      </w:r>
      <w:r w:rsidR="00051E0A">
        <w:rPr>
          <w:rFonts w:cs="KFGQPC Uthman Taha Naskh"/>
          <w:color w:val="000000" w:themeColor="text1"/>
          <w:sz w:val="36"/>
          <w:szCs w:val="36"/>
          <w:rtl/>
        </w:rPr>
        <w:t>حفظه</w:t>
      </w:r>
      <w:r w:rsidRPr="00864E83">
        <w:rPr>
          <w:rFonts w:cs="KFGQPC Uthman Taha Naskh"/>
          <w:color w:val="000000" w:themeColor="text1"/>
          <w:sz w:val="36"/>
          <w:szCs w:val="36"/>
          <w:rtl/>
        </w:rPr>
        <w:t xml:space="preserve"> الله</w:t>
      </w:r>
      <w:r w:rsidRPr="00864E83">
        <w:rPr>
          <w:rFonts w:cs="KFGQPC Uthman Taha Naskh"/>
          <w:color w:val="000000" w:themeColor="text1"/>
          <w:sz w:val="36"/>
          <w:szCs w:val="36"/>
        </w:rPr>
        <w:t xml:space="preserve"> _</w:t>
      </w:r>
    </w:p>
    <w:p w:rsidR="00051E0A" w:rsidRPr="00051E0A" w:rsidRDefault="002359EC" w:rsidP="001279E1">
      <w:pPr>
        <w:bidi/>
        <w:rPr>
          <w:rFonts w:cs="KFGQPC Uthman Taha Naskh"/>
          <w:color w:val="000000" w:themeColor="text1"/>
          <w:sz w:val="36"/>
          <w:szCs w:val="36"/>
          <w:rtl/>
        </w:rPr>
      </w:pPr>
      <w:r w:rsidRPr="00051E0A">
        <w:rPr>
          <w:rFonts w:cs="KFGQPC Uthman Taha Naskh"/>
          <w:color w:val="000000" w:themeColor="text1"/>
          <w:sz w:val="36"/>
          <w:szCs w:val="36"/>
          <w:rtl/>
        </w:rPr>
        <w:t>و هذا محتوى الرسالة</w:t>
      </w:r>
      <w:r w:rsidRPr="00051E0A">
        <w:rPr>
          <w:rFonts w:cs="KFGQPC Uthman Taha Naskh"/>
          <w:color w:val="000000" w:themeColor="text1"/>
          <w:sz w:val="36"/>
          <w:szCs w:val="36"/>
        </w:rPr>
        <w:t xml:space="preserve"> :</w:t>
      </w:r>
      <w:r w:rsidRPr="00051E0A">
        <w:rPr>
          <w:rFonts w:cs="KFGQPC Uthman Taha Naskh"/>
          <w:color w:val="000000" w:themeColor="text1"/>
          <w:sz w:val="36"/>
          <w:szCs w:val="36"/>
        </w:rPr>
        <w:br/>
      </w:r>
      <w:r w:rsidR="00051E0A">
        <w:rPr>
          <w:rFonts w:cs="KFGQPC Uthman Taha Naskh" w:hint="cs"/>
          <w:color w:val="000000" w:themeColor="text1"/>
          <w:sz w:val="36"/>
          <w:szCs w:val="36"/>
          <w:rtl/>
        </w:rPr>
        <w:t xml:space="preserve">1. </w:t>
      </w:r>
      <w:r w:rsidR="001279E1">
        <w:rPr>
          <w:rFonts w:cs="KFGQPC Uthman Taha Naskh"/>
          <w:color w:val="000000" w:themeColor="text1"/>
          <w:sz w:val="36"/>
          <w:szCs w:val="36"/>
          <w:rtl/>
        </w:rPr>
        <w:t xml:space="preserve">أهمية الدعوة </w:t>
      </w:r>
      <w:r w:rsidR="001279E1">
        <w:rPr>
          <w:rFonts w:cs="KFGQPC Uthman Taha Naskh" w:hint="cs"/>
          <w:color w:val="000000" w:themeColor="text1"/>
          <w:sz w:val="36"/>
          <w:szCs w:val="36"/>
          <w:rtl/>
          <w:lang w:bidi="ar-DZ"/>
        </w:rPr>
        <w:t>إ</w:t>
      </w:r>
      <w:r w:rsidRPr="00051E0A">
        <w:rPr>
          <w:rFonts w:cs="KFGQPC Uthman Taha Naskh"/>
          <w:color w:val="000000" w:themeColor="text1"/>
          <w:sz w:val="36"/>
          <w:szCs w:val="36"/>
          <w:rtl/>
        </w:rPr>
        <w:t xml:space="preserve">لى الله و حاجة البشرية </w:t>
      </w:r>
      <w:r w:rsidR="001279E1">
        <w:rPr>
          <w:rFonts w:cs="KFGQPC Uthman Taha Naskh" w:hint="cs"/>
          <w:color w:val="000000" w:themeColor="text1"/>
          <w:sz w:val="36"/>
          <w:szCs w:val="36"/>
          <w:rtl/>
        </w:rPr>
        <w:t>إ</w:t>
      </w:r>
      <w:r w:rsidRPr="00051E0A">
        <w:rPr>
          <w:rFonts w:cs="KFGQPC Uthman Taha Naskh"/>
          <w:color w:val="000000" w:themeColor="text1"/>
          <w:sz w:val="36"/>
          <w:szCs w:val="36"/>
          <w:rtl/>
        </w:rPr>
        <w:t xml:space="preserve">ليها </w:t>
      </w:r>
      <w:r w:rsidR="00051E0A" w:rsidRPr="00051E0A">
        <w:rPr>
          <w:rFonts w:cs="KFGQPC Uthman Taha Naskh"/>
          <w:color w:val="000000" w:themeColor="text1"/>
          <w:sz w:val="36"/>
          <w:szCs w:val="36"/>
        </w:rPr>
        <w:br/>
      </w:r>
      <w:r w:rsidR="00051E0A">
        <w:rPr>
          <w:rFonts w:cs="KFGQPC Uthman Taha Naskh" w:hint="cs"/>
          <w:color w:val="000000" w:themeColor="text1"/>
          <w:sz w:val="36"/>
          <w:szCs w:val="36"/>
          <w:rtl/>
        </w:rPr>
        <w:t xml:space="preserve">2. </w:t>
      </w:r>
      <w:r w:rsidRPr="00051E0A">
        <w:rPr>
          <w:rFonts w:cs="KFGQPC Uthman Taha Naskh"/>
          <w:color w:val="000000" w:themeColor="text1"/>
          <w:sz w:val="36"/>
          <w:szCs w:val="36"/>
          <w:rtl/>
        </w:rPr>
        <w:t xml:space="preserve">حقیقةُ الدعوة إلى الله </w:t>
      </w:r>
      <w:r w:rsidR="00051E0A">
        <w:rPr>
          <w:rFonts w:cs="KFGQPC Uthman Taha Naskh" w:hint="cs"/>
          <w:color w:val="000000" w:themeColor="text1"/>
          <w:sz w:val="36"/>
          <w:szCs w:val="36"/>
          <w:rtl/>
        </w:rPr>
        <w:t xml:space="preserve">  3. </w:t>
      </w:r>
      <w:r w:rsidRPr="00051E0A">
        <w:rPr>
          <w:rFonts w:cs="KFGQPC Uthman Taha Naskh"/>
          <w:color w:val="000000" w:themeColor="text1"/>
          <w:sz w:val="36"/>
          <w:szCs w:val="36"/>
          <w:rtl/>
        </w:rPr>
        <w:t xml:space="preserve">حكم الدعوة إلى الله </w:t>
      </w:r>
      <w:r w:rsidR="00051E0A" w:rsidRPr="00051E0A">
        <w:rPr>
          <w:rFonts w:cs="KFGQPC Uthman Taha Naskh"/>
          <w:color w:val="000000" w:themeColor="text1"/>
          <w:sz w:val="36"/>
          <w:szCs w:val="36"/>
        </w:rPr>
        <w:br/>
      </w:r>
      <w:r w:rsidR="00051E0A">
        <w:rPr>
          <w:rFonts w:cs="KFGQPC Uthman Taha Naskh" w:hint="cs"/>
          <w:color w:val="000000" w:themeColor="text1"/>
          <w:sz w:val="36"/>
          <w:szCs w:val="36"/>
          <w:rtl/>
          <w:lang w:bidi="ar-DZ"/>
        </w:rPr>
        <w:t xml:space="preserve">4. </w:t>
      </w:r>
      <w:r w:rsidR="00051E0A" w:rsidRPr="00051E0A">
        <w:rPr>
          <w:rFonts w:cs="KFGQPC Uthman Taha Naskh" w:hint="cs"/>
          <w:color w:val="000000" w:themeColor="text1"/>
          <w:sz w:val="36"/>
          <w:szCs w:val="36"/>
          <w:rtl/>
          <w:lang w:bidi="ar-DZ"/>
        </w:rPr>
        <w:t>فض</w:t>
      </w:r>
      <w:r w:rsidRPr="00051E0A">
        <w:rPr>
          <w:rFonts w:cs="KFGQPC Uthman Taha Naskh"/>
          <w:color w:val="000000" w:themeColor="text1"/>
          <w:sz w:val="36"/>
          <w:szCs w:val="36"/>
          <w:rtl/>
        </w:rPr>
        <w:t>ل الدعوة إلى الله والحثّ علیھا والثناء على القائمین بھا</w:t>
      </w:r>
      <w:r w:rsidR="00051E0A" w:rsidRPr="00051E0A">
        <w:rPr>
          <w:rFonts w:cs="KFGQPC Uthman Taha Naskh"/>
          <w:color w:val="000000" w:themeColor="text1"/>
          <w:sz w:val="36"/>
          <w:szCs w:val="36"/>
        </w:rPr>
        <w:br/>
      </w:r>
      <w:r w:rsidR="00051E0A">
        <w:rPr>
          <w:rFonts w:cs="KFGQPC Uthman Taha Naskh" w:hint="cs"/>
          <w:color w:val="000000" w:themeColor="text1"/>
          <w:sz w:val="36"/>
          <w:szCs w:val="36"/>
          <w:rtl/>
        </w:rPr>
        <w:t xml:space="preserve">5. </w:t>
      </w:r>
      <w:r w:rsidR="00051E0A" w:rsidRPr="00051E0A">
        <w:rPr>
          <w:rFonts w:cs="KFGQPC Uthman Taha Naskh" w:hint="cs"/>
          <w:color w:val="000000" w:themeColor="text1"/>
          <w:sz w:val="36"/>
          <w:szCs w:val="36"/>
          <w:rtl/>
        </w:rPr>
        <w:t>أص</w:t>
      </w:r>
      <w:r w:rsidRPr="00051E0A">
        <w:rPr>
          <w:rFonts w:cs="KFGQPC Uthman Taha Naskh"/>
          <w:color w:val="000000" w:themeColor="text1"/>
          <w:sz w:val="36"/>
          <w:szCs w:val="36"/>
          <w:rtl/>
        </w:rPr>
        <w:t>نافُ المَدْعُوِّین</w:t>
      </w:r>
      <w:r w:rsidR="00051E0A">
        <w:rPr>
          <w:rFonts w:cs="KFGQPC Uthman Taha Naskh" w:hint="cs"/>
          <w:color w:val="000000" w:themeColor="text1"/>
          <w:sz w:val="36"/>
          <w:szCs w:val="36"/>
          <w:rtl/>
        </w:rPr>
        <w:t xml:space="preserve">       6. </w:t>
      </w:r>
      <w:r w:rsidRPr="00051E0A">
        <w:rPr>
          <w:rFonts w:cs="KFGQPC Uthman Taha Naskh"/>
          <w:color w:val="000000" w:themeColor="text1"/>
          <w:sz w:val="36"/>
          <w:szCs w:val="36"/>
          <w:rtl/>
        </w:rPr>
        <w:t xml:space="preserve">مراتب الدعوة بحسب حال المدعوِّین </w:t>
      </w:r>
    </w:p>
    <w:p w:rsidR="00051E0A" w:rsidRPr="00051E0A" w:rsidRDefault="00051E0A" w:rsidP="00051E0A">
      <w:pPr>
        <w:bidi/>
        <w:rPr>
          <w:rFonts w:cs="KFGQPC Uthman Taha Naskh"/>
          <w:color w:val="000000" w:themeColor="text1"/>
          <w:sz w:val="36"/>
          <w:szCs w:val="36"/>
          <w:rtl/>
        </w:rPr>
      </w:pPr>
      <w:r>
        <w:rPr>
          <w:rFonts w:cs="KFGQPC Uthman Taha Naskh" w:hint="cs"/>
          <w:color w:val="000000" w:themeColor="text1"/>
          <w:sz w:val="36"/>
          <w:szCs w:val="36"/>
          <w:rtl/>
        </w:rPr>
        <w:t xml:space="preserve">7. </w:t>
      </w:r>
      <w:r w:rsidR="002359EC" w:rsidRPr="00051E0A">
        <w:rPr>
          <w:rFonts w:cs="KFGQPC Uthman Taha Naskh"/>
          <w:color w:val="000000" w:themeColor="text1"/>
          <w:sz w:val="36"/>
          <w:szCs w:val="36"/>
          <w:rtl/>
        </w:rPr>
        <w:t>ترتیبُ الأولویات في الدعوة</w:t>
      </w:r>
      <w:r w:rsidRPr="00051E0A">
        <w:rPr>
          <w:rFonts w:cs="KFGQPC Uthman Taha Naskh"/>
          <w:color w:val="000000" w:themeColor="text1"/>
          <w:sz w:val="36"/>
          <w:szCs w:val="36"/>
        </w:rPr>
        <w:br/>
      </w:r>
      <w:r>
        <w:rPr>
          <w:rFonts w:cs="KFGQPC Uthman Taha Naskh" w:hint="cs"/>
          <w:color w:val="000000" w:themeColor="text1"/>
          <w:sz w:val="36"/>
          <w:szCs w:val="36"/>
          <w:rtl/>
        </w:rPr>
        <w:t xml:space="preserve">8. </w:t>
      </w:r>
      <w:r w:rsidRPr="00051E0A">
        <w:rPr>
          <w:rFonts w:cs="KFGQPC Uthman Taha Naskh" w:hint="cs"/>
          <w:color w:val="000000" w:themeColor="text1"/>
          <w:sz w:val="36"/>
          <w:szCs w:val="36"/>
          <w:rtl/>
        </w:rPr>
        <w:t>ط</w:t>
      </w:r>
      <w:r w:rsidR="002359EC" w:rsidRPr="00051E0A">
        <w:rPr>
          <w:rFonts w:cs="KFGQPC Uthman Taha Naskh"/>
          <w:color w:val="000000" w:themeColor="text1"/>
          <w:sz w:val="36"/>
          <w:szCs w:val="36"/>
          <w:rtl/>
        </w:rPr>
        <w:t>ریقة دعوة الكفار إلى الإسلام</w:t>
      </w:r>
    </w:p>
    <w:p w:rsidR="00051E0A" w:rsidRDefault="00051E0A" w:rsidP="00051E0A">
      <w:pPr>
        <w:bidi/>
        <w:rPr>
          <w:rFonts w:cs="KFGQPC Uthman Taha Naskh"/>
          <w:color w:val="000000" w:themeColor="text1"/>
          <w:sz w:val="36"/>
          <w:szCs w:val="36"/>
          <w:rtl/>
        </w:rPr>
      </w:pPr>
      <w:r>
        <w:rPr>
          <w:rFonts w:cs="KFGQPC Uthman Taha Naskh" w:hint="cs"/>
          <w:color w:val="000000" w:themeColor="text1"/>
          <w:sz w:val="36"/>
          <w:szCs w:val="36"/>
          <w:rtl/>
        </w:rPr>
        <w:t xml:space="preserve">9. </w:t>
      </w:r>
      <w:r w:rsidR="002359EC" w:rsidRPr="00051E0A">
        <w:rPr>
          <w:rFonts w:cs="KFGQPC Uthman Taha Naskh"/>
          <w:color w:val="000000" w:themeColor="text1"/>
          <w:sz w:val="36"/>
          <w:szCs w:val="36"/>
          <w:rtl/>
        </w:rPr>
        <w:t xml:space="preserve">الركائز والأسس التي ینبغي أن تتوفّر في الداعیة </w:t>
      </w:r>
      <w:r w:rsidR="002359EC" w:rsidRPr="00051E0A">
        <w:rPr>
          <w:rFonts w:cs="KFGQPC Uthman Taha Naskh"/>
          <w:color w:val="000000" w:themeColor="text1"/>
          <w:sz w:val="36"/>
          <w:szCs w:val="36"/>
        </w:rPr>
        <w:br/>
        <w:t xml:space="preserve">- </w:t>
      </w:r>
      <w:r w:rsidR="002359EC" w:rsidRPr="00051E0A">
        <w:rPr>
          <w:rFonts w:cs="KFGQPC Uthman Taha Naskh"/>
          <w:color w:val="000000" w:themeColor="text1"/>
          <w:sz w:val="36"/>
          <w:szCs w:val="36"/>
          <w:rtl/>
        </w:rPr>
        <w:t>أوّلاً</w:t>
      </w:r>
      <w:r w:rsidR="002359EC" w:rsidRPr="00051E0A">
        <w:rPr>
          <w:rFonts w:cs="KFGQPC Uthman Taha Naskh"/>
          <w:color w:val="000000" w:themeColor="text1"/>
          <w:sz w:val="36"/>
          <w:szCs w:val="36"/>
        </w:rPr>
        <w:t xml:space="preserve">: </w:t>
      </w:r>
      <w:r>
        <w:rPr>
          <w:rFonts w:cs="KFGQPC Uthman Taha Naskh" w:hint="cs"/>
          <w:color w:val="000000" w:themeColor="text1"/>
          <w:sz w:val="36"/>
          <w:szCs w:val="36"/>
          <w:rtl/>
        </w:rPr>
        <w:t xml:space="preserve"> </w:t>
      </w:r>
      <w:r w:rsidR="002359EC" w:rsidRPr="00051E0A">
        <w:rPr>
          <w:rFonts w:cs="KFGQPC Uthman Taha Naskh"/>
          <w:color w:val="000000" w:themeColor="text1"/>
          <w:sz w:val="36"/>
          <w:szCs w:val="36"/>
          <w:rtl/>
        </w:rPr>
        <w:t>الإخلاص</w:t>
      </w:r>
      <w:r>
        <w:rPr>
          <w:rFonts w:cs="KFGQPC Uthman Taha Naskh" w:hint="cs"/>
          <w:color w:val="000000" w:themeColor="text1"/>
          <w:sz w:val="36"/>
          <w:szCs w:val="36"/>
          <w:rtl/>
        </w:rPr>
        <w:t xml:space="preserve">                                          </w:t>
      </w:r>
      <w:r w:rsidR="002359EC" w:rsidRPr="00051E0A">
        <w:rPr>
          <w:rFonts w:cs="KFGQPC Uthman Taha Naskh"/>
          <w:color w:val="000000" w:themeColor="text1"/>
          <w:sz w:val="36"/>
          <w:szCs w:val="36"/>
        </w:rPr>
        <w:t xml:space="preserve">- </w:t>
      </w:r>
      <w:r>
        <w:rPr>
          <w:rFonts w:cs="KFGQPC Uthman Taha Naskh" w:hint="cs"/>
          <w:color w:val="000000" w:themeColor="text1"/>
          <w:sz w:val="36"/>
          <w:szCs w:val="36"/>
          <w:rtl/>
        </w:rPr>
        <w:t xml:space="preserve"> </w:t>
      </w:r>
      <w:r w:rsidR="002359EC" w:rsidRPr="00051E0A">
        <w:rPr>
          <w:rFonts w:cs="KFGQPC Uthman Taha Naskh"/>
          <w:color w:val="000000" w:themeColor="text1"/>
          <w:sz w:val="36"/>
          <w:szCs w:val="36"/>
          <w:rtl/>
        </w:rPr>
        <w:t>ثانیاً</w:t>
      </w:r>
      <w:r w:rsidR="002359EC" w:rsidRPr="00051E0A">
        <w:rPr>
          <w:rFonts w:cs="KFGQPC Uthman Taha Naskh"/>
          <w:color w:val="000000" w:themeColor="text1"/>
          <w:sz w:val="36"/>
          <w:szCs w:val="36"/>
        </w:rPr>
        <w:t xml:space="preserve">: </w:t>
      </w:r>
      <w:r>
        <w:rPr>
          <w:rFonts w:cs="KFGQPC Uthman Taha Naskh" w:hint="cs"/>
          <w:color w:val="000000" w:themeColor="text1"/>
          <w:sz w:val="36"/>
          <w:szCs w:val="36"/>
          <w:rtl/>
        </w:rPr>
        <w:t xml:space="preserve"> </w:t>
      </w:r>
      <w:r w:rsidR="002359EC" w:rsidRPr="00051E0A">
        <w:rPr>
          <w:rFonts w:cs="KFGQPC Uthman Taha Naskh"/>
          <w:color w:val="000000" w:themeColor="text1"/>
          <w:sz w:val="36"/>
          <w:szCs w:val="36"/>
          <w:rtl/>
        </w:rPr>
        <w:t xml:space="preserve">الصدق مع الله </w:t>
      </w:r>
      <w:r w:rsidR="002359EC" w:rsidRPr="00051E0A">
        <w:rPr>
          <w:rFonts w:cs="KFGQPC Uthman Taha Naskh"/>
          <w:color w:val="000000" w:themeColor="text1"/>
          <w:sz w:val="36"/>
          <w:szCs w:val="36"/>
        </w:rPr>
        <w:br/>
        <w:t xml:space="preserve">- </w:t>
      </w:r>
      <w:r w:rsidR="002359EC" w:rsidRPr="00051E0A">
        <w:rPr>
          <w:rFonts w:cs="KFGQPC Uthman Taha Naskh"/>
          <w:color w:val="000000" w:themeColor="text1"/>
          <w:sz w:val="36"/>
          <w:szCs w:val="36"/>
          <w:rtl/>
        </w:rPr>
        <w:t>ثالثاً</w:t>
      </w:r>
      <w:r w:rsidR="002359EC" w:rsidRPr="00051E0A">
        <w:rPr>
          <w:rFonts w:cs="KFGQPC Uthman Taha Naskh"/>
          <w:color w:val="000000" w:themeColor="text1"/>
          <w:sz w:val="36"/>
          <w:szCs w:val="36"/>
        </w:rPr>
        <w:t xml:space="preserve">: </w:t>
      </w:r>
      <w:r w:rsidR="002359EC" w:rsidRPr="00051E0A">
        <w:rPr>
          <w:rFonts w:cs="KFGQPC Uthman Taha Naskh"/>
          <w:color w:val="000000" w:themeColor="text1"/>
          <w:sz w:val="36"/>
          <w:szCs w:val="36"/>
          <w:rtl/>
        </w:rPr>
        <w:t>التأسي بالنبي صلى الله عليه و سلم</w:t>
      </w:r>
      <w:r>
        <w:rPr>
          <w:rFonts w:cs="KFGQPC Uthman Taha Naskh" w:hint="cs"/>
          <w:color w:val="000000" w:themeColor="text1"/>
          <w:sz w:val="36"/>
          <w:szCs w:val="36"/>
          <w:rtl/>
        </w:rPr>
        <w:t xml:space="preserve">   </w:t>
      </w:r>
      <w:r w:rsidR="002359EC" w:rsidRPr="00051E0A">
        <w:rPr>
          <w:rFonts w:cs="KFGQPC Uthman Taha Naskh"/>
          <w:color w:val="000000" w:themeColor="text1"/>
          <w:sz w:val="36"/>
          <w:szCs w:val="36"/>
          <w:rtl/>
        </w:rPr>
        <w:t xml:space="preserve"> </w:t>
      </w:r>
      <w:r w:rsidR="002359EC" w:rsidRPr="00051E0A">
        <w:rPr>
          <w:rFonts w:cs="KFGQPC Uthman Taha Naskh"/>
          <w:color w:val="000000" w:themeColor="text1"/>
          <w:sz w:val="36"/>
          <w:szCs w:val="36"/>
        </w:rPr>
        <w:t xml:space="preserve">- </w:t>
      </w:r>
      <w:r>
        <w:rPr>
          <w:rFonts w:cs="KFGQPC Uthman Taha Naskh" w:hint="cs"/>
          <w:color w:val="000000" w:themeColor="text1"/>
          <w:sz w:val="36"/>
          <w:szCs w:val="36"/>
          <w:rtl/>
        </w:rPr>
        <w:t xml:space="preserve"> </w:t>
      </w:r>
      <w:r w:rsidR="002359EC" w:rsidRPr="00051E0A">
        <w:rPr>
          <w:rFonts w:cs="KFGQPC Uthman Taha Naskh"/>
          <w:color w:val="000000" w:themeColor="text1"/>
          <w:sz w:val="36"/>
          <w:szCs w:val="36"/>
          <w:rtl/>
        </w:rPr>
        <w:t>رابعاً</w:t>
      </w:r>
      <w:r>
        <w:rPr>
          <w:rFonts w:cs="KFGQPC Uthman Taha Naskh" w:hint="cs"/>
          <w:color w:val="000000" w:themeColor="text1"/>
          <w:sz w:val="36"/>
          <w:szCs w:val="36"/>
          <w:rtl/>
        </w:rPr>
        <w:t xml:space="preserve"> </w:t>
      </w:r>
      <w:r w:rsidR="002359EC" w:rsidRPr="00051E0A">
        <w:rPr>
          <w:rFonts w:cs="KFGQPC Uthman Taha Naskh"/>
          <w:color w:val="000000" w:themeColor="text1"/>
          <w:sz w:val="36"/>
          <w:szCs w:val="36"/>
        </w:rPr>
        <w:t xml:space="preserve">: </w:t>
      </w:r>
      <w:r w:rsidR="002359EC" w:rsidRPr="00051E0A">
        <w:rPr>
          <w:rFonts w:cs="KFGQPC Uthman Taha Naskh"/>
          <w:color w:val="000000" w:themeColor="text1"/>
          <w:sz w:val="36"/>
          <w:szCs w:val="36"/>
          <w:rtl/>
        </w:rPr>
        <w:t>العلم</w:t>
      </w:r>
      <w:r>
        <w:rPr>
          <w:rFonts w:cs="KFGQPC Uthman Taha Naskh" w:hint="cs"/>
          <w:color w:val="000000" w:themeColor="text1"/>
          <w:sz w:val="36"/>
          <w:szCs w:val="36"/>
          <w:rtl/>
        </w:rPr>
        <w:t xml:space="preserve"> </w:t>
      </w:r>
    </w:p>
    <w:p w:rsidR="00051E0A" w:rsidRDefault="00051E0A" w:rsidP="00051E0A">
      <w:pPr>
        <w:bidi/>
        <w:rPr>
          <w:rFonts w:cs="KFGQPC Uthman Taha Naskh"/>
          <w:color w:val="000000" w:themeColor="text1"/>
          <w:sz w:val="36"/>
          <w:szCs w:val="36"/>
          <w:rtl/>
        </w:rPr>
      </w:pPr>
      <w:r>
        <w:rPr>
          <w:rFonts w:cs="KFGQPC Uthman Taha Naskh"/>
          <w:color w:val="000000" w:themeColor="text1"/>
          <w:sz w:val="36"/>
          <w:szCs w:val="36"/>
        </w:rPr>
        <w:t>–</w:t>
      </w:r>
      <w:r w:rsidR="002359EC" w:rsidRPr="00051E0A">
        <w:rPr>
          <w:rFonts w:cs="KFGQPC Uthman Taha Naskh"/>
          <w:color w:val="000000" w:themeColor="text1"/>
          <w:sz w:val="36"/>
          <w:szCs w:val="36"/>
        </w:rPr>
        <w:t xml:space="preserve"> </w:t>
      </w:r>
      <w:r w:rsidR="002359EC" w:rsidRPr="00051E0A">
        <w:rPr>
          <w:rFonts w:cs="KFGQPC Uthman Taha Naskh"/>
          <w:color w:val="000000" w:themeColor="text1"/>
          <w:sz w:val="36"/>
          <w:szCs w:val="36"/>
          <w:rtl/>
        </w:rPr>
        <w:t>خامساً</w:t>
      </w:r>
      <w:r>
        <w:rPr>
          <w:rFonts w:cs="KFGQPC Uthman Taha Naskh" w:hint="cs"/>
          <w:color w:val="000000" w:themeColor="text1"/>
          <w:sz w:val="36"/>
          <w:szCs w:val="36"/>
          <w:rtl/>
        </w:rPr>
        <w:t xml:space="preserve"> </w:t>
      </w:r>
      <w:r w:rsidR="002359EC" w:rsidRPr="00051E0A">
        <w:rPr>
          <w:rFonts w:cs="KFGQPC Uthman Taha Naskh"/>
          <w:color w:val="000000" w:themeColor="text1"/>
          <w:sz w:val="36"/>
          <w:szCs w:val="36"/>
        </w:rPr>
        <w:t xml:space="preserve">: </w:t>
      </w:r>
      <w:r w:rsidR="002359EC" w:rsidRPr="00051E0A">
        <w:rPr>
          <w:rFonts w:cs="KFGQPC Uthman Taha Naskh"/>
          <w:color w:val="000000" w:themeColor="text1"/>
          <w:sz w:val="36"/>
          <w:szCs w:val="36"/>
          <w:rtl/>
        </w:rPr>
        <w:t>الرفق</w:t>
      </w:r>
      <w:r>
        <w:rPr>
          <w:rFonts w:cs="KFGQPC Uthman Taha Naskh" w:hint="cs"/>
          <w:color w:val="000000" w:themeColor="text1"/>
          <w:sz w:val="36"/>
          <w:szCs w:val="36"/>
          <w:rtl/>
        </w:rPr>
        <w:t xml:space="preserve">                                            </w:t>
      </w:r>
      <w:r w:rsidR="002359EC" w:rsidRPr="00051E0A">
        <w:rPr>
          <w:rFonts w:cs="KFGQPC Uthman Taha Naskh"/>
          <w:color w:val="000000" w:themeColor="text1"/>
          <w:sz w:val="36"/>
          <w:szCs w:val="36"/>
        </w:rPr>
        <w:t>-</w:t>
      </w:r>
      <w:r>
        <w:rPr>
          <w:rFonts w:cs="KFGQPC Uthman Taha Naskh" w:hint="cs"/>
          <w:color w:val="000000" w:themeColor="text1"/>
          <w:sz w:val="36"/>
          <w:szCs w:val="36"/>
          <w:rtl/>
        </w:rPr>
        <w:t xml:space="preserve"> </w:t>
      </w:r>
      <w:r w:rsidR="002359EC" w:rsidRPr="00051E0A">
        <w:rPr>
          <w:rFonts w:cs="KFGQPC Uthman Taha Naskh"/>
          <w:color w:val="000000" w:themeColor="text1"/>
          <w:sz w:val="36"/>
          <w:szCs w:val="36"/>
        </w:rPr>
        <w:t xml:space="preserve"> </w:t>
      </w:r>
      <w:r w:rsidR="002359EC" w:rsidRPr="00051E0A">
        <w:rPr>
          <w:rFonts w:cs="KFGQPC Uthman Taha Naskh"/>
          <w:color w:val="000000" w:themeColor="text1"/>
          <w:sz w:val="36"/>
          <w:szCs w:val="36"/>
          <w:rtl/>
        </w:rPr>
        <w:t>سادساً</w:t>
      </w:r>
      <w:r w:rsidR="002359EC" w:rsidRPr="00051E0A">
        <w:rPr>
          <w:rFonts w:cs="KFGQPC Uthman Taha Naskh"/>
          <w:color w:val="000000" w:themeColor="text1"/>
          <w:sz w:val="36"/>
          <w:szCs w:val="36"/>
        </w:rPr>
        <w:t xml:space="preserve">: </w:t>
      </w:r>
      <w:r w:rsidR="002359EC" w:rsidRPr="00051E0A">
        <w:rPr>
          <w:rFonts w:cs="KFGQPC Uthman Taha Naskh"/>
          <w:color w:val="000000" w:themeColor="text1"/>
          <w:sz w:val="36"/>
          <w:szCs w:val="36"/>
          <w:rtl/>
        </w:rPr>
        <w:t>الصبر</w:t>
      </w:r>
      <w:r>
        <w:rPr>
          <w:rFonts w:cs="KFGQPC Uthman Taha Naskh" w:hint="cs"/>
          <w:color w:val="000000" w:themeColor="text1"/>
          <w:sz w:val="36"/>
          <w:szCs w:val="36"/>
          <w:rtl/>
        </w:rPr>
        <w:t xml:space="preserve">                                </w:t>
      </w:r>
    </w:p>
    <w:p w:rsidR="00051E0A" w:rsidRDefault="002359EC" w:rsidP="00051E0A">
      <w:pPr>
        <w:bidi/>
        <w:rPr>
          <w:rFonts w:cs="KFGQPC Uthman Taha Naskh"/>
          <w:color w:val="000000" w:themeColor="text1"/>
          <w:sz w:val="36"/>
          <w:szCs w:val="36"/>
          <w:rtl/>
        </w:rPr>
      </w:pPr>
      <w:r w:rsidRPr="00051E0A">
        <w:rPr>
          <w:rFonts w:cs="KFGQPC Uthman Taha Naskh"/>
          <w:color w:val="000000" w:themeColor="text1"/>
          <w:sz w:val="36"/>
          <w:szCs w:val="36"/>
        </w:rPr>
        <w:t xml:space="preserve">- </w:t>
      </w:r>
      <w:r w:rsidRPr="00051E0A">
        <w:rPr>
          <w:rFonts w:cs="KFGQPC Uthman Taha Naskh"/>
          <w:color w:val="000000" w:themeColor="text1"/>
          <w:sz w:val="36"/>
          <w:szCs w:val="36"/>
          <w:rtl/>
        </w:rPr>
        <w:t>سابعاً</w:t>
      </w:r>
      <w:r w:rsidRPr="00051E0A">
        <w:rPr>
          <w:rFonts w:cs="KFGQPC Uthman Taha Naskh"/>
          <w:color w:val="000000" w:themeColor="text1"/>
          <w:sz w:val="36"/>
          <w:szCs w:val="36"/>
        </w:rPr>
        <w:t xml:space="preserve">: </w:t>
      </w:r>
      <w:r w:rsidRPr="00051E0A">
        <w:rPr>
          <w:rFonts w:cs="KFGQPC Uthman Taha Naskh"/>
          <w:color w:val="000000" w:themeColor="text1"/>
          <w:sz w:val="36"/>
          <w:szCs w:val="36"/>
          <w:rtl/>
        </w:rPr>
        <w:t xml:space="preserve">القدوة الحسنة </w:t>
      </w:r>
      <w:r w:rsidR="00051E0A">
        <w:rPr>
          <w:rFonts w:cs="KFGQPC Uthman Taha Naskh" w:hint="cs"/>
          <w:color w:val="000000" w:themeColor="text1"/>
          <w:sz w:val="36"/>
          <w:szCs w:val="36"/>
          <w:rtl/>
        </w:rPr>
        <w:t xml:space="preserve">                                </w:t>
      </w:r>
      <w:r w:rsidRPr="00051E0A">
        <w:rPr>
          <w:rFonts w:cs="KFGQPC Uthman Taha Naskh"/>
          <w:color w:val="000000" w:themeColor="text1"/>
          <w:sz w:val="36"/>
          <w:szCs w:val="36"/>
        </w:rPr>
        <w:t xml:space="preserve">- </w:t>
      </w:r>
      <w:r w:rsidRPr="00051E0A">
        <w:rPr>
          <w:rFonts w:cs="KFGQPC Uthman Taha Naskh"/>
          <w:color w:val="000000" w:themeColor="text1"/>
          <w:sz w:val="36"/>
          <w:szCs w:val="36"/>
          <w:rtl/>
        </w:rPr>
        <w:t>ثامناً</w:t>
      </w:r>
      <w:r w:rsidRPr="00051E0A">
        <w:rPr>
          <w:rFonts w:cs="KFGQPC Uthman Taha Naskh"/>
          <w:color w:val="000000" w:themeColor="text1"/>
          <w:sz w:val="36"/>
          <w:szCs w:val="36"/>
        </w:rPr>
        <w:t xml:space="preserve">: </w:t>
      </w:r>
      <w:r w:rsidRPr="00051E0A">
        <w:rPr>
          <w:rFonts w:cs="KFGQPC Uthman Taha Naskh"/>
          <w:color w:val="000000" w:themeColor="text1"/>
          <w:sz w:val="36"/>
          <w:szCs w:val="36"/>
          <w:rtl/>
        </w:rPr>
        <w:t>حسن الخلق</w:t>
      </w:r>
      <w:r w:rsidR="00051E0A">
        <w:rPr>
          <w:rFonts w:cs="KFGQPC Uthman Taha Naskh" w:hint="cs"/>
          <w:color w:val="000000" w:themeColor="text1"/>
          <w:sz w:val="36"/>
          <w:szCs w:val="36"/>
          <w:rtl/>
        </w:rPr>
        <w:t xml:space="preserve">    </w:t>
      </w:r>
    </w:p>
    <w:p w:rsidR="00051E0A" w:rsidRDefault="002359EC" w:rsidP="00051E0A">
      <w:pPr>
        <w:bidi/>
        <w:rPr>
          <w:rFonts w:cs="KFGQPC Uthman Taha Naskh"/>
          <w:color w:val="000000" w:themeColor="text1"/>
          <w:sz w:val="36"/>
          <w:szCs w:val="36"/>
          <w:rtl/>
        </w:rPr>
      </w:pPr>
      <w:r w:rsidRPr="00051E0A">
        <w:rPr>
          <w:rFonts w:cs="KFGQPC Uthman Taha Naskh"/>
          <w:color w:val="000000" w:themeColor="text1"/>
          <w:sz w:val="36"/>
          <w:szCs w:val="36"/>
        </w:rPr>
        <w:t xml:space="preserve">- </w:t>
      </w:r>
      <w:r w:rsidRPr="00051E0A">
        <w:rPr>
          <w:rFonts w:cs="KFGQPC Uthman Taha Naskh"/>
          <w:color w:val="000000" w:themeColor="text1"/>
          <w:sz w:val="36"/>
          <w:szCs w:val="36"/>
          <w:rtl/>
        </w:rPr>
        <w:t>تاسعاً</w:t>
      </w:r>
      <w:r w:rsidRPr="00051E0A">
        <w:rPr>
          <w:rFonts w:cs="KFGQPC Uthman Taha Naskh"/>
          <w:color w:val="000000" w:themeColor="text1"/>
          <w:sz w:val="36"/>
          <w:szCs w:val="36"/>
        </w:rPr>
        <w:t xml:space="preserve">: </w:t>
      </w:r>
      <w:r w:rsidRPr="00051E0A">
        <w:rPr>
          <w:rFonts w:cs="KFGQPC Uthman Taha Naskh"/>
          <w:color w:val="000000" w:themeColor="text1"/>
          <w:sz w:val="36"/>
          <w:szCs w:val="36"/>
          <w:rtl/>
        </w:rPr>
        <w:t>بذل الوسع</w:t>
      </w:r>
      <w:r w:rsidR="00051E0A">
        <w:rPr>
          <w:rFonts w:cs="KFGQPC Uthman Taha Naskh" w:hint="cs"/>
          <w:color w:val="000000" w:themeColor="text1"/>
          <w:sz w:val="36"/>
          <w:szCs w:val="36"/>
          <w:rtl/>
        </w:rPr>
        <w:t xml:space="preserve">                        </w:t>
      </w:r>
      <w:r w:rsidRPr="00051E0A">
        <w:rPr>
          <w:rFonts w:cs="KFGQPC Uthman Taha Naskh"/>
          <w:color w:val="000000" w:themeColor="text1"/>
          <w:sz w:val="36"/>
          <w:szCs w:val="36"/>
        </w:rPr>
        <w:t xml:space="preserve">- </w:t>
      </w:r>
      <w:r w:rsidRPr="00051E0A">
        <w:rPr>
          <w:rFonts w:cs="KFGQPC Uthman Taha Naskh"/>
          <w:color w:val="000000" w:themeColor="text1"/>
          <w:sz w:val="36"/>
          <w:szCs w:val="36"/>
          <w:rtl/>
        </w:rPr>
        <w:t>عاشراً</w:t>
      </w:r>
      <w:r w:rsidRPr="00051E0A">
        <w:rPr>
          <w:rFonts w:cs="KFGQPC Uthman Taha Naskh"/>
          <w:color w:val="000000" w:themeColor="text1"/>
          <w:sz w:val="36"/>
          <w:szCs w:val="36"/>
        </w:rPr>
        <w:t xml:space="preserve">: </w:t>
      </w:r>
      <w:r w:rsidRPr="00051E0A">
        <w:rPr>
          <w:rFonts w:cs="KFGQPC Uthman Taha Naskh"/>
          <w:color w:val="000000" w:themeColor="text1"/>
          <w:sz w:val="36"/>
          <w:szCs w:val="36"/>
          <w:rtl/>
        </w:rPr>
        <w:t xml:space="preserve">الإیمانُ بأنَّ الھدایةَ والتوفیقَ بید الله وحده </w:t>
      </w:r>
      <w:r w:rsidRPr="00051E0A">
        <w:rPr>
          <w:rFonts w:cs="KFGQPC Uthman Taha Naskh"/>
          <w:color w:val="000000" w:themeColor="text1"/>
          <w:sz w:val="36"/>
          <w:szCs w:val="36"/>
        </w:rPr>
        <w:br/>
        <w:t xml:space="preserve">- </w:t>
      </w:r>
      <w:r w:rsidRPr="00051E0A">
        <w:rPr>
          <w:rFonts w:cs="KFGQPC Uthman Taha Naskh"/>
          <w:color w:val="000000" w:themeColor="text1"/>
          <w:sz w:val="36"/>
          <w:szCs w:val="36"/>
          <w:rtl/>
        </w:rPr>
        <w:t>حادي عشر</w:t>
      </w:r>
      <w:r w:rsidRPr="00051E0A">
        <w:rPr>
          <w:rFonts w:cs="KFGQPC Uthman Taha Naskh"/>
          <w:color w:val="000000" w:themeColor="text1"/>
          <w:sz w:val="36"/>
          <w:szCs w:val="36"/>
        </w:rPr>
        <w:t xml:space="preserve">: </w:t>
      </w:r>
      <w:r w:rsidRPr="00051E0A">
        <w:rPr>
          <w:rFonts w:cs="KFGQPC Uthman Taha Naskh"/>
          <w:color w:val="000000" w:themeColor="text1"/>
          <w:sz w:val="36"/>
          <w:szCs w:val="36"/>
          <w:rtl/>
        </w:rPr>
        <w:t>الاستعانةُ بالله وحده واللجوءُ الدائم إلیھ</w:t>
      </w:r>
      <w:r w:rsidR="00051E0A">
        <w:rPr>
          <w:rFonts w:cs="KFGQPC Uthman Taha Naskh"/>
          <w:color w:val="000000" w:themeColor="text1"/>
          <w:sz w:val="36"/>
          <w:szCs w:val="36"/>
        </w:rPr>
        <w:br/>
      </w:r>
      <w:r w:rsidR="00051E0A">
        <w:rPr>
          <w:rFonts w:cs="KFGQPC Uthman Taha Naskh"/>
          <w:color w:val="000000" w:themeColor="text1"/>
          <w:sz w:val="36"/>
          <w:szCs w:val="36"/>
          <w:rtl/>
        </w:rPr>
        <w:br/>
      </w:r>
      <w:r w:rsidRPr="00051E0A">
        <w:rPr>
          <w:rFonts w:cs="KFGQPC Uthman Taha Naskh"/>
          <w:color w:val="000000" w:themeColor="text1"/>
          <w:sz w:val="36"/>
          <w:szCs w:val="36"/>
          <w:rtl/>
        </w:rPr>
        <w:t>الحمد لله الذي أكمل لنا الدِّین، وأتمَّ علینا النِّعمة، وجعل أمَّتنا أمَّةَ الإسلام خیرَ أمَّة، وبعث فینا رسولاً منَّا یتلو علینا آیاتھ ویزكِّینا ویعلِّمنا الكتاب والحكمة، والصلاة والسلام على من أرسلھ الله للعالمین رحمة، نبیِّنا محمد، وعلى آلھ وأصحابھ أجمعین</w:t>
      </w:r>
      <w:r w:rsidRPr="00051E0A">
        <w:rPr>
          <w:rFonts w:cs="KFGQPC Uthman Taha Naskh"/>
          <w:color w:val="000000" w:themeColor="text1"/>
          <w:sz w:val="36"/>
          <w:szCs w:val="36"/>
        </w:rPr>
        <w:t>.</w:t>
      </w:r>
    </w:p>
    <w:p w:rsidR="00FC7A3D" w:rsidRDefault="00FC7A3D" w:rsidP="00051E0A">
      <w:pPr>
        <w:bidi/>
        <w:jc w:val="center"/>
        <w:rPr>
          <w:rFonts w:ascii="Times New Roman" w:hAnsi="Times New Roman" w:cs="Times New Roman"/>
          <w:color w:val="000000" w:themeColor="text1"/>
          <w:sz w:val="36"/>
          <w:szCs w:val="36"/>
        </w:rPr>
      </w:pPr>
    </w:p>
    <w:p w:rsidR="00051E0A" w:rsidRDefault="002359EC" w:rsidP="00FC7A3D">
      <w:pPr>
        <w:bidi/>
        <w:jc w:val="center"/>
        <w:rPr>
          <w:rFonts w:ascii="Times New Roman" w:hAnsi="Times New Roman" w:cs="Times New Roman"/>
          <w:color w:val="000000" w:themeColor="text1"/>
          <w:sz w:val="36"/>
          <w:szCs w:val="36"/>
          <w:rtl/>
        </w:rPr>
      </w:pPr>
      <w:bookmarkStart w:id="0" w:name="_GoBack"/>
      <w:bookmarkEnd w:id="0"/>
      <w:r w:rsidRPr="00051E0A">
        <w:rPr>
          <w:rFonts w:ascii="Times New Roman" w:hAnsi="Times New Roman" w:cs="Times New Roman" w:hint="cs"/>
          <w:color w:val="000000" w:themeColor="text1"/>
          <w:sz w:val="36"/>
          <w:szCs w:val="36"/>
          <w:rtl/>
        </w:rPr>
        <w:lastRenderedPageBreak/>
        <w:t>۝</w:t>
      </w:r>
      <w:r w:rsidRPr="00051E0A">
        <w:rPr>
          <w:rFonts w:cs="KFGQPC Uthman Taha Naskh"/>
          <w:color w:val="000000" w:themeColor="text1"/>
          <w:sz w:val="36"/>
          <w:szCs w:val="36"/>
          <w:rtl/>
        </w:rPr>
        <w:t xml:space="preserve"> </w:t>
      </w:r>
      <w:r w:rsidRPr="00051E0A">
        <w:rPr>
          <w:rFonts w:cs="KFGQPC Uthman Taha Naskh"/>
          <w:color w:val="C00000"/>
          <w:sz w:val="36"/>
          <w:szCs w:val="36"/>
          <w:rtl/>
        </w:rPr>
        <w:t xml:space="preserve">أهمية الدعوة الى الله و حاجة البشرية اليها </w:t>
      </w:r>
      <w:r w:rsidRPr="00051E0A">
        <w:rPr>
          <w:rFonts w:ascii="Times New Roman" w:hAnsi="Times New Roman" w:cs="Times New Roman" w:hint="cs"/>
          <w:color w:val="000000" w:themeColor="text1"/>
          <w:sz w:val="36"/>
          <w:szCs w:val="36"/>
          <w:rtl/>
        </w:rPr>
        <w:t>۝</w:t>
      </w:r>
    </w:p>
    <w:p w:rsidR="008B06D3" w:rsidRDefault="002359EC" w:rsidP="008B06D3">
      <w:pPr>
        <w:bidi/>
        <w:jc w:val="both"/>
        <w:rPr>
          <w:rFonts w:cs="KFGQPC Uthman Taha Naskh"/>
          <w:color w:val="000000" w:themeColor="text1"/>
          <w:sz w:val="36"/>
          <w:szCs w:val="36"/>
          <w:rtl/>
        </w:rPr>
      </w:pPr>
      <w:r w:rsidRPr="00051E0A">
        <w:rPr>
          <w:rFonts w:cs="KFGQPC Uthman Taha Naskh"/>
          <w:color w:val="000000" w:themeColor="text1"/>
          <w:sz w:val="36"/>
          <w:szCs w:val="36"/>
        </w:rPr>
        <w:br/>
      </w:r>
      <w:r w:rsidRPr="00051E0A">
        <w:rPr>
          <w:rFonts w:cs="KFGQPC Uthman Taha Naskh"/>
          <w:color w:val="000000" w:themeColor="text1"/>
          <w:sz w:val="36"/>
          <w:szCs w:val="36"/>
          <w:rtl/>
        </w:rPr>
        <w:t>أما بعد: فلا شكَّ أنَّ الدعوةَ إلى الله تعالى من أھم الواجبات الدینیة، ومن أجلِّ القربات وأفضل الطاعات؛ إذ بھا یتبیّن الھدى من الضلال، والحق من الباطل، والغي من الرشاد، والخطأ من السداد، والصلاح من الفساد، وھي وظیفة الرسل وأتباعھم إلى یوم القیامة</w:t>
      </w:r>
      <w:r w:rsidR="008B06D3">
        <w:rPr>
          <w:rFonts w:cs="KFGQPC Uthman Taha Naskh" w:hint="cs"/>
          <w:color w:val="000000" w:themeColor="text1"/>
          <w:sz w:val="36"/>
          <w:szCs w:val="36"/>
          <w:rtl/>
        </w:rPr>
        <w:t>.</w:t>
      </w:r>
    </w:p>
    <w:p w:rsidR="008B06D3" w:rsidRDefault="002359EC" w:rsidP="008B06D3">
      <w:pPr>
        <w:bidi/>
        <w:jc w:val="both"/>
        <w:rPr>
          <w:rFonts w:cs="KFGQPC Uthman Taha Naskh"/>
          <w:color w:val="000000" w:themeColor="text1"/>
          <w:sz w:val="36"/>
          <w:szCs w:val="36"/>
          <w:rtl/>
        </w:rPr>
      </w:pPr>
      <w:r w:rsidRPr="00051E0A">
        <w:rPr>
          <w:rFonts w:cs="KFGQPC Uthman Taha Naskh"/>
          <w:color w:val="000000" w:themeColor="text1"/>
          <w:sz w:val="36"/>
          <w:szCs w:val="36"/>
        </w:rPr>
        <w:br/>
      </w:r>
      <w:r w:rsidRPr="00051E0A">
        <w:rPr>
          <w:rFonts w:cs="KFGQPC Uthman Taha Naskh"/>
          <w:color w:val="000000" w:themeColor="text1"/>
          <w:sz w:val="36"/>
          <w:szCs w:val="36"/>
          <w:rtl/>
        </w:rPr>
        <w:t>فإنَّ الله تبارك وتعالى قد بعث رسلَھ علیھم السلام دعاةً إلى دینھ، وھداةً لعباده، فأوضح على أیدیھم صراطھ المستقیم ودینھ القویم، وقد رحم عباده وأكرمھم ببعث الرسل إلیھم لیعرفوا تفاصیل دینھ، ولیعبدوا الله على بصیرة، ولینتھوا عما نھوا عنھ على بصیرة، ولئلاَّ یقولوا لا ندري ما أراد الله منَّا، أو ما جاءنا من بشیر ولا نذیر، فأقام بھم الحجة، وأزال الشبھة، وقطع المعذرة</w:t>
      </w:r>
      <w:r w:rsidR="00051E0A">
        <w:rPr>
          <w:rFonts w:cs="KFGQPC Uthman Taha Naskh" w:hint="cs"/>
          <w:color w:val="000000" w:themeColor="text1"/>
          <w:sz w:val="36"/>
          <w:szCs w:val="36"/>
          <w:rtl/>
        </w:rPr>
        <w:t xml:space="preserve"> </w:t>
      </w:r>
      <w:r w:rsidR="00051E0A" w:rsidRPr="00051E0A">
        <w:rPr>
          <w:rFonts w:cs="KFGQPC Uthman Taha Naskh"/>
          <w:color w:val="000000" w:themeColor="text1"/>
          <w:sz w:val="36"/>
          <w:szCs w:val="36"/>
          <w:rtl/>
        </w:rPr>
        <w:t>{</w:t>
      </w:r>
      <w:r w:rsidR="00051E0A" w:rsidRPr="008B06D3">
        <w:rPr>
          <w:rFonts w:cs="KFGQPC Uthman Taha Naskh" w:hint="cs"/>
          <w:color w:val="0070C0"/>
          <w:sz w:val="36"/>
          <w:szCs w:val="36"/>
          <w:rtl/>
        </w:rPr>
        <w:t>لِّيَهْلِكَ</w:t>
      </w:r>
      <w:r w:rsidR="00051E0A" w:rsidRPr="008B06D3">
        <w:rPr>
          <w:rFonts w:cs="KFGQPC Uthman Taha Naskh"/>
          <w:color w:val="0070C0"/>
          <w:sz w:val="36"/>
          <w:szCs w:val="36"/>
          <w:rtl/>
        </w:rPr>
        <w:t xml:space="preserve"> </w:t>
      </w:r>
      <w:r w:rsidR="00051E0A" w:rsidRPr="008B06D3">
        <w:rPr>
          <w:rFonts w:cs="KFGQPC Uthman Taha Naskh" w:hint="cs"/>
          <w:color w:val="0070C0"/>
          <w:sz w:val="36"/>
          <w:szCs w:val="36"/>
          <w:rtl/>
        </w:rPr>
        <w:t>مَنْ</w:t>
      </w:r>
      <w:r w:rsidR="00051E0A" w:rsidRPr="008B06D3">
        <w:rPr>
          <w:rFonts w:cs="KFGQPC Uthman Taha Naskh"/>
          <w:color w:val="0070C0"/>
          <w:sz w:val="36"/>
          <w:szCs w:val="36"/>
          <w:rtl/>
        </w:rPr>
        <w:t xml:space="preserve"> </w:t>
      </w:r>
      <w:r w:rsidR="00051E0A" w:rsidRPr="008B06D3">
        <w:rPr>
          <w:rFonts w:cs="KFGQPC Uthman Taha Naskh" w:hint="cs"/>
          <w:color w:val="0070C0"/>
          <w:sz w:val="36"/>
          <w:szCs w:val="36"/>
          <w:rtl/>
        </w:rPr>
        <w:t>هَلَكَ</w:t>
      </w:r>
      <w:r w:rsidR="00051E0A" w:rsidRPr="008B06D3">
        <w:rPr>
          <w:rFonts w:cs="KFGQPC Uthman Taha Naskh"/>
          <w:color w:val="0070C0"/>
          <w:sz w:val="36"/>
          <w:szCs w:val="36"/>
          <w:rtl/>
        </w:rPr>
        <w:t xml:space="preserve"> </w:t>
      </w:r>
      <w:r w:rsidR="00051E0A" w:rsidRPr="008B06D3">
        <w:rPr>
          <w:rFonts w:cs="KFGQPC Uthman Taha Naskh" w:hint="cs"/>
          <w:color w:val="0070C0"/>
          <w:sz w:val="36"/>
          <w:szCs w:val="36"/>
          <w:rtl/>
        </w:rPr>
        <w:t>عَن</w:t>
      </w:r>
      <w:r w:rsidR="00051E0A" w:rsidRPr="008B06D3">
        <w:rPr>
          <w:rFonts w:cs="KFGQPC Uthman Taha Naskh"/>
          <w:color w:val="0070C0"/>
          <w:sz w:val="36"/>
          <w:szCs w:val="36"/>
          <w:rtl/>
        </w:rPr>
        <w:t xml:space="preserve"> </w:t>
      </w:r>
      <w:r w:rsidR="00051E0A" w:rsidRPr="008B06D3">
        <w:rPr>
          <w:rFonts w:cs="KFGQPC Uthman Taha Naskh" w:hint="cs"/>
          <w:color w:val="0070C0"/>
          <w:sz w:val="36"/>
          <w:szCs w:val="36"/>
          <w:rtl/>
        </w:rPr>
        <w:t>بَيِّنَةٍ</w:t>
      </w:r>
      <w:r w:rsidR="00051E0A" w:rsidRPr="008B06D3">
        <w:rPr>
          <w:rFonts w:cs="KFGQPC Uthman Taha Naskh"/>
          <w:color w:val="0070C0"/>
          <w:sz w:val="36"/>
          <w:szCs w:val="36"/>
          <w:rtl/>
        </w:rPr>
        <w:t xml:space="preserve"> </w:t>
      </w:r>
      <w:r w:rsidR="00051E0A" w:rsidRPr="008B06D3">
        <w:rPr>
          <w:rFonts w:cs="KFGQPC Uthman Taha Naskh" w:hint="cs"/>
          <w:color w:val="0070C0"/>
          <w:sz w:val="36"/>
          <w:szCs w:val="36"/>
          <w:rtl/>
        </w:rPr>
        <w:t>وَيَحْيَى</w:t>
      </w:r>
      <w:r w:rsidR="00051E0A" w:rsidRPr="008B06D3">
        <w:rPr>
          <w:rFonts w:cs="KFGQPC Uthman Taha Naskh"/>
          <w:color w:val="0070C0"/>
          <w:sz w:val="36"/>
          <w:szCs w:val="36"/>
          <w:rtl/>
        </w:rPr>
        <w:t xml:space="preserve"> </w:t>
      </w:r>
      <w:r w:rsidR="00051E0A" w:rsidRPr="008B06D3">
        <w:rPr>
          <w:rFonts w:cs="KFGQPC Uthman Taha Naskh" w:hint="cs"/>
          <w:color w:val="0070C0"/>
          <w:sz w:val="36"/>
          <w:szCs w:val="36"/>
          <w:rtl/>
        </w:rPr>
        <w:t>مَنْ</w:t>
      </w:r>
      <w:r w:rsidR="00051E0A" w:rsidRPr="008B06D3">
        <w:rPr>
          <w:rFonts w:cs="KFGQPC Uthman Taha Naskh"/>
          <w:color w:val="0070C0"/>
          <w:sz w:val="36"/>
          <w:szCs w:val="36"/>
          <w:rtl/>
        </w:rPr>
        <w:t xml:space="preserve"> </w:t>
      </w:r>
      <w:r w:rsidR="00051E0A" w:rsidRPr="008B06D3">
        <w:rPr>
          <w:rFonts w:cs="KFGQPC Uthman Taha Naskh" w:hint="cs"/>
          <w:color w:val="0070C0"/>
          <w:sz w:val="36"/>
          <w:szCs w:val="36"/>
          <w:rtl/>
        </w:rPr>
        <w:t>حَيَّ</w:t>
      </w:r>
      <w:r w:rsidR="00051E0A" w:rsidRPr="008B06D3">
        <w:rPr>
          <w:rFonts w:cs="KFGQPC Uthman Taha Naskh"/>
          <w:color w:val="0070C0"/>
          <w:sz w:val="36"/>
          <w:szCs w:val="36"/>
          <w:rtl/>
        </w:rPr>
        <w:t xml:space="preserve"> </w:t>
      </w:r>
      <w:r w:rsidR="00051E0A" w:rsidRPr="008B06D3">
        <w:rPr>
          <w:rFonts w:cs="KFGQPC Uthman Taha Naskh" w:hint="cs"/>
          <w:color w:val="0070C0"/>
          <w:sz w:val="36"/>
          <w:szCs w:val="36"/>
          <w:rtl/>
        </w:rPr>
        <w:t>عَن</w:t>
      </w:r>
      <w:r w:rsidR="00051E0A" w:rsidRPr="008B06D3">
        <w:rPr>
          <w:rFonts w:cs="KFGQPC Uthman Taha Naskh"/>
          <w:color w:val="0070C0"/>
          <w:sz w:val="36"/>
          <w:szCs w:val="36"/>
          <w:rtl/>
        </w:rPr>
        <w:t xml:space="preserve"> </w:t>
      </w:r>
      <w:r w:rsidR="00051E0A" w:rsidRPr="008B06D3">
        <w:rPr>
          <w:rFonts w:cs="KFGQPC Uthman Taha Naskh" w:hint="cs"/>
          <w:color w:val="0070C0"/>
          <w:sz w:val="36"/>
          <w:szCs w:val="36"/>
          <w:rtl/>
        </w:rPr>
        <w:t>بَيِّنَةٍ</w:t>
      </w:r>
      <w:r w:rsidR="00051E0A" w:rsidRPr="008B06D3">
        <w:rPr>
          <w:rFonts w:cs="KFGQPC Uthman Taha Naskh"/>
          <w:color w:val="0070C0"/>
          <w:sz w:val="36"/>
          <w:szCs w:val="36"/>
          <w:rtl/>
        </w:rPr>
        <w:t xml:space="preserve"> </w:t>
      </w:r>
      <w:r w:rsidR="00051E0A" w:rsidRPr="008B06D3">
        <w:rPr>
          <w:rFonts w:cs="KFGQPC Uthman Taha Naskh" w:hint="cs"/>
          <w:color w:val="0070C0"/>
          <w:sz w:val="36"/>
          <w:szCs w:val="36"/>
          <w:rtl/>
        </w:rPr>
        <w:t>وَإِنَّ</w:t>
      </w:r>
      <w:r w:rsidR="00051E0A" w:rsidRPr="008B06D3">
        <w:rPr>
          <w:rFonts w:cs="KFGQPC Uthman Taha Naskh"/>
          <w:color w:val="0070C0"/>
          <w:sz w:val="36"/>
          <w:szCs w:val="36"/>
          <w:rtl/>
        </w:rPr>
        <w:t xml:space="preserve"> </w:t>
      </w:r>
      <w:r w:rsidR="00051E0A" w:rsidRPr="008B06D3">
        <w:rPr>
          <w:rFonts w:cs="KFGQPC Uthman Taha Naskh" w:hint="cs"/>
          <w:color w:val="0070C0"/>
          <w:sz w:val="36"/>
          <w:szCs w:val="36"/>
          <w:rtl/>
        </w:rPr>
        <w:t>اللّهَ</w:t>
      </w:r>
      <w:r w:rsidR="00051E0A" w:rsidRPr="008B06D3">
        <w:rPr>
          <w:rFonts w:cs="KFGQPC Uthman Taha Naskh"/>
          <w:color w:val="0070C0"/>
          <w:sz w:val="36"/>
          <w:szCs w:val="36"/>
          <w:rtl/>
        </w:rPr>
        <w:t xml:space="preserve"> </w:t>
      </w:r>
      <w:r w:rsidR="00051E0A" w:rsidRPr="008B06D3">
        <w:rPr>
          <w:rFonts w:cs="KFGQPC Uthman Taha Naskh" w:hint="cs"/>
          <w:color w:val="0070C0"/>
          <w:sz w:val="36"/>
          <w:szCs w:val="36"/>
          <w:rtl/>
        </w:rPr>
        <w:t>لَسَمِيعٌ</w:t>
      </w:r>
      <w:r w:rsidR="00051E0A" w:rsidRPr="008B06D3">
        <w:rPr>
          <w:rFonts w:cs="KFGQPC Uthman Taha Naskh"/>
          <w:color w:val="0070C0"/>
          <w:sz w:val="36"/>
          <w:szCs w:val="36"/>
          <w:rtl/>
        </w:rPr>
        <w:t xml:space="preserve"> </w:t>
      </w:r>
      <w:r w:rsidR="00051E0A" w:rsidRPr="008B06D3">
        <w:rPr>
          <w:rFonts w:cs="KFGQPC Uthman Taha Naskh" w:hint="cs"/>
          <w:color w:val="0070C0"/>
          <w:sz w:val="36"/>
          <w:szCs w:val="36"/>
          <w:rtl/>
        </w:rPr>
        <w:t>عَلِيمٌ</w:t>
      </w:r>
      <w:r w:rsidR="00051E0A" w:rsidRPr="00051E0A">
        <w:rPr>
          <w:rFonts w:cs="KFGQPC Uthman Taha Naskh"/>
          <w:color w:val="000000" w:themeColor="text1"/>
          <w:sz w:val="36"/>
          <w:szCs w:val="36"/>
          <w:rtl/>
        </w:rPr>
        <w:t xml:space="preserve">} </w:t>
      </w:r>
      <w:r w:rsidR="008B06D3">
        <w:rPr>
          <w:rFonts w:cs="KFGQPC Uthman Taha Naskh" w:hint="cs"/>
          <w:color w:val="000000" w:themeColor="text1"/>
          <w:sz w:val="36"/>
          <w:szCs w:val="36"/>
          <w:rtl/>
        </w:rPr>
        <w:t>[</w:t>
      </w:r>
      <w:r w:rsidR="00051E0A" w:rsidRPr="00051E0A">
        <w:rPr>
          <w:rFonts w:cs="KFGQPC Uthman Taha Naskh"/>
          <w:color w:val="000000" w:themeColor="text1"/>
          <w:sz w:val="36"/>
          <w:szCs w:val="36"/>
          <w:rtl/>
        </w:rPr>
        <w:t xml:space="preserve">(42) </w:t>
      </w:r>
      <w:r w:rsidR="00051E0A" w:rsidRPr="00051E0A">
        <w:rPr>
          <w:rFonts w:cs="KFGQPC Uthman Taha Naskh" w:hint="cs"/>
          <w:color w:val="000000" w:themeColor="text1"/>
          <w:sz w:val="36"/>
          <w:szCs w:val="36"/>
          <w:rtl/>
        </w:rPr>
        <w:t>سورة</w:t>
      </w:r>
      <w:r w:rsidR="00051E0A" w:rsidRPr="00051E0A">
        <w:rPr>
          <w:rFonts w:cs="KFGQPC Uthman Taha Naskh"/>
          <w:color w:val="000000" w:themeColor="text1"/>
          <w:sz w:val="36"/>
          <w:szCs w:val="36"/>
          <w:rtl/>
        </w:rPr>
        <w:t xml:space="preserve"> </w:t>
      </w:r>
      <w:r w:rsidR="00051E0A" w:rsidRPr="00051E0A">
        <w:rPr>
          <w:rFonts w:cs="KFGQPC Uthman Taha Naskh" w:hint="cs"/>
          <w:color w:val="000000" w:themeColor="text1"/>
          <w:sz w:val="36"/>
          <w:szCs w:val="36"/>
          <w:rtl/>
        </w:rPr>
        <w:t>الأنفال</w:t>
      </w:r>
      <w:r w:rsidR="008B06D3">
        <w:rPr>
          <w:rFonts w:cs="KFGQPC Uthman Taha Naskh" w:hint="cs"/>
          <w:color w:val="000000" w:themeColor="text1"/>
          <w:sz w:val="36"/>
          <w:szCs w:val="36"/>
          <w:rtl/>
        </w:rPr>
        <w:t>].</w:t>
      </w:r>
    </w:p>
    <w:p w:rsidR="008B06D3" w:rsidRDefault="002359EC" w:rsidP="0054408C">
      <w:pPr>
        <w:bidi/>
        <w:jc w:val="both"/>
        <w:rPr>
          <w:rFonts w:cs="KFGQPC Uthman Taha Naskh"/>
          <w:color w:val="000000" w:themeColor="text1"/>
          <w:sz w:val="36"/>
          <w:szCs w:val="36"/>
          <w:rtl/>
        </w:rPr>
      </w:pPr>
      <w:r w:rsidRPr="00051E0A">
        <w:rPr>
          <w:rFonts w:cs="KFGQPC Uthman Taha Naskh"/>
          <w:color w:val="000000" w:themeColor="text1"/>
          <w:sz w:val="36"/>
          <w:szCs w:val="36"/>
          <w:rtl/>
        </w:rPr>
        <w:t>فدعوا الناسَ إلى ما فیھ صلاح معاشھم ومعادھم، وبیّنوا لھم ما فیھ خیرھم وسعادتھم، وحذّروھم من الوقوع في مھاوي الردى ومنزلقات الضلالة، وطھَّروا قلوبھم ونفوسھم من أدران الخسائس والرذائل، وحرَّروا قلوبھم من رقِّ الأھواء والشھوات، وأیقظوا بصائرھم لطلب رفیع المنازل وعالي الدرجات، وبلَّغوھم دین الله البلاغ المبین، فما تركوا خیراً إلاَّ دلُّوا أممھم علیھ، ولا شرا إلاَّ حذّروھم منھ، وأعظم خیر دلُّوا علیھ ھو توحید الله وإخلاص الدین لھ، وأعظم شرٍّ حذّروا منھ ھو الكفر بھ وإشراك غیره معھ، كما قال تعالى</w:t>
      </w:r>
      <w:r w:rsidR="008B06D3">
        <w:rPr>
          <w:rFonts w:cs="KFGQPC Uthman Taha Naskh" w:hint="cs"/>
          <w:color w:val="000000" w:themeColor="text1"/>
          <w:sz w:val="36"/>
          <w:szCs w:val="36"/>
          <w:rtl/>
        </w:rPr>
        <w:t xml:space="preserve">: </w:t>
      </w:r>
      <w:r w:rsidR="008B06D3" w:rsidRPr="008B06D3">
        <w:rPr>
          <w:rFonts w:cs="KFGQPC Uthman Taha Naskh"/>
          <w:color w:val="000000" w:themeColor="text1"/>
          <w:sz w:val="36"/>
          <w:szCs w:val="36"/>
          <w:rtl/>
        </w:rPr>
        <w:t>{</w:t>
      </w:r>
      <w:r w:rsidR="008B06D3" w:rsidRPr="0054408C">
        <w:rPr>
          <w:rFonts w:cs="KFGQPC Uthman Taha Naskh" w:hint="cs"/>
          <w:color w:val="0070C0"/>
          <w:sz w:val="36"/>
          <w:szCs w:val="36"/>
          <w:rtl/>
        </w:rPr>
        <w:t>وَلَقَدْ</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بَعَثْنَا</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فِي</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كُلِّ</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أُمَّةٍ</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رَّسُولاً</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أَنِ</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اعْبُدُواْ</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اللّهَ</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وَاجْتَنِبُواْ</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الطَّاغُوتَ</w:t>
      </w:r>
      <w:r w:rsidR="008B06D3" w:rsidRPr="008B06D3">
        <w:rPr>
          <w:rFonts w:cs="KFGQPC Uthman Taha Naskh"/>
          <w:color w:val="000000" w:themeColor="text1"/>
          <w:sz w:val="36"/>
          <w:szCs w:val="36"/>
          <w:rtl/>
        </w:rPr>
        <w:t xml:space="preserve">} </w:t>
      </w:r>
      <w:r w:rsidR="008B06D3">
        <w:rPr>
          <w:rFonts w:cs="KFGQPC Uthman Taha Naskh" w:hint="cs"/>
          <w:color w:val="000000" w:themeColor="text1"/>
          <w:sz w:val="36"/>
          <w:szCs w:val="36"/>
          <w:rtl/>
        </w:rPr>
        <w:t>[</w:t>
      </w:r>
      <w:r w:rsidR="008B06D3" w:rsidRPr="008B06D3">
        <w:rPr>
          <w:rFonts w:cs="KFGQPC Uthman Taha Naskh"/>
          <w:color w:val="000000" w:themeColor="text1"/>
          <w:sz w:val="36"/>
          <w:szCs w:val="36"/>
          <w:rtl/>
        </w:rPr>
        <w:t xml:space="preserve">(36) </w:t>
      </w:r>
      <w:r w:rsidR="008B06D3" w:rsidRPr="008B06D3">
        <w:rPr>
          <w:rFonts w:cs="KFGQPC Uthman Taha Naskh" w:hint="cs"/>
          <w:color w:val="000000" w:themeColor="text1"/>
          <w:sz w:val="36"/>
          <w:szCs w:val="36"/>
          <w:rtl/>
        </w:rPr>
        <w:t>سورة</w:t>
      </w:r>
      <w:r w:rsidR="008B06D3" w:rsidRPr="008B06D3">
        <w:rPr>
          <w:rFonts w:cs="KFGQPC Uthman Taha Naskh"/>
          <w:color w:val="000000" w:themeColor="text1"/>
          <w:sz w:val="36"/>
          <w:szCs w:val="36"/>
          <w:rtl/>
        </w:rPr>
        <w:t xml:space="preserve"> </w:t>
      </w:r>
      <w:r w:rsidR="008B06D3" w:rsidRPr="008B06D3">
        <w:rPr>
          <w:rFonts w:cs="KFGQPC Uthman Taha Naskh" w:hint="cs"/>
          <w:color w:val="000000" w:themeColor="text1"/>
          <w:sz w:val="36"/>
          <w:szCs w:val="36"/>
          <w:rtl/>
        </w:rPr>
        <w:t>النحل</w:t>
      </w:r>
      <w:r w:rsidR="008B06D3">
        <w:rPr>
          <w:rFonts w:cs="KFGQPC Uthman Taha Naskh" w:hint="cs"/>
          <w:color w:val="000000" w:themeColor="text1"/>
          <w:sz w:val="36"/>
          <w:szCs w:val="36"/>
          <w:rtl/>
        </w:rPr>
        <w:t>]</w:t>
      </w:r>
      <w:r w:rsidRPr="00051E0A">
        <w:rPr>
          <w:rFonts w:cs="KFGQPC Uthman Taha Naskh"/>
          <w:color w:val="000000" w:themeColor="text1"/>
          <w:sz w:val="36"/>
          <w:szCs w:val="36"/>
          <w:rtl/>
        </w:rPr>
        <w:t>، وقال تعالى</w:t>
      </w:r>
      <w:r w:rsidR="008B06D3">
        <w:rPr>
          <w:rFonts w:cs="KFGQPC Uthman Taha Naskh" w:hint="cs"/>
          <w:color w:val="000000" w:themeColor="text1"/>
          <w:sz w:val="36"/>
          <w:szCs w:val="36"/>
          <w:rtl/>
        </w:rPr>
        <w:t xml:space="preserve">: </w:t>
      </w:r>
      <w:r w:rsidR="008B06D3" w:rsidRPr="008B06D3">
        <w:rPr>
          <w:rFonts w:cs="KFGQPC Uthman Taha Naskh"/>
          <w:color w:val="000000" w:themeColor="text1"/>
          <w:sz w:val="36"/>
          <w:szCs w:val="36"/>
          <w:rtl/>
        </w:rPr>
        <w:t>{</w:t>
      </w:r>
      <w:r w:rsidR="008B06D3" w:rsidRPr="0054408C">
        <w:rPr>
          <w:rFonts w:cs="KFGQPC Uthman Taha Naskh" w:hint="cs"/>
          <w:color w:val="0070C0"/>
          <w:sz w:val="36"/>
          <w:szCs w:val="36"/>
          <w:rtl/>
        </w:rPr>
        <w:t>وَمَا</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أَرْسَلْنَا</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مِن</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قَبْلِكَ</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مِن</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رَّسُولٍ</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إِلَّا</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نُوحِي</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إِلَيْهِ</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أَنَّهُ</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لَا</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إِلَهَ</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إِلَّا</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أَنَا</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فَاعْبُدُونِ</w:t>
      </w:r>
      <w:r w:rsidR="008B06D3" w:rsidRPr="008B06D3">
        <w:rPr>
          <w:rFonts w:cs="KFGQPC Uthman Taha Naskh"/>
          <w:color w:val="000000" w:themeColor="text1"/>
          <w:sz w:val="36"/>
          <w:szCs w:val="36"/>
          <w:rtl/>
        </w:rPr>
        <w:t xml:space="preserve">} </w:t>
      </w:r>
      <w:r w:rsidR="008B06D3">
        <w:rPr>
          <w:rFonts w:cs="KFGQPC Uthman Taha Naskh" w:hint="cs"/>
          <w:color w:val="000000" w:themeColor="text1"/>
          <w:sz w:val="36"/>
          <w:szCs w:val="36"/>
          <w:rtl/>
        </w:rPr>
        <w:t>[</w:t>
      </w:r>
      <w:r w:rsidR="008B06D3" w:rsidRPr="008B06D3">
        <w:rPr>
          <w:rFonts w:cs="KFGQPC Uthman Taha Naskh"/>
          <w:color w:val="000000" w:themeColor="text1"/>
          <w:sz w:val="36"/>
          <w:szCs w:val="36"/>
          <w:rtl/>
        </w:rPr>
        <w:t xml:space="preserve">(25) </w:t>
      </w:r>
      <w:r w:rsidR="008B06D3" w:rsidRPr="008B06D3">
        <w:rPr>
          <w:rFonts w:cs="KFGQPC Uthman Taha Naskh" w:hint="cs"/>
          <w:color w:val="000000" w:themeColor="text1"/>
          <w:sz w:val="36"/>
          <w:szCs w:val="36"/>
          <w:rtl/>
        </w:rPr>
        <w:t>سورة</w:t>
      </w:r>
      <w:r w:rsidR="008B06D3" w:rsidRPr="008B06D3">
        <w:rPr>
          <w:rFonts w:cs="KFGQPC Uthman Taha Naskh"/>
          <w:color w:val="000000" w:themeColor="text1"/>
          <w:sz w:val="36"/>
          <w:szCs w:val="36"/>
          <w:rtl/>
        </w:rPr>
        <w:t xml:space="preserve"> </w:t>
      </w:r>
      <w:r w:rsidR="008B06D3" w:rsidRPr="008B06D3">
        <w:rPr>
          <w:rFonts w:cs="KFGQPC Uthman Taha Naskh" w:hint="cs"/>
          <w:color w:val="000000" w:themeColor="text1"/>
          <w:sz w:val="36"/>
          <w:szCs w:val="36"/>
          <w:rtl/>
        </w:rPr>
        <w:t>الأنبياء</w:t>
      </w:r>
      <w:r w:rsidRPr="00051E0A">
        <w:rPr>
          <w:rFonts w:cs="KFGQPC Uthman Taha Naskh"/>
          <w:color w:val="000000" w:themeColor="text1"/>
          <w:sz w:val="36"/>
          <w:szCs w:val="36"/>
        </w:rPr>
        <w:t xml:space="preserve"> </w:t>
      </w:r>
      <w:r w:rsidRPr="00051E0A">
        <w:rPr>
          <w:rFonts w:cs="KFGQPC Uthman Taha Naskh"/>
          <w:color w:val="000000" w:themeColor="text1"/>
          <w:sz w:val="36"/>
          <w:szCs w:val="36"/>
          <w:rtl/>
        </w:rPr>
        <w:t>، وقال تعالى</w:t>
      </w:r>
      <w:r w:rsidRPr="00051E0A">
        <w:rPr>
          <w:rFonts w:cs="KFGQPC Uthman Taha Naskh"/>
          <w:color w:val="000000" w:themeColor="text1"/>
          <w:sz w:val="36"/>
          <w:szCs w:val="36"/>
        </w:rPr>
        <w:t>: {</w:t>
      </w:r>
      <w:r w:rsidR="008B06D3" w:rsidRPr="008B06D3">
        <w:rPr>
          <w:rFonts w:cs="KFGQPC Uthman Taha Naskh"/>
          <w:color w:val="000000" w:themeColor="text1"/>
          <w:sz w:val="36"/>
          <w:szCs w:val="36"/>
          <w:rtl/>
        </w:rPr>
        <w:t>{</w:t>
      </w:r>
      <w:r w:rsidR="008B06D3" w:rsidRPr="0054408C">
        <w:rPr>
          <w:rFonts w:cs="KFGQPC Uthman Taha Naskh" w:hint="cs"/>
          <w:color w:val="0070C0"/>
          <w:sz w:val="36"/>
          <w:szCs w:val="36"/>
          <w:rtl/>
        </w:rPr>
        <w:t>لَقَدْ</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أَرْسَلْنَا</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رُسُلَنَا</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بِالْبَيِّنَاتِ</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وَأَنزَلْنَا</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مَعَهُمُ</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الْكِتَابَ</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وَالْمِيزَانَ</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لِيَقُومَ</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النَّاسُ</w:t>
      </w:r>
      <w:r w:rsidR="008B06D3" w:rsidRPr="0054408C">
        <w:rPr>
          <w:rFonts w:cs="KFGQPC Uthman Taha Naskh"/>
          <w:color w:val="0070C0"/>
          <w:sz w:val="36"/>
          <w:szCs w:val="36"/>
          <w:rtl/>
        </w:rPr>
        <w:t xml:space="preserve"> </w:t>
      </w:r>
      <w:r w:rsidR="008B06D3" w:rsidRPr="0054408C">
        <w:rPr>
          <w:rFonts w:cs="KFGQPC Uthman Taha Naskh" w:hint="cs"/>
          <w:color w:val="0070C0"/>
          <w:sz w:val="36"/>
          <w:szCs w:val="36"/>
          <w:rtl/>
        </w:rPr>
        <w:t>بِالْقِسْطِ</w:t>
      </w:r>
      <w:r w:rsidR="008B06D3" w:rsidRPr="008B06D3">
        <w:rPr>
          <w:rFonts w:cs="KFGQPC Uthman Taha Naskh"/>
          <w:color w:val="000000" w:themeColor="text1"/>
          <w:sz w:val="36"/>
          <w:szCs w:val="36"/>
          <w:rtl/>
        </w:rPr>
        <w:t xml:space="preserve">} </w:t>
      </w:r>
      <w:r w:rsidR="008B06D3">
        <w:rPr>
          <w:rFonts w:cs="KFGQPC Uthman Taha Naskh" w:hint="cs"/>
          <w:color w:val="000000" w:themeColor="text1"/>
          <w:sz w:val="36"/>
          <w:szCs w:val="36"/>
          <w:rtl/>
        </w:rPr>
        <w:t>[</w:t>
      </w:r>
      <w:r w:rsidR="008B06D3" w:rsidRPr="008B06D3">
        <w:rPr>
          <w:rFonts w:cs="KFGQPC Uthman Taha Naskh"/>
          <w:color w:val="000000" w:themeColor="text1"/>
          <w:sz w:val="36"/>
          <w:szCs w:val="36"/>
          <w:rtl/>
        </w:rPr>
        <w:t xml:space="preserve">(25) </w:t>
      </w:r>
      <w:r w:rsidR="008B06D3" w:rsidRPr="008B06D3">
        <w:rPr>
          <w:rFonts w:cs="KFGQPC Uthman Taha Naskh" w:hint="cs"/>
          <w:color w:val="000000" w:themeColor="text1"/>
          <w:sz w:val="36"/>
          <w:szCs w:val="36"/>
          <w:rtl/>
        </w:rPr>
        <w:t>سورة</w:t>
      </w:r>
      <w:r w:rsidR="008B06D3" w:rsidRPr="008B06D3">
        <w:rPr>
          <w:rFonts w:cs="KFGQPC Uthman Taha Naskh"/>
          <w:color w:val="000000" w:themeColor="text1"/>
          <w:sz w:val="36"/>
          <w:szCs w:val="36"/>
          <w:rtl/>
        </w:rPr>
        <w:t xml:space="preserve"> </w:t>
      </w:r>
      <w:r w:rsidR="008B06D3" w:rsidRPr="008B06D3">
        <w:rPr>
          <w:rFonts w:cs="KFGQPC Uthman Taha Naskh" w:hint="cs"/>
          <w:color w:val="000000" w:themeColor="text1"/>
          <w:sz w:val="36"/>
          <w:szCs w:val="36"/>
          <w:rtl/>
        </w:rPr>
        <w:t>الحديد</w:t>
      </w:r>
      <w:r w:rsidR="008B06D3">
        <w:rPr>
          <w:rFonts w:cs="KFGQPC Uthman Taha Naskh" w:hint="cs"/>
          <w:color w:val="000000" w:themeColor="text1"/>
          <w:sz w:val="36"/>
          <w:szCs w:val="36"/>
          <w:rtl/>
        </w:rPr>
        <w:t>]</w:t>
      </w:r>
      <w:r w:rsidR="0054408C">
        <w:rPr>
          <w:rFonts w:cs="KFGQPC Uthman Taha Naskh"/>
          <w:color w:val="000000" w:themeColor="text1"/>
          <w:sz w:val="36"/>
          <w:szCs w:val="36"/>
          <w:rtl/>
        </w:rPr>
        <w:t>، وقال تعال</w:t>
      </w:r>
      <w:r w:rsidR="0054408C">
        <w:rPr>
          <w:rFonts w:cs="KFGQPC Uthman Taha Naskh" w:hint="cs"/>
          <w:color w:val="000000" w:themeColor="text1"/>
          <w:sz w:val="36"/>
          <w:szCs w:val="36"/>
          <w:rtl/>
          <w:lang w:bidi="ar-DZ"/>
        </w:rPr>
        <w:t>ى:</w:t>
      </w:r>
      <w:r w:rsidR="0054408C" w:rsidRPr="0054408C">
        <w:rPr>
          <w:rFonts w:cs="KFGQPC Uthman Taha Naskh"/>
          <w:color w:val="000000" w:themeColor="text1"/>
          <w:sz w:val="36"/>
          <w:szCs w:val="36"/>
          <w:rtl/>
          <w:lang w:bidi="ar-DZ"/>
        </w:rPr>
        <w:t>{</w:t>
      </w:r>
      <w:r w:rsidR="0054408C" w:rsidRPr="0054408C">
        <w:rPr>
          <w:rFonts w:cs="KFGQPC Uthman Taha Naskh" w:hint="cs"/>
          <w:color w:val="0070C0"/>
          <w:sz w:val="36"/>
          <w:szCs w:val="36"/>
          <w:rtl/>
          <w:lang w:bidi="ar-DZ"/>
        </w:rPr>
        <w:t>كَانَ</w:t>
      </w:r>
      <w:r w:rsidR="0054408C" w:rsidRPr="0054408C">
        <w:rPr>
          <w:rFonts w:cs="KFGQPC Uthman Taha Naskh"/>
          <w:color w:val="0070C0"/>
          <w:sz w:val="36"/>
          <w:szCs w:val="36"/>
          <w:rtl/>
          <w:lang w:bidi="ar-DZ"/>
        </w:rPr>
        <w:t xml:space="preserve"> </w:t>
      </w:r>
      <w:r w:rsidR="0054408C" w:rsidRPr="0054408C">
        <w:rPr>
          <w:rFonts w:cs="KFGQPC Uthman Taha Naskh" w:hint="cs"/>
          <w:color w:val="0070C0"/>
          <w:sz w:val="36"/>
          <w:szCs w:val="36"/>
          <w:rtl/>
          <w:lang w:bidi="ar-DZ"/>
        </w:rPr>
        <w:t>النَّاسُ</w:t>
      </w:r>
      <w:r w:rsidR="0054408C" w:rsidRPr="0054408C">
        <w:rPr>
          <w:rFonts w:cs="KFGQPC Uthman Taha Naskh"/>
          <w:color w:val="0070C0"/>
          <w:sz w:val="36"/>
          <w:szCs w:val="36"/>
          <w:rtl/>
          <w:lang w:bidi="ar-DZ"/>
        </w:rPr>
        <w:t xml:space="preserve"> </w:t>
      </w:r>
      <w:r w:rsidR="0054408C" w:rsidRPr="0054408C">
        <w:rPr>
          <w:rFonts w:cs="KFGQPC Uthman Taha Naskh" w:hint="cs"/>
          <w:color w:val="0070C0"/>
          <w:sz w:val="36"/>
          <w:szCs w:val="36"/>
          <w:rtl/>
          <w:lang w:bidi="ar-DZ"/>
        </w:rPr>
        <w:t>أُمَّةً</w:t>
      </w:r>
      <w:r w:rsidR="0054408C" w:rsidRPr="0054408C">
        <w:rPr>
          <w:rFonts w:cs="KFGQPC Uthman Taha Naskh"/>
          <w:color w:val="0070C0"/>
          <w:sz w:val="36"/>
          <w:szCs w:val="36"/>
          <w:rtl/>
          <w:lang w:bidi="ar-DZ"/>
        </w:rPr>
        <w:t xml:space="preserve"> </w:t>
      </w:r>
      <w:r w:rsidR="0054408C" w:rsidRPr="0054408C">
        <w:rPr>
          <w:rFonts w:cs="KFGQPC Uthman Taha Naskh" w:hint="cs"/>
          <w:color w:val="0070C0"/>
          <w:sz w:val="36"/>
          <w:szCs w:val="36"/>
          <w:rtl/>
          <w:lang w:bidi="ar-DZ"/>
        </w:rPr>
        <w:t>وَاحِدَةً</w:t>
      </w:r>
      <w:r w:rsidR="0054408C" w:rsidRPr="0054408C">
        <w:rPr>
          <w:rFonts w:cs="KFGQPC Uthman Taha Naskh"/>
          <w:color w:val="0070C0"/>
          <w:sz w:val="36"/>
          <w:szCs w:val="36"/>
          <w:rtl/>
          <w:lang w:bidi="ar-DZ"/>
        </w:rPr>
        <w:t xml:space="preserve"> </w:t>
      </w:r>
      <w:r w:rsidR="0054408C" w:rsidRPr="0054408C">
        <w:rPr>
          <w:rFonts w:cs="KFGQPC Uthman Taha Naskh" w:hint="cs"/>
          <w:color w:val="0070C0"/>
          <w:sz w:val="36"/>
          <w:szCs w:val="36"/>
          <w:rtl/>
          <w:lang w:bidi="ar-DZ"/>
        </w:rPr>
        <w:t>فَبَعَثَ</w:t>
      </w:r>
      <w:r w:rsidR="0054408C" w:rsidRPr="0054408C">
        <w:rPr>
          <w:rFonts w:cs="KFGQPC Uthman Taha Naskh"/>
          <w:color w:val="0070C0"/>
          <w:sz w:val="36"/>
          <w:szCs w:val="36"/>
          <w:rtl/>
          <w:lang w:bidi="ar-DZ"/>
        </w:rPr>
        <w:t xml:space="preserve"> </w:t>
      </w:r>
      <w:r w:rsidR="0054408C" w:rsidRPr="0054408C">
        <w:rPr>
          <w:rFonts w:cs="KFGQPC Uthman Taha Naskh" w:hint="cs"/>
          <w:color w:val="0070C0"/>
          <w:sz w:val="36"/>
          <w:szCs w:val="36"/>
          <w:rtl/>
          <w:lang w:bidi="ar-DZ"/>
        </w:rPr>
        <w:t>اللّهُ</w:t>
      </w:r>
      <w:r w:rsidR="0054408C" w:rsidRPr="0054408C">
        <w:rPr>
          <w:rFonts w:cs="KFGQPC Uthman Taha Naskh"/>
          <w:color w:val="0070C0"/>
          <w:sz w:val="36"/>
          <w:szCs w:val="36"/>
          <w:rtl/>
          <w:lang w:bidi="ar-DZ"/>
        </w:rPr>
        <w:t xml:space="preserve"> </w:t>
      </w:r>
      <w:r w:rsidR="0054408C" w:rsidRPr="0054408C">
        <w:rPr>
          <w:rFonts w:cs="KFGQPC Uthman Taha Naskh" w:hint="cs"/>
          <w:color w:val="0070C0"/>
          <w:sz w:val="36"/>
          <w:szCs w:val="36"/>
          <w:rtl/>
          <w:lang w:bidi="ar-DZ"/>
        </w:rPr>
        <w:t>النَّبِيِّينَ</w:t>
      </w:r>
      <w:r w:rsidR="0054408C" w:rsidRPr="0054408C">
        <w:rPr>
          <w:rFonts w:cs="KFGQPC Uthman Taha Naskh"/>
          <w:color w:val="0070C0"/>
          <w:sz w:val="36"/>
          <w:szCs w:val="36"/>
          <w:rtl/>
          <w:lang w:bidi="ar-DZ"/>
        </w:rPr>
        <w:t xml:space="preserve"> </w:t>
      </w:r>
      <w:r w:rsidR="0054408C" w:rsidRPr="0054408C">
        <w:rPr>
          <w:rFonts w:cs="KFGQPC Uthman Taha Naskh" w:hint="cs"/>
          <w:color w:val="0070C0"/>
          <w:sz w:val="36"/>
          <w:szCs w:val="36"/>
          <w:rtl/>
          <w:lang w:bidi="ar-DZ"/>
        </w:rPr>
        <w:t>مُبَشِّرِينَ</w:t>
      </w:r>
      <w:r w:rsidR="0054408C" w:rsidRPr="0054408C">
        <w:rPr>
          <w:rFonts w:cs="KFGQPC Uthman Taha Naskh"/>
          <w:color w:val="0070C0"/>
          <w:sz w:val="36"/>
          <w:szCs w:val="36"/>
          <w:rtl/>
          <w:lang w:bidi="ar-DZ"/>
        </w:rPr>
        <w:t xml:space="preserve"> </w:t>
      </w:r>
      <w:r w:rsidR="0054408C" w:rsidRPr="0054408C">
        <w:rPr>
          <w:rFonts w:cs="KFGQPC Uthman Taha Naskh" w:hint="cs"/>
          <w:color w:val="0070C0"/>
          <w:sz w:val="36"/>
          <w:szCs w:val="36"/>
          <w:rtl/>
          <w:lang w:bidi="ar-DZ"/>
        </w:rPr>
        <w:t>وَمُنذِرِينَ</w:t>
      </w:r>
      <w:r w:rsidR="0054408C" w:rsidRPr="0054408C">
        <w:rPr>
          <w:rFonts w:cs="KFGQPC Uthman Taha Naskh"/>
          <w:color w:val="0070C0"/>
          <w:sz w:val="36"/>
          <w:szCs w:val="36"/>
          <w:rtl/>
          <w:lang w:bidi="ar-DZ"/>
        </w:rPr>
        <w:t xml:space="preserve"> </w:t>
      </w:r>
      <w:r w:rsidR="0054408C" w:rsidRPr="0054408C">
        <w:rPr>
          <w:rFonts w:cs="KFGQPC Uthman Taha Naskh" w:hint="cs"/>
          <w:color w:val="0070C0"/>
          <w:sz w:val="36"/>
          <w:szCs w:val="36"/>
          <w:rtl/>
          <w:lang w:bidi="ar-DZ"/>
        </w:rPr>
        <w:t>وَأَنزَلَ</w:t>
      </w:r>
      <w:r w:rsidR="0054408C" w:rsidRPr="0054408C">
        <w:rPr>
          <w:rFonts w:cs="KFGQPC Uthman Taha Naskh"/>
          <w:color w:val="0070C0"/>
          <w:sz w:val="36"/>
          <w:szCs w:val="36"/>
          <w:rtl/>
          <w:lang w:bidi="ar-DZ"/>
        </w:rPr>
        <w:t xml:space="preserve"> </w:t>
      </w:r>
      <w:r w:rsidR="0054408C" w:rsidRPr="0054408C">
        <w:rPr>
          <w:rFonts w:cs="KFGQPC Uthman Taha Naskh" w:hint="cs"/>
          <w:color w:val="0070C0"/>
          <w:sz w:val="36"/>
          <w:szCs w:val="36"/>
          <w:rtl/>
          <w:lang w:bidi="ar-DZ"/>
        </w:rPr>
        <w:t>مَعَهُمُ</w:t>
      </w:r>
      <w:r w:rsidR="0054408C" w:rsidRPr="0054408C">
        <w:rPr>
          <w:rFonts w:cs="KFGQPC Uthman Taha Naskh"/>
          <w:color w:val="0070C0"/>
          <w:sz w:val="36"/>
          <w:szCs w:val="36"/>
          <w:rtl/>
          <w:lang w:bidi="ar-DZ"/>
        </w:rPr>
        <w:t xml:space="preserve"> </w:t>
      </w:r>
      <w:r w:rsidR="0054408C" w:rsidRPr="0054408C">
        <w:rPr>
          <w:rFonts w:cs="KFGQPC Uthman Taha Naskh" w:hint="cs"/>
          <w:color w:val="0070C0"/>
          <w:sz w:val="36"/>
          <w:szCs w:val="36"/>
          <w:rtl/>
          <w:lang w:bidi="ar-DZ"/>
        </w:rPr>
        <w:t>الْكِتَابَ</w:t>
      </w:r>
      <w:r w:rsidR="0054408C" w:rsidRPr="0054408C">
        <w:rPr>
          <w:rFonts w:cs="KFGQPC Uthman Taha Naskh"/>
          <w:color w:val="0070C0"/>
          <w:sz w:val="36"/>
          <w:szCs w:val="36"/>
          <w:rtl/>
          <w:lang w:bidi="ar-DZ"/>
        </w:rPr>
        <w:t xml:space="preserve"> </w:t>
      </w:r>
      <w:r w:rsidR="0054408C" w:rsidRPr="0054408C">
        <w:rPr>
          <w:rFonts w:cs="KFGQPC Uthman Taha Naskh" w:hint="cs"/>
          <w:color w:val="0070C0"/>
          <w:sz w:val="36"/>
          <w:szCs w:val="36"/>
          <w:rtl/>
          <w:lang w:bidi="ar-DZ"/>
        </w:rPr>
        <w:t>بِالْحَقِّ</w:t>
      </w:r>
      <w:r w:rsidR="0054408C" w:rsidRPr="0054408C">
        <w:rPr>
          <w:rFonts w:cs="KFGQPC Uthman Taha Naskh"/>
          <w:color w:val="0070C0"/>
          <w:sz w:val="36"/>
          <w:szCs w:val="36"/>
          <w:rtl/>
          <w:lang w:bidi="ar-DZ"/>
        </w:rPr>
        <w:t xml:space="preserve"> </w:t>
      </w:r>
      <w:r w:rsidR="0054408C" w:rsidRPr="0054408C">
        <w:rPr>
          <w:rFonts w:cs="KFGQPC Uthman Taha Naskh" w:hint="cs"/>
          <w:color w:val="0070C0"/>
          <w:sz w:val="36"/>
          <w:szCs w:val="36"/>
          <w:rtl/>
          <w:lang w:bidi="ar-DZ"/>
        </w:rPr>
        <w:t>لِيَحْكُمَ</w:t>
      </w:r>
      <w:r w:rsidR="0054408C" w:rsidRPr="0054408C">
        <w:rPr>
          <w:rFonts w:cs="KFGQPC Uthman Taha Naskh"/>
          <w:color w:val="0070C0"/>
          <w:sz w:val="36"/>
          <w:szCs w:val="36"/>
          <w:rtl/>
          <w:lang w:bidi="ar-DZ"/>
        </w:rPr>
        <w:t xml:space="preserve"> </w:t>
      </w:r>
      <w:r w:rsidR="0054408C" w:rsidRPr="0054408C">
        <w:rPr>
          <w:rFonts w:cs="KFGQPC Uthman Taha Naskh" w:hint="cs"/>
          <w:color w:val="0070C0"/>
          <w:sz w:val="36"/>
          <w:szCs w:val="36"/>
          <w:rtl/>
          <w:lang w:bidi="ar-DZ"/>
        </w:rPr>
        <w:t>بَيْنَ</w:t>
      </w:r>
      <w:r w:rsidR="0054408C" w:rsidRPr="0054408C">
        <w:rPr>
          <w:rFonts w:cs="KFGQPC Uthman Taha Naskh"/>
          <w:color w:val="0070C0"/>
          <w:sz w:val="36"/>
          <w:szCs w:val="36"/>
          <w:rtl/>
          <w:lang w:bidi="ar-DZ"/>
        </w:rPr>
        <w:t xml:space="preserve"> </w:t>
      </w:r>
      <w:r w:rsidR="0054408C" w:rsidRPr="0054408C">
        <w:rPr>
          <w:rFonts w:cs="KFGQPC Uthman Taha Naskh" w:hint="cs"/>
          <w:color w:val="0070C0"/>
          <w:sz w:val="36"/>
          <w:szCs w:val="36"/>
          <w:rtl/>
          <w:lang w:bidi="ar-DZ"/>
        </w:rPr>
        <w:t>النَّاسِ</w:t>
      </w:r>
      <w:r w:rsidR="0054408C" w:rsidRPr="0054408C">
        <w:rPr>
          <w:rFonts w:cs="KFGQPC Uthman Taha Naskh"/>
          <w:color w:val="0070C0"/>
          <w:sz w:val="36"/>
          <w:szCs w:val="36"/>
          <w:rtl/>
          <w:lang w:bidi="ar-DZ"/>
        </w:rPr>
        <w:t xml:space="preserve"> </w:t>
      </w:r>
      <w:r w:rsidR="0054408C" w:rsidRPr="0054408C">
        <w:rPr>
          <w:rFonts w:cs="KFGQPC Uthman Taha Naskh" w:hint="cs"/>
          <w:color w:val="0070C0"/>
          <w:sz w:val="36"/>
          <w:szCs w:val="36"/>
          <w:rtl/>
          <w:lang w:bidi="ar-DZ"/>
        </w:rPr>
        <w:t>فِيمَا</w:t>
      </w:r>
      <w:r w:rsidR="0054408C" w:rsidRPr="0054408C">
        <w:rPr>
          <w:rFonts w:cs="KFGQPC Uthman Taha Naskh"/>
          <w:color w:val="0070C0"/>
          <w:sz w:val="36"/>
          <w:szCs w:val="36"/>
          <w:rtl/>
          <w:lang w:bidi="ar-DZ"/>
        </w:rPr>
        <w:t xml:space="preserve"> </w:t>
      </w:r>
      <w:r w:rsidR="0054408C" w:rsidRPr="0054408C">
        <w:rPr>
          <w:rFonts w:cs="KFGQPC Uthman Taha Naskh" w:hint="cs"/>
          <w:color w:val="0070C0"/>
          <w:sz w:val="36"/>
          <w:szCs w:val="36"/>
          <w:rtl/>
          <w:lang w:bidi="ar-DZ"/>
        </w:rPr>
        <w:t>اخْتَلَفُواْ</w:t>
      </w:r>
      <w:r w:rsidR="0054408C" w:rsidRPr="0054408C">
        <w:rPr>
          <w:rFonts w:cs="KFGQPC Uthman Taha Naskh"/>
          <w:color w:val="0070C0"/>
          <w:sz w:val="36"/>
          <w:szCs w:val="36"/>
          <w:rtl/>
          <w:lang w:bidi="ar-DZ"/>
        </w:rPr>
        <w:t xml:space="preserve"> </w:t>
      </w:r>
      <w:r w:rsidR="0054408C" w:rsidRPr="0054408C">
        <w:rPr>
          <w:rFonts w:cs="KFGQPC Uthman Taha Naskh" w:hint="cs"/>
          <w:color w:val="0070C0"/>
          <w:sz w:val="36"/>
          <w:szCs w:val="36"/>
          <w:rtl/>
          <w:lang w:bidi="ar-DZ"/>
        </w:rPr>
        <w:t>فِيهِ</w:t>
      </w:r>
      <w:r w:rsidR="0054408C" w:rsidRPr="0054408C">
        <w:rPr>
          <w:rFonts w:cs="KFGQPC Uthman Taha Naskh"/>
          <w:color w:val="000000" w:themeColor="text1"/>
          <w:sz w:val="36"/>
          <w:szCs w:val="36"/>
          <w:rtl/>
          <w:lang w:bidi="ar-DZ"/>
        </w:rPr>
        <w:t xml:space="preserve">} </w:t>
      </w:r>
      <w:r w:rsidR="0054408C">
        <w:rPr>
          <w:rFonts w:cs="KFGQPC Uthman Taha Naskh" w:hint="cs"/>
          <w:color w:val="000000" w:themeColor="text1"/>
          <w:sz w:val="36"/>
          <w:szCs w:val="36"/>
          <w:rtl/>
          <w:lang w:bidi="ar-DZ"/>
        </w:rPr>
        <w:t>[</w:t>
      </w:r>
      <w:r w:rsidR="0054408C" w:rsidRPr="0054408C">
        <w:rPr>
          <w:rFonts w:cs="KFGQPC Uthman Taha Naskh"/>
          <w:color w:val="000000" w:themeColor="text1"/>
          <w:sz w:val="36"/>
          <w:szCs w:val="36"/>
          <w:rtl/>
          <w:lang w:bidi="ar-DZ"/>
        </w:rPr>
        <w:t xml:space="preserve">(213) </w:t>
      </w:r>
      <w:r w:rsidR="0054408C" w:rsidRPr="0054408C">
        <w:rPr>
          <w:rFonts w:cs="KFGQPC Uthman Taha Naskh" w:hint="cs"/>
          <w:color w:val="000000" w:themeColor="text1"/>
          <w:sz w:val="36"/>
          <w:szCs w:val="36"/>
          <w:rtl/>
          <w:lang w:bidi="ar-DZ"/>
        </w:rPr>
        <w:t>سورة</w:t>
      </w:r>
      <w:r w:rsidR="0054408C" w:rsidRPr="0054408C">
        <w:rPr>
          <w:rFonts w:cs="KFGQPC Uthman Taha Naskh"/>
          <w:color w:val="000000" w:themeColor="text1"/>
          <w:sz w:val="36"/>
          <w:szCs w:val="36"/>
          <w:rtl/>
          <w:lang w:bidi="ar-DZ"/>
        </w:rPr>
        <w:t xml:space="preserve"> </w:t>
      </w:r>
      <w:r w:rsidR="0054408C" w:rsidRPr="0054408C">
        <w:rPr>
          <w:rFonts w:cs="KFGQPC Uthman Taha Naskh" w:hint="cs"/>
          <w:color w:val="000000" w:themeColor="text1"/>
          <w:sz w:val="36"/>
          <w:szCs w:val="36"/>
          <w:rtl/>
          <w:lang w:bidi="ar-DZ"/>
        </w:rPr>
        <w:t>البقرة</w:t>
      </w:r>
      <w:r w:rsidR="0054408C">
        <w:rPr>
          <w:rFonts w:cs="KFGQPC Uthman Taha Naskh" w:hint="cs"/>
          <w:color w:val="000000" w:themeColor="text1"/>
          <w:sz w:val="36"/>
          <w:szCs w:val="36"/>
          <w:rtl/>
          <w:lang w:bidi="ar-DZ"/>
        </w:rPr>
        <w:t>]</w:t>
      </w:r>
      <w:r w:rsidRPr="00051E0A">
        <w:rPr>
          <w:rFonts w:cs="KFGQPC Uthman Taha Naskh"/>
          <w:color w:val="000000" w:themeColor="text1"/>
          <w:sz w:val="36"/>
          <w:szCs w:val="36"/>
        </w:rPr>
        <w:t xml:space="preserve"> </w:t>
      </w:r>
      <w:r w:rsidRPr="00051E0A">
        <w:rPr>
          <w:rFonts w:cs="KFGQPC Uthman Taha Naskh"/>
          <w:color w:val="000000" w:themeColor="text1"/>
          <w:sz w:val="36"/>
          <w:szCs w:val="36"/>
          <w:rtl/>
        </w:rPr>
        <w:t>والآیات في ھذا المعنى كثیرة</w:t>
      </w:r>
      <w:r w:rsidRPr="00051E0A">
        <w:rPr>
          <w:rFonts w:cs="KFGQPC Uthman Taha Naskh"/>
          <w:color w:val="000000" w:themeColor="text1"/>
          <w:sz w:val="36"/>
          <w:szCs w:val="36"/>
        </w:rPr>
        <w:t>.</w:t>
      </w:r>
    </w:p>
    <w:p w:rsidR="008B06D3" w:rsidRDefault="002359EC" w:rsidP="0054408C">
      <w:pPr>
        <w:bidi/>
        <w:jc w:val="both"/>
        <w:rPr>
          <w:rFonts w:cs="KFGQPC Uthman Taha Naskh"/>
          <w:color w:val="000000" w:themeColor="text1"/>
          <w:sz w:val="36"/>
          <w:szCs w:val="36"/>
          <w:rtl/>
        </w:rPr>
      </w:pPr>
      <w:r w:rsidRPr="00051E0A">
        <w:rPr>
          <w:rFonts w:cs="KFGQPC Uthman Taha Naskh"/>
          <w:color w:val="000000" w:themeColor="text1"/>
          <w:sz w:val="36"/>
          <w:szCs w:val="36"/>
          <w:rtl/>
        </w:rPr>
        <w:lastRenderedPageBreak/>
        <w:t>ثم إنَّ الله تعالى إنَّما خلق الخلق لیعبدوه وحده لا شریك لھ، ولیعظِّموا أمره ونھیھ، ولیعرفوه</w:t>
      </w:r>
      <w:r w:rsidR="0054408C">
        <w:rPr>
          <w:rFonts w:cs="KFGQPC Uthman Taha Naskh"/>
          <w:color w:val="000000" w:themeColor="text1"/>
          <w:sz w:val="36"/>
          <w:szCs w:val="36"/>
          <w:rtl/>
        </w:rPr>
        <w:t xml:space="preserve"> بأسمائھ وصفاتھ، كما قال سبحان</w:t>
      </w:r>
      <w:r w:rsidR="0054408C">
        <w:rPr>
          <w:rFonts w:cs="KFGQPC Uthman Taha Naskh" w:hint="cs"/>
          <w:color w:val="000000" w:themeColor="text1"/>
          <w:sz w:val="36"/>
          <w:szCs w:val="36"/>
          <w:rtl/>
        </w:rPr>
        <w:t xml:space="preserve">ه: </w:t>
      </w:r>
      <w:r w:rsidR="0054408C" w:rsidRPr="0054408C">
        <w:rPr>
          <w:rFonts w:cs="KFGQPC Uthman Taha Naskh"/>
          <w:color w:val="000000" w:themeColor="text1"/>
          <w:sz w:val="36"/>
          <w:szCs w:val="36"/>
          <w:rtl/>
        </w:rPr>
        <w:t>{</w:t>
      </w:r>
      <w:r w:rsidR="0054408C" w:rsidRPr="0054408C">
        <w:rPr>
          <w:rFonts w:cs="KFGQPC Uthman Taha Naskh" w:hint="cs"/>
          <w:color w:val="0070C0"/>
          <w:sz w:val="36"/>
          <w:szCs w:val="36"/>
          <w:rtl/>
        </w:rPr>
        <w:t>وَمَا</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خَلَقْتُ</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الْجِنَّ</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وَالْإِنسَ</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إِلَّا</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لِيَعْبُدُونِ</w:t>
      </w:r>
      <w:r w:rsidR="0054408C" w:rsidRPr="0054408C">
        <w:rPr>
          <w:rFonts w:cs="KFGQPC Uthman Taha Naskh"/>
          <w:color w:val="000000" w:themeColor="text1"/>
          <w:sz w:val="36"/>
          <w:szCs w:val="36"/>
          <w:rtl/>
        </w:rPr>
        <w:t xml:space="preserve">} </w:t>
      </w:r>
      <w:r w:rsidR="0054408C">
        <w:rPr>
          <w:rFonts w:cs="KFGQPC Uthman Taha Naskh" w:hint="cs"/>
          <w:color w:val="000000" w:themeColor="text1"/>
          <w:sz w:val="36"/>
          <w:szCs w:val="36"/>
          <w:rtl/>
        </w:rPr>
        <w:t>[</w:t>
      </w:r>
      <w:r w:rsidR="0054408C" w:rsidRPr="0054408C">
        <w:rPr>
          <w:rFonts w:cs="KFGQPC Uthman Taha Naskh"/>
          <w:color w:val="000000" w:themeColor="text1"/>
          <w:sz w:val="36"/>
          <w:szCs w:val="36"/>
          <w:rtl/>
        </w:rPr>
        <w:t xml:space="preserve">(56) </w:t>
      </w:r>
      <w:r w:rsidR="0054408C" w:rsidRPr="0054408C">
        <w:rPr>
          <w:rFonts w:cs="KFGQPC Uthman Taha Naskh" w:hint="cs"/>
          <w:color w:val="000000" w:themeColor="text1"/>
          <w:sz w:val="36"/>
          <w:szCs w:val="36"/>
          <w:rtl/>
        </w:rPr>
        <w:t>سورة</w:t>
      </w:r>
      <w:r w:rsidR="0054408C" w:rsidRPr="0054408C">
        <w:rPr>
          <w:rFonts w:cs="KFGQPC Uthman Taha Naskh"/>
          <w:color w:val="000000" w:themeColor="text1"/>
          <w:sz w:val="36"/>
          <w:szCs w:val="36"/>
          <w:rtl/>
        </w:rPr>
        <w:t xml:space="preserve"> </w:t>
      </w:r>
      <w:r w:rsidR="0054408C" w:rsidRPr="0054408C">
        <w:rPr>
          <w:rFonts w:cs="KFGQPC Uthman Taha Naskh" w:hint="cs"/>
          <w:color w:val="000000" w:themeColor="text1"/>
          <w:sz w:val="36"/>
          <w:szCs w:val="36"/>
          <w:rtl/>
        </w:rPr>
        <w:t>الذاريات</w:t>
      </w:r>
      <w:r w:rsidR="0054408C">
        <w:rPr>
          <w:rFonts w:cs="KFGQPC Uthman Taha Naskh" w:hint="cs"/>
          <w:color w:val="000000" w:themeColor="text1"/>
          <w:sz w:val="36"/>
          <w:szCs w:val="36"/>
          <w:rtl/>
        </w:rPr>
        <w:t xml:space="preserve">]، </w:t>
      </w:r>
      <w:r w:rsidRPr="00051E0A">
        <w:rPr>
          <w:rFonts w:cs="KFGQPC Uthman Taha Naskh"/>
          <w:color w:val="000000" w:themeColor="text1"/>
          <w:sz w:val="36"/>
          <w:szCs w:val="36"/>
          <w:rtl/>
        </w:rPr>
        <w:t>وقال تعالى</w:t>
      </w:r>
      <w:r w:rsidRPr="00051E0A">
        <w:rPr>
          <w:rFonts w:cs="KFGQPC Uthman Taha Naskh"/>
          <w:color w:val="000000" w:themeColor="text1"/>
          <w:sz w:val="36"/>
          <w:szCs w:val="36"/>
        </w:rPr>
        <w:t xml:space="preserve">: </w:t>
      </w:r>
      <w:r w:rsidR="0054408C" w:rsidRPr="0054408C">
        <w:rPr>
          <w:rFonts w:cs="KFGQPC Uthman Taha Naskh"/>
          <w:color w:val="000000" w:themeColor="text1"/>
          <w:sz w:val="36"/>
          <w:szCs w:val="36"/>
          <w:rtl/>
        </w:rPr>
        <w:t>{</w:t>
      </w:r>
      <w:r w:rsidR="0054408C" w:rsidRPr="0054408C">
        <w:rPr>
          <w:rFonts w:cs="KFGQPC Uthman Taha Naskh" w:hint="cs"/>
          <w:color w:val="0070C0"/>
          <w:sz w:val="36"/>
          <w:szCs w:val="36"/>
          <w:rtl/>
        </w:rPr>
        <w:t>يَا</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أَيُّهَا</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النَّاسُ</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اعْبُدُواْ</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رَبَّكُمُ</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الَّذِي</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خَلَقَكُمْ</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وَالَّذِينَ</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مِن</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قَبْلِكُمْ</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لَعَلَّكُمْ</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تَتَّقُونَ</w:t>
      </w:r>
      <w:r w:rsidR="0054408C" w:rsidRPr="0054408C">
        <w:rPr>
          <w:rFonts w:cs="KFGQPC Uthman Taha Naskh"/>
          <w:color w:val="000000" w:themeColor="text1"/>
          <w:sz w:val="36"/>
          <w:szCs w:val="36"/>
          <w:rtl/>
        </w:rPr>
        <w:t xml:space="preserve">} </w:t>
      </w:r>
      <w:r w:rsidR="0054408C">
        <w:rPr>
          <w:rFonts w:cs="KFGQPC Uthman Taha Naskh" w:hint="cs"/>
          <w:color w:val="000000" w:themeColor="text1"/>
          <w:sz w:val="36"/>
          <w:szCs w:val="36"/>
          <w:rtl/>
        </w:rPr>
        <w:t>[</w:t>
      </w:r>
      <w:r w:rsidR="0054408C" w:rsidRPr="0054408C">
        <w:rPr>
          <w:rFonts w:cs="KFGQPC Uthman Taha Naskh"/>
          <w:color w:val="000000" w:themeColor="text1"/>
          <w:sz w:val="36"/>
          <w:szCs w:val="36"/>
          <w:rtl/>
        </w:rPr>
        <w:t xml:space="preserve">(21) </w:t>
      </w:r>
      <w:r w:rsidR="0054408C" w:rsidRPr="0054408C">
        <w:rPr>
          <w:rFonts w:cs="KFGQPC Uthman Taha Naskh" w:hint="cs"/>
          <w:color w:val="000000" w:themeColor="text1"/>
          <w:sz w:val="36"/>
          <w:szCs w:val="36"/>
          <w:rtl/>
        </w:rPr>
        <w:t>سورة</w:t>
      </w:r>
      <w:r w:rsidR="0054408C" w:rsidRPr="0054408C">
        <w:rPr>
          <w:rFonts w:cs="KFGQPC Uthman Taha Naskh"/>
          <w:color w:val="000000" w:themeColor="text1"/>
          <w:sz w:val="36"/>
          <w:szCs w:val="36"/>
          <w:rtl/>
        </w:rPr>
        <w:t xml:space="preserve"> </w:t>
      </w:r>
      <w:r w:rsidR="0054408C" w:rsidRPr="0054408C">
        <w:rPr>
          <w:rFonts w:cs="KFGQPC Uthman Taha Naskh" w:hint="cs"/>
          <w:color w:val="000000" w:themeColor="text1"/>
          <w:sz w:val="36"/>
          <w:szCs w:val="36"/>
          <w:rtl/>
        </w:rPr>
        <w:t>البقرة</w:t>
      </w:r>
      <w:r w:rsidR="0054408C">
        <w:rPr>
          <w:rFonts w:cs="KFGQPC Uthman Taha Naskh" w:hint="cs"/>
          <w:color w:val="000000" w:themeColor="text1"/>
          <w:sz w:val="36"/>
          <w:szCs w:val="36"/>
          <w:rtl/>
        </w:rPr>
        <w:t>]،</w:t>
      </w:r>
      <w:r w:rsidRPr="00051E0A">
        <w:rPr>
          <w:rFonts w:cs="KFGQPC Uthman Taha Naskh"/>
          <w:color w:val="000000" w:themeColor="text1"/>
          <w:sz w:val="36"/>
          <w:szCs w:val="36"/>
        </w:rPr>
        <w:t xml:space="preserve"> </w:t>
      </w:r>
      <w:r w:rsidRPr="00051E0A">
        <w:rPr>
          <w:rFonts w:cs="KFGQPC Uthman Taha Naskh"/>
          <w:color w:val="000000" w:themeColor="text1"/>
          <w:sz w:val="36"/>
          <w:szCs w:val="36"/>
          <w:rtl/>
        </w:rPr>
        <w:t>وقال تعالى</w:t>
      </w:r>
      <w:r w:rsidR="0054408C">
        <w:rPr>
          <w:rFonts w:cs="KFGQPC Uthman Taha Naskh" w:hint="cs"/>
          <w:color w:val="000000" w:themeColor="text1"/>
          <w:sz w:val="36"/>
          <w:szCs w:val="36"/>
          <w:rtl/>
        </w:rPr>
        <w:t xml:space="preserve">: </w:t>
      </w:r>
      <w:r w:rsidR="0054408C" w:rsidRPr="0054408C">
        <w:rPr>
          <w:rFonts w:cs="KFGQPC Uthman Taha Naskh"/>
          <w:color w:val="000000" w:themeColor="text1"/>
          <w:sz w:val="36"/>
          <w:szCs w:val="36"/>
          <w:rtl/>
        </w:rPr>
        <w:t>{</w:t>
      </w:r>
      <w:r w:rsidR="0054408C" w:rsidRPr="0054408C">
        <w:rPr>
          <w:rFonts w:cs="KFGQPC Uthman Taha Naskh" w:hint="cs"/>
          <w:color w:val="0070C0"/>
          <w:sz w:val="36"/>
          <w:szCs w:val="36"/>
          <w:rtl/>
        </w:rPr>
        <w:t>اللَّهُ</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الَّذِي</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خَلَقَ</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سَبْعَ</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سَمَاوَاتٍ</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وَمِنَ</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الْأَرْضِ</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مِثْلَهُنَّ</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يَتَنَزَّلُ</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الْأَمْرُ</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بَيْنَهُنَّ</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لِتَعْلَمُوا</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أَنَّ</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اللَّهَ</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عَلَى</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كُلِّ</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شَيْءٍ</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قَدِيرٌ</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وَأَنَّ</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اللَّهَ</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قَدْ</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أَحَاطَ</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بِكُلِّ</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شَيْءٍ</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عِلْمًا</w:t>
      </w:r>
      <w:r w:rsidR="0054408C" w:rsidRPr="0054408C">
        <w:rPr>
          <w:rFonts w:cs="KFGQPC Uthman Taha Naskh"/>
          <w:color w:val="000000" w:themeColor="text1"/>
          <w:sz w:val="36"/>
          <w:szCs w:val="36"/>
          <w:rtl/>
        </w:rPr>
        <w:t xml:space="preserve">} </w:t>
      </w:r>
      <w:r w:rsidR="0054408C">
        <w:rPr>
          <w:rFonts w:cs="KFGQPC Uthman Taha Naskh" w:hint="cs"/>
          <w:color w:val="000000" w:themeColor="text1"/>
          <w:sz w:val="36"/>
          <w:szCs w:val="36"/>
          <w:rtl/>
        </w:rPr>
        <w:t>[</w:t>
      </w:r>
      <w:r w:rsidR="0054408C" w:rsidRPr="0054408C">
        <w:rPr>
          <w:rFonts w:cs="KFGQPC Uthman Taha Naskh"/>
          <w:color w:val="000000" w:themeColor="text1"/>
          <w:sz w:val="36"/>
          <w:szCs w:val="36"/>
          <w:rtl/>
        </w:rPr>
        <w:t xml:space="preserve">(12) </w:t>
      </w:r>
      <w:r w:rsidR="0054408C" w:rsidRPr="0054408C">
        <w:rPr>
          <w:rFonts w:cs="KFGQPC Uthman Taha Naskh" w:hint="cs"/>
          <w:color w:val="000000" w:themeColor="text1"/>
          <w:sz w:val="36"/>
          <w:szCs w:val="36"/>
          <w:rtl/>
        </w:rPr>
        <w:t>سورة</w:t>
      </w:r>
      <w:r w:rsidR="0054408C" w:rsidRPr="0054408C">
        <w:rPr>
          <w:rFonts w:cs="KFGQPC Uthman Taha Naskh"/>
          <w:color w:val="000000" w:themeColor="text1"/>
          <w:sz w:val="36"/>
          <w:szCs w:val="36"/>
          <w:rtl/>
        </w:rPr>
        <w:t xml:space="preserve"> </w:t>
      </w:r>
      <w:r w:rsidR="0054408C" w:rsidRPr="0054408C">
        <w:rPr>
          <w:rFonts w:cs="KFGQPC Uthman Taha Naskh" w:hint="cs"/>
          <w:color w:val="000000" w:themeColor="text1"/>
          <w:sz w:val="36"/>
          <w:szCs w:val="36"/>
          <w:rtl/>
        </w:rPr>
        <w:t>الطلاق</w:t>
      </w:r>
      <w:r w:rsidR="0054408C">
        <w:rPr>
          <w:rFonts w:cs="KFGQPC Uthman Taha Naskh" w:hint="cs"/>
          <w:color w:val="000000" w:themeColor="text1"/>
          <w:sz w:val="36"/>
          <w:szCs w:val="36"/>
          <w:rtl/>
        </w:rPr>
        <w:t>]</w:t>
      </w:r>
      <w:r w:rsidRPr="00051E0A">
        <w:rPr>
          <w:rFonts w:cs="KFGQPC Uthman Taha Naskh"/>
          <w:color w:val="000000" w:themeColor="text1"/>
          <w:sz w:val="36"/>
          <w:szCs w:val="36"/>
          <w:rtl/>
        </w:rPr>
        <w:t>، ولمَّا كان غیر ممكن للعقول أن تستقلَّ بمعرفة تفاصیل ذلك بعث الله رسلَھ وأنزل كتبھ لإیضاحھ وبیانھ وتفصیلھ للناس حتى یقوموا بعبادة الله على علم وبصیرة، فتتابع رسل الله على تبلیغھ، وتوالوا في بیانھ، كما قال الله تعالى</w:t>
      </w:r>
      <w:r w:rsidR="0054408C">
        <w:rPr>
          <w:rFonts w:cs="KFGQPC Uthman Taha Naskh" w:hint="cs"/>
          <w:color w:val="000000" w:themeColor="text1"/>
          <w:sz w:val="36"/>
          <w:szCs w:val="36"/>
          <w:rtl/>
        </w:rPr>
        <w:t xml:space="preserve">: </w:t>
      </w:r>
      <w:r w:rsidR="0054408C" w:rsidRPr="0054408C">
        <w:rPr>
          <w:rFonts w:cs="KFGQPC Uthman Taha Naskh"/>
          <w:color w:val="000000" w:themeColor="text1"/>
          <w:sz w:val="36"/>
          <w:szCs w:val="36"/>
          <w:rtl/>
        </w:rPr>
        <w:t>{</w:t>
      </w:r>
      <w:r w:rsidR="0054408C" w:rsidRPr="0054408C">
        <w:rPr>
          <w:rFonts w:cs="KFGQPC Uthman Taha Naskh" w:hint="cs"/>
          <w:color w:val="0070C0"/>
          <w:sz w:val="36"/>
          <w:szCs w:val="36"/>
          <w:rtl/>
        </w:rPr>
        <w:t>وَإِن</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مِّنْ</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أُمَّةٍ</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إِلَّا</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خلَا</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فِيهَا</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نَذِيرٌ</w:t>
      </w:r>
      <w:r w:rsidR="0054408C" w:rsidRPr="0054408C">
        <w:rPr>
          <w:rFonts w:cs="KFGQPC Uthman Taha Naskh"/>
          <w:color w:val="000000" w:themeColor="text1"/>
          <w:sz w:val="36"/>
          <w:szCs w:val="36"/>
          <w:rtl/>
        </w:rPr>
        <w:t xml:space="preserve">} </w:t>
      </w:r>
      <w:r w:rsidR="0054408C">
        <w:rPr>
          <w:rFonts w:cs="KFGQPC Uthman Taha Naskh" w:hint="cs"/>
          <w:color w:val="000000" w:themeColor="text1"/>
          <w:sz w:val="36"/>
          <w:szCs w:val="36"/>
          <w:rtl/>
        </w:rPr>
        <w:t>[</w:t>
      </w:r>
      <w:r w:rsidR="0054408C" w:rsidRPr="0054408C">
        <w:rPr>
          <w:rFonts w:cs="KFGQPC Uthman Taha Naskh"/>
          <w:color w:val="000000" w:themeColor="text1"/>
          <w:sz w:val="36"/>
          <w:szCs w:val="36"/>
          <w:rtl/>
        </w:rPr>
        <w:t xml:space="preserve">(24) </w:t>
      </w:r>
      <w:r w:rsidR="0054408C" w:rsidRPr="0054408C">
        <w:rPr>
          <w:rFonts w:cs="KFGQPC Uthman Taha Naskh" w:hint="cs"/>
          <w:color w:val="000000" w:themeColor="text1"/>
          <w:sz w:val="36"/>
          <w:szCs w:val="36"/>
          <w:rtl/>
        </w:rPr>
        <w:t>سورة</w:t>
      </w:r>
      <w:r w:rsidR="0054408C" w:rsidRPr="0054408C">
        <w:rPr>
          <w:rFonts w:cs="KFGQPC Uthman Taha Naskh"/>
          <w:color w:val="000000" w:themeColor="text1"/>
          <w:sz w:val="36"/>
          <w:szCs w:val="36"/>
          <w:rtl/>
        </w:rPr>
        <w:t xml:space="preserve"> </w:t>
      </w:r>
      <w:r w:rsidR="0054408C" w:rsidRPr="0054408C">
        <w:rPr>
          <w:rFonts w:cs="KFGQPC Uthman Taha Naskh" w:hint="cs"/>
          <w:color w:val="000000" w:themeColor="text1"/>
          <w:sz w:val="36"/>
          <w:szCs w:val="36"/>
          <w:rtl/>
        </w:rPr>
        <w:t>فاطر</w:t>
      </w:r>
      <w:r w:rsidR="0054408C">
        <w:rPr>
          <w:rFonts w:cs="KFGQPC Uthman Taha Naskh" w:hint="cs"/>
          <w:color w:val="000000" w:themeColor="text1"/>
          <w:sz w:val="36"/>
          <w:szCs w:val="36"/>
          <w:rtl/>
        </w:rPr>
        <w:t xml:space="preserve">]، </w:t>
      </w:r>
      <w:r w:rsidRPr="00051E0A">
        <w:rPr>
          <w:rFonts w:cs="KFGQPC Uthman Taha Naskh"/>
          <w:color w:val="000000" w:themeColor="text1"/>
          <w:sz w:val="36"/>
          <w:szCs w:val="36"/>
          <w:rtl/>
        </w:rPr>
        <w:t>وقال تعالى</w:t>
      </w:r>
      <w:r w:rsidR="0054408C">
        <w:rPr>
          <w:rFonts w:cs="KFGQPC Uthman Taha Naskh" w:hint="cs"/>
          <w:color w:val="000000" w:themeColor="text1"/>
          <w:sz w:val="36"/>
          <w:szCs w:val="36"/>
          <w:rtl/>
        </w:rPr>
        <w:t xml:space="preserve">: </w:t>
      </w:r>
      <w:r w:rsidR="0054408C" w:rsidRPr="0054408C">
        <w:rPr>
          <w:rFonts w:cs="KFGQPC Uthman Taha Naskh"/>
          <w:color w:val="000000" w:themeColor="text1"/>
          <w:sz w:val="36"/>
          <w:szCs w:val="36"/>
          <w:rtl/>
        </w:rPr>
        <w:t>{</w:t>
      </w:r>
      <w:r w:rsidR="0054408C" w:rsidRPr="0054408C">
        <w:rPr>
          <w:rFonts w:cs="KFGQPC Uthman Taha Naskh" w:hint="cs"/>
          <w:color w:val="0070C0"/>
          <w:sz w:val="36"/>
          <w:szCs w:val="36"/>
          <w:rtl/>
        </w:rPr>
        <w:t>ثُمَّ</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أَرْسَلْنَا</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رُسُلَنَا</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تَتْرَا</w:t>
      </w:r>
      <w:r w:rsidR="0054408C" w:rsidRPr="0054408C">
        <w:rPr>
          <w:rFonts w:cs="KFGQPC Uthman Taha Naskh"/>
          <w:color w:val="000000" w:themeColor="text1"/>
          <w:sz w:val="36"/>
          <w:szCs w:val="36"/>
          <w:rtl/>
        </w:rPr>
        <w:t xml:space="preserve">} (44) </w:t>
      </w:r>
      <w:r w:rsidR="0054408C">
        <w:rPr>
          <w:rFonts w:cs="KFGQPC Uthman Taha Naskh" w:hint="cs"/>
          <w:color w:val="000000" w:themeColor="text1"/>
          <w:sz w:val="36"/>
          <w:szCs w:val="36"/>
          <w:rtl/>
        </w:rPr>
        <w:t>[</w:t>
      </w:r>
      <w:r w:rsidR="0054408C" w:rsidRPr="0054408C">
        <w:rPr>
          <w:rFonts w:cs="KFGQPC Uthman Taha Naskh" w:hint="cs"/>
          <w:color w:val="000000" w:themeColor="text1"/>
          <w:sz w:val="36"/>
          <w:szCs w:val="36"/>
          <w:rtl/>
        </w:rPr>
        <w:t>سورة</w:t>
      </w:r>
      <w:r w:rsidR="0054408C" w:rsidRPr="0054408C">
        <w:rPr>
          <w:rFonts w:cs="KFGQPC Uthman Taha Naskh"/>
          <w:color w:val="000000" w:themeColor="text1"/>
          <w:sz w:val="36"/>
          <w:szCs w:val="36"/>
          <w:rtl/>
        </w:rPr>
        <w:t xml:space="preserve"> </w:t>
      </w:r>
      <w:r w:rsidR="0054408C" w:rsidRPr="0054408C">
        <w:rPr>
          <w:rFonts w:cs="KFGQPC Uthman Taha Naskh" w:hint="cs"/>
          <w:color w:val="000000" w:themeColor="text1"/>
          <w:sz w:val="36"/>
          <w:szCs w:val="36"/>
          <w:rtl/>
        </w:rPr>
        <w:t>المؤمنون</w:t>
      </w:r>
      <w:r w:rsidR="0054408C">
        <w:rPr>
          <w:rFonts w:cs="KFGQPC Uthman Taha Naskh" w:hint="cs"/>
          <w:color w:val="000000" w:themeColor="text1"/>
          <w:sz w:val="36"/>
          <w:szCs w:val="36"/>
          <w:rtl/>
        </w:rPr>
        <w:t>]</w:t>
      </w:r>
      <w:r w:rsidRPr="00051E0A">
        <w:rPr>
          <w:rFonts w:cs="KFGQPC Uthman Taha Naskh"/>
          <w:color w:val="000000" w:themeColor="text1"/>
          <w:sz w:val="36"/>
          <w:szCs w:val="36"/>
          <w:rtl/>
        </w:rPr>
        <w:t>، قال ابن عباس رضي الله عنھما</w:t>
      </w:r>
      <w:r w:rsidRPr="00051E0A">
        <w:rPr>
          <w:rFonts w:cs="KFGQPC Uthman Taha Naskh"/>
          <w:color w:val="000000" w:themeColor="text1"/>
          <w:sz w:val="36"/>
          <w:szCs w:val="36"/>
        </w:rPr>
        <w:t xml:space="preserve">: </w:t>
      </w:r>
      <w:r w:rsidR="0054408C">
        <w:rPr>
          <w:rFonts w:cs="KFGQPC Uthman Taha Naskh" w:hint="cs"/>
          <w:color w:val="000000" w:themeColor="text1"/>
          <w:sz w:val="36"/>
          <w:szCs w:val="36"/>
          <w:rtl/>
        </w:rPr>
        <w:t xml:space="preserve"> (</w:t>
      </w:r>
      <w:r w:rsidR="008B06D3">
        <w:rPr>
          <w:rFonts w:cs="KFGQPC Uthman Taha Naskh"/>
          <w:color w:val="000000" w:themeColor="text1"/>
          <w:sz w:val="36"/>
          <w:szCs w:val="36"/>
          <w:rtl/>
        </w:rPr>
        <w:t>یعني یتبع بعضھم بعضا</w:t>
      </w:r>
      <w:r w:rsidR="008B06D3">
        <w:rPr>
          <w:rFonts w:cs="KFGQPC Uthman Taha Naskh" w:hint="cs"/>
          <w:color w:val="000000" w:themeColor="text1"/>
          <w:sz w:val="36"/>
          <w:szCs w:val="36"/>
          <w:rtl/>
        </w:rPr>
        <w:t>)</w:t>
      </w:r>
      <w:r w:rsidR="008B06D3">
        <w:rPr>
          <w:rStyle w:val="Appelnotedebasdep"/>
          <w:rFonts w:cs="KFGQPC Uthman Taha Naskh"/>
          <w:color w:val="000000" w:themeColor="text1"/>
          <w:sz w:val="36"/>
          <w:szCs w:val="36"/>
          <w:rtl/>
        </w:rPr>
        <w:footnoteReference w:id="1"/>
      </w:r>
      <w:r w:rsidRPr="00051E0A">
        <w:rPr>
          <w:rFonts w:cs="KFGQPC Uthman Taha Naskh"/>
          <w:color w:val="000000" w:themeColor="text1"/>
          <w:sz w:val="36"/>
          <w:szCs w:val="36"/>
          <w:rtl/>
        </w:rPr>
        <w:t>، حتى ختمھم الله بسیّدھم، وأفضلھم وإمامھم نبیّنا محمد صلى الله عليه و سلم فبلَّغ الرسالة، وأدّى الأمانة، ونصح الأمة، وجاھد في الله حقَّ جھاده حتى أتاه الیقین، ودعا إلى الله سرا وجھراً، وقام بأعباء الرسالة أكمل قیام، وأوُذي في الله أشدَّ الأذى، فصبر كما صبر أولوا العزم من الرسل، ولم یزل داعیاً إلى الله ھادیاً إلى صراطھ المستقیم حتى أظھر الله بھ الدِّین، وأتمَّ بھ النعمة، ودخل الناس بسبب دعوتھ في دین الله أفواجاً، ولم یمت صلوات الله وسلامھ علیھ حتى أكمل الله بھ الدِّین وأتمَّ بھ النعمة، كما قال تعالى</w:t>
      </w:r>
      <w:r w:rsidRPr="00051E0A">
        <w:rPr>
          <w:rFonts w:cs="KFGQPC Uthman Taha Naskh"/>
          <w:color w:val="000000" w:themeColor="text1"/>
          <w:sz w:val="36"/>
          <w:szCs w:val="36"/>
        </w:rPr>
        <w:t xml:space="preserve">: </w:t>
      </w:r>
      <w:r w:rsidR="0054408C">
        <w:rPr>
          <w:rFonts w:cs="KFGQPC Uthman Taha Naskh" w:hint="cs"/>
          <w:color w:val="000000" w:themeColor="text1"/>
          <w:sz w:val="36"/>
          <w:szCs w:val="36"/>
          <w:rtl/>
        </w:rPr>
        <w:t xml:space="preserve"> </w:t>
      </w:r>
      <w:r w:rsidR="0054408C" w:rsidRPr="0054408C">
        <w:rPr>
          <w:rFonts w:cs="KFGQPC Uthman Taha Naskh"/>
          <w:color w:val="000000" w:themeColor="text1"/>
          <w:sz w:val="36"/>
          <w:szCs w:val="36"/>
          <w:rtl/>
        </w:rPr>
        <w:t>{</w:t>
      </w:r>
      <w:r w:rsidR="0054408C" w:rsidRPr="0054408C">
        <w:rPr>
          <w:rFonts w:cs="KFGQPC Uthman Taha Naskh" w:hint="cs"/>
          <w:color w:val="0070C0"/>
          <w:sz w:val="36"/>
          <w:szCs w:val="36"/>
          <w:rtl/>
        </w:rPr>
        <w:t>الْيَوْمَ</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أَكْمَلْتُ</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لَكُمْ</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دِينَكُمْ</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وَأَتْمَمْتُ</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عَلَيْكُمْ</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نِعْمَتِي</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وَرَضِيتُ</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لَكُمُ</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الإِسْلاَمَ</w:t>
      </w:r>
      <w:r w:rsidR="0054408C" w:rsidRPr="0054408C">
        <w:rPr>
          <w:rFonts w:cs="KFGQPC Uthman Taha Naskh"/>
          <w:color w:val="0070C0"/>
          <w:sz w:val="36"/>
          <w:szCs w:val="36"/>
          <w:rtl/>
        </w:rPr>
        <w:t xml:space="preserve"> </w:t>
      </w:r>
      <w:r w:rsidR="0054408C" w:rsidRPr="0054408C">
        <w:rPr>
          <w:rFonts w:cs="KFGQPC Uthman Taha Naskh" w:hint="cs"/>
          <w:color w:val="0070C0"/>
          <w:sz w:val="36"/>
          <w:szCs w:val="36"/>
          <w:rtl/>
        </w:rPr>
        <w:t>دِينًا</w:t>
      </w:r>
      <w:r w:rsidR="0054408C" w:rsidRPr="0054408C">
        <w:rPr>
          <w:rFonts w:cs="KFGQPC Uthman Taha Naskh"/>
          <w:color w:val="000000" w:themeColor="text1"/>
          <w:sz w:val="36"/>
          <w:szCs w:val="36"/>
          <w:rtl/>
        </w:rPr>
        <w:t xml:space="preserve">} </w:t>
      </w:r>
      <w:r w:rsidR="0054408C">
        <w:rPr>
          <w:rFonts w:cs="KFGQPC Uthman Taha Naskh" w:hint="cs"/>
          <w:color w:val="000000" w:themeColor="text1"/>
          <w:sz w:val="36"/>
          <w:szCs w:val="36"/>
          <w:rtl/>
        </w:rPr>
        <w:t>[</w:t>
      </w:r>
      <w:r w:rsidR="0054408C" w:rsidRPr="0054408C">
        <w:rPr>
          <w:rFonts w:cs="KFGQPC Uthman Taha Naskh"/>
          <w:color w:val="000000" w:themeColor="text1"/>
          <w:sz w:val="36"/>
          <w:szCs w:val="36"/>
          <w:rtl/>
        </w:rPr>
        <w:t xml:space="preserve">(3) </w:t>
      </w:r>
      <w:r w:rsidR="0054408C" w:rsidRPr="0054408C">
        <w:rPr>
          <w:rFonts w:cs="KFGQPC Uthman Taha Naskh" w:hint="cs"/>
          <w:color w:val="000000" w:themeColor="text1"/>
          <w:sz w:val="36"/>
          <w:szCs w:val="36"/>
          <w:rtl/>
        </w:rPr>
        <w:t>سورة</w:t>
      </w:r>
      <w:r w:rsidR="0054408C" w:rsidRPr="0054408C">
        <w:rPr>
          <w:rFonts w:cs="KFGQPC Uthman Taha Naskh"/>
          <w:color w:val="000000" w:themeColor="text1"/>
          <w:sz w:val="36"/>
          <w:szCs w:val="36"/>
          <w:rtl/>
        </w:rPr>
        <w:t xml:space="preserve"> </w:t>
      </w:r>
      <w:r w:rsidR="0054408C" w:rsidRPr="0054408C">
        <w:rPr>
          <w:rFonts w:cs="KFGQPC Uthman Taha Naskh" w:hint="cs"/>
          <w:color w:val="000000" w:themeColor="text1"/>
          <w:sz w:val="36"/>
          <w:szCs w:val="36"/>
          <w:rtl/>
        </w:rPr>
        <w:t>المائدة</w:t>
      </w:r>
      <w:r w:rsidR="0054408C">
        <w:rPr>
          <w:rFonts w:cs="KFGQPC Uthman Taha Naskh" w:hint="cs"/>
          <w:color w:val="000000" w:themeColor="text1"/>
          <w:sz w:val="36"/>
          <w:szCs w:val="36"/>
          <w:rtl/>
        </w:rPr>
        <w:t>]</w:t>
      </w:r>
    </w:p>
    <w:p w:rsidR="008B06D3" w:rsidRDefault="002359EC" w:rsidP="008B06D3">
      <w:pPr>
        <w:bidi/>
        <w:jc w:val="both"/>
        <w:rPr>
          <w:rFonts w:cs="KFGQPC Uthman Taha Naskh"/>
          <w:color w:val="000000" w:themeColor="text1"/>
          <w:sz w:val="36"/>
          <w:szCs w:val="36"/>
          <w:rtl/>
        </w:rPr>
      </w:pPr>
      <w:r w:rsidRPr="00051E0A">
        <w:rPr>
          <w:rFonts w:cs="KFGQPC Uthman Taha Naskh"/>
          <w:color w:val="000000" w:themeColor="text1"/>
          <w:sz w:val="36"/>
          <w:szCs w:val="36"/>
        </w:rPr>
        <w:br/>
      </w:r>
      <w:r w:rsidRPr="00051E0A">
        <w:rPr>
          <w:rFonts w:cs="KFGQPC Uthman Taha Naskh"/>
          <w:color w:val="000000" w:themeColor="text1"/>
          <w:sz w:val="36"/>
          <w:szCs w:val="36"/>
          <w:rtl/>
        </w:rPr>
        <w:t>ثم سار أصحابُھ الكرام من بعده على ھذا السبیل القویم والصراط المستقیم، وقاموا بھ خیر قیام، فنشروا الإسلام ورفعوا لواءه في كثیر من البلاد لكمال صدقھم وقوة یقینھم وشدَّة ثباتھم وكمال إیمانھم، فضربوا للناس في ذلك بعد الرسل أروع الأمثال وأصدقھا، وحازوا قصب السبق في ھذا المیدان المبارك، ثم قفا نھجھم في ذلك تابِعوھم بإحسان من الھداة المصلحین والدعاة الناصحین والأئمة المخلصین</w:t>
      </w:r>
      <w:r w:rsidRPr="00051E0A">
        <w:rPr>
          <w:rFonts w:cs="KFGQPC Uthman Taha Naskh"/>
          <w:color w:val="000000" w:themeColor="text1"/>
          <w:sz w:val="36"/>
          <w:szCs w:val="36"/>
        </w:rPr>
        <w:t>.</w:t>
      </w:r>
    </w:p>
    <w:p w:rsidR="008B06D3" w:rsidRDefault="002359EC" w:rsidP="0054408C">
      <w:pPr>
        <w:bidi/>
        <w:jc w:val="both"/>
        <w:rPr>
          <w:rFonts w:cs="KFGQPC Uthman Taha Naskh"/>
          <w:color w:val="000000" w:themeColor="text1"/>
          <w:sz w:val="36"/>
          <w:szCs w:val="36"/>
          <w:rtl/>
        </w:rPr>
      </w:pPr>
      <w:r w:rsidRPr="00051E0A">
        <w:rPr>
          <w:rFonts w:cs="KFGQPC Uthman Taha Naskh"/>
          <w:color w:val="000000" w:themeColor="text1"/>
          <w:sz w:val="36"/>
          <w:szCs w:val="36"/>
          <w:rtl/>
        </w:rPr>
        <w:lastRenderedPageBreak/>
        <w:t xml:space="preserve">فبھذا انتشر دین الله وعلت كلمتھ وعمَّ في أرجاء المعمورة؛ إذ </w:t>
      </w:r>
      <w:r w:rsidR="0054408C">
        <w:rPr>
          <w:rFonts w:cs="KFGQPC Uthman Taha Naskh" w:hint="cs"/>
          <w:color w:val="000000" w:themeColor="text1"/>
          <w:sz w:val="36"/>
          <w:szCs w:val="36"/>
          <w:rtl/>
        </w:rPr>
        <w:t>(</w:t>
      </w:r>
      <w:r w:rsidRPr="00051E0A">
        <w:rPr>
          <w:rFonts w:cs="KFGQPC Uthman Taha Naskh"/>
          <w:color w:val="000000" w:themeColor="text1"/>
          <w:sz w:val="36"/>
          <w:szCs w:val="36"/>
          <w:rtl/>
        </w:rPr>
        <w:t>معلوم أنَّھ ما قام دین من الأدیان ولا انتشر مذھب من المذاھب، ولا ثبت مبدأ من المبادئ إلاَّ بالدعوة، ولا ھلكت أمة في الأرض إلاَّ بعد أن أعرضت عن الدعوة، أو قصر عقلاؤھا في الأخذ على ید سفھائھا، وما تداعت أركان ملَّة بعد قیامھا، ولا درست رسوم طریقة بعد ارتفاع أعلامھا إلاَّ بترك الدعوة، فإذا أُھملت الدعوة فشت الضلالة وشاعت الج</w:t>
      </w:r>
      <w:r w:rsidR="008B06D3">
        <w:rPr>
          <w:rFonts w:cs="KFGQPC Uthman Taha Naskh"/>
          <w:color w:val="000000" w:themeColor="text1"/>
          <w:sz w:val="36"/>
          <w:szCs w:val="36"/>
          <w:rtl/>
        </w:rPr>
        <w:t>ھالة، وخربت البلاد، وھلك العباد</w:t>
      </w:r>
      <w:r w:rsidR="0054408C">
        <w:rPr>
          <w:rFonts w:cs="KFGQPC Uthman Taha Naskh" w:hint="cs"/>
          <w:color w:val="000000" w:themeColor="text1"/>
          <w:sz w:val="36"/>
          <w:szCs w:val="36"/>
          <w:rtl/>
        </w:rPr>
        <w:t>)</w:t>
      </w:r>
      <w:r w:rsidR="008B06D3">
        <w:rPr>
          <w:rStyle w:val="Appelnotedebasdep"/>
          <w:rFonts w:cs="KFGQPC Uthman Taha Naskh"/>
          <w:color w:val="000000" w:themeColor="text1"/>
          <w:sz w:val="36"/>
          <w:szCs w:val="36"/>
          <w:rtl/>
        </w:rPr>
        <w:footnoteReference w:id="2"/>
      </w:r>
      <w:r w:rsidR="0054408C">
        <w:rPr>
          <w:rFonts w:cs="KFGQPC Uthman Taha Naskh" w:hint="cs"/>
          <w:color w:val="000000" w:themeColor="text1"/>
          <w:sz w:val="36"/>
          <w:szCs w:val="36"/>
          <w:rtl/>
        </w:rPr>
        <w:t>.</w:t>
      </w:r>
    </w:p>
    <w:p w:rsidR="008B06D3" w:rsidRDefault="002359EC" w:rsidP="0054408C">
      <w:pPr>
        <w:bidi/>
        <w:jc w:val="both"/>
        <w:rPr>
          <w:rFonts w:cs="KFGQPC Uthman Taha Naskh"/>
          <w:color w:val="000000" w:themeColor="text1"/>
          <w:sz w:val="36"/>
          <w:szCs w:val="36"/>
          <w:rtl/>
        </w:rPr>
      </w:pPr>
      <w:r w:rsidRPr="00051E0A">
        <w:rPr>
          <w:rFonts w:cs="KFGQPC Uthman Taha Naskh"/>
          <w:color w:val="000000" w:themeColor="text1"/>
          <w:sz w:val="36"/>
          <w:szCs w:val="36"/>
          <w:rtl/>
        </w:rPr>
        <w:t xml:space="preserve">فالدعوة إلى الله ضمان للمجتمع الذي توجد فیھ من الھلاك العاجل والآجل. ومن ھنا أیضاً كانت </w:t>
      </w:r>
      <w:r w:rsidR="0054408C">
        <w:rPr>
          <w:rFonts w:cs="KFGQPC Uthman Taha Naskh" w:hint="cs"/>
          <w:color w:val="000000" w:themeColor="text1"/>
          <w:sz w:val="36"/>
          <w:szCs w:val="36"/>
          <w:rtl/>
        </w:rPr>
        <w:t>(</w:t>
      </w:r>
      <w:r w:rsidRPr="00051E0A">
        <w:rPr>
          <w:rFonts w:cs="KFGQPC Uthman Taha Naskh"/>
          <w:color w:val="000000" w:themeColor="text1"/>
          <w:sz w:val="36"/>
          <w:szCs w:val="36"/>
          <w:rtl/>
        </w:rPr>
        <w:t>حاجة الأمة إلى الدعوة إلى الله الخالصة المخلصة التي تصحح عقائدھم وتنقِّیھا من الأكدار والشوائب وتحثُّھم على أداء ما یجب لله أو لخلقھ واجتناب ما یحرم، وتحذِّرھم من مغِبَّة الفساد والإفساد كحاجتھم إلى نزول الغیث وإلى الطعام الشھي والماء البارد، بل أشدّ لأنَّ مَن فقد الطعام والشراب غایتھ الموت، وربَّما أفضى بھ الموت إلى الجنة، أمَّا فقدَ الدِّین فھو یترتّب علیھ الخسران الأبدي الذي یفضي بالعبد إلى النار وبئس القرار، وفرْقٌ بین الخسارتین</w:t>
      </w:r>
      <w:r w:rsidR="0054408C">
        <w:rPr>
          <w:rFonts w:cs="KFGQPC Uthman Taha Naskh" w:hint="cs"/>
          <w:color w:val="000000" w:themeColor="text1"/>
          <w:sz w:val="36"/>
          <w:szCs w:val="36"/>
          <w:rtl/>
        </w:rPr>
        <w:t>)</w:t>
      </w:r>
      <w:r w:rsidR="008B06D3">
        <w:rPr>
          <w:rStyle w:val="Appelnotedebasdep"/>
          <w:rFonts w:cs="KFGQPC Uthman Taha Naskh"/>
          <w:color w:val="000000" w:themeColor="text1"/>
          <w:sz w:val="36"/>
          <w:szCs w:val="36"/>
          <w:rtl/>
        </w:rPr>
        <w:footnoteReference w:id="3"/>
      </w:r>
      <w:r w:rsidR="008B06D3">
        <w:rPr>
          <w:rFonts w:cs="KFGQPC Uthman Taha Naskh" w:hint="cs"/>
          <w:color w:val="000000" w:themeColor="text1"/>
          <w:sz w:val="36"/>
          <w:szCs w:val="36"/>
          <w:rtl/>
        </w:rPr>
        <w:t>.</w:t>
      </w:r>
    </w:p>
    <w:p w:rsidR="00EF2E16" w:rsidRDefault="00EF2E16" w:rsidP="008B06D3">
      <w:pPr>
        <w:bidi/>
        <w:jc w:val="center"/>
        <w:rPr>
          <w:rFonts w:cs="KFGQPC Uthman Taha Naskh"/>
          <w:color w:val="000000" w:themeColor="text1"/>
          <w:sz w:val="36"/>
          <w:szCs w:val="36"/>
          <w:rtl/>
        </w:rPr>
      </w:pPr>
    </w:p>
    <w:p w:rsidR="008B06D3" w:rsidRDefault="00864E83" w:rsidP="00EF2E16">
      <w:pPr>
        <w:bidi/>
        <w:jc w:val="center"/>
        <w:rPr>
          <w:rFonts w:cs="KFGQPC Uthman Taha Naskh"/>
          <w:color w:val="000000" w:themeColor="text1"/>
          <w:sz w:val="36"/>
          <w:szCs w:val="36"/>
          <w:rtl/>
        </w:rPr>
      </w:pPr>
      <w:r w:rsidRPr="00051E0A">
        <w:rPr>
          <w:rFonts w:cs="KFGQPC Uthman Taha Naskh"/>
          <w:color w:val="000000" w:themeColor="text1"/>
          <w:sz w:val="36"/>
          <w:szCs w:val="36"/>
        </w:rPr>
        <w:br/>
      </w:r>
      <w:r w:rsidR="0054408C" w:rsidRPr="00051E0A">
        <w:rPr>
          <w:rFonts w:ascii="Times New Roman" w:hAnsi="Times New Roman" w:cs="Times New Roman" w:hint="cs"/>
          <w:color w:val="000000" w:themeColor="text1"/>
          <w:sz w:val="36"/>
          <w:szCs w:val="36"/>
          <w:rtl/>
        </w:rPr>
        <w:t>۝</w:t>
      </w:r>
      <w:r w:rsidR="0054408C">
        <w:rPr>
          <w:rFonts w:ascii="Times New Roman" w:hAnsi="Times New Roman" w:cs="Times New Roman" w:hint="cs"/>
          <w:color w:val="000000" w:themeColor="text1"/>
          <w:sz w:val="36"/>
          <w:szCs w:val="36"/>
          <w:rtl/>
        </w:rPr>
        <w:t xml:space="preserve"> </w:t>
      </w:r>
      <w:r w:rsidR="008B06D3" w:rsidRPr="0054408C">
        <w:rPr>
          <w:rFonts w:cs="KFGQPC Uthman Taha Naskh"/>
          <w:color w:val="C00000"/>
          <w:sz w:val="36"/>
          <w:szCs w:val="36"/>
          <w:rtl/>
        </w:rPr>
        <w:t>حقیقةُ الدعوة إلى الله</w:t>
      </w:r>
      <w:r w:rsidR="0054408C">
        <w:rPr>
          <w:rFonts w:cs="KFGQPC Uthman Taha Naskh" w:hint="cs"/>
          <w:color w:val="C00000"/>
          <w:sz w:val="36"/>
          <w:szCs w:val="36"/>
          <w:rtl/>
        </w:rPr>
        <w:t xml:space="preserve"> </w:t>
      </w:r>
      <w:r w:rsidR="0054408C" w:rsidRPr="00051E0A">
        <w:rPr>
          <w:rFonts w:ascii="Times New Roman" w:hAnsi="Times New Roman" w:cs="Times New Roman" w:hint="cs"/>
          <w:color w:val="000000" w:themeColor="text1"/>
          <w:sz w:val="36"/>
          <w:szCs w:val="36"/>
          <w:rtl/>
        </w:rPr>
        <w:t>۝</w:t>
      </w:r>
    </w:p>
    <w:p w:rsidR="00EF2E16" w:rsidRDefault="00EF2E16" w:rsidP="0054408C">
      <w:pPr>
        <w:bidi/>
        <w:jc w:val="both"/>
        <w:rPr>
          <w:rFonts w:cs="KFGQPC Uthman Taha Naskh"/>
          <w:color w:val="000000" w:themeColor="text1"/>
          <w:sz w:val="36"/>
          <w:szCs w:val="36"/>
          <w:rtl/>
        </w:rPr>
      </w:pPr>
    </w:p>
    <w:p w:rsidR="0054408C" w:rsidRDefault="00864E83" w:rsidP="00EF2E16">
      <w:pPr>
        <w:bidi/>
        <w:jc w:val="both"/>
        <w:rPr>
          <w:rFonts w:cs="KFGQPC Uthman Taha Naskh"/>
          <w:color w:val="000000" w:themeColor="text1"/>
          <w:sz w:val="36"/>
          <w:szCs w:val="36"/>
          <w:rtl/>
        </w:rPr>
      </w:pPr>
      <w:r w:rsidRPr="00051E0A">
        <w:rPr>
          <w:rFonts w:cs="KFGQPC Uthman Taha Naskh"/>
          <w:color w:val="000000" w:themeColor="text1"/>
          <w:sz w:val="36"/>
          <w:szCs w:val="36"/>
          <w:rtl/>
        </w:rPr>
        <w:t>ثمَّ إنَّ الدعوةَ إلى الله التي تكون بھا سعادة الناس وفلاحھم في الدنیا والآخرة وسلامتھم من الخسران في الدارین ھي الدعوة إلى الإیمان بھ، وبما جاءت بھ رسلھ بتصدیقھم فیما أخبروا بھ، وطاعتھم فیما أمروا، وذلك یتضمّن الدعوة إلى الشھادتین، وإقام الصلاة، وإیتاء الزكاة، وصوم رمضان، وحج البیت، والدعوة إلى الإیمان بالله وملائكتھ وكتبھ ورسلھ والبعث بعد الموت، والإیمان بالقدر خیره وشرِّه، والدعوة إلى أن یعبد العبدُ ربَّھ كأنَّھ یراه</w:t>
      </w:r>
      <w:r w:rsidRPr="00051E0A">
        <w:rPr>
          <w:rFonts w:cs="KFGQPC Uthman Taha Naskh"/>
          <w:color w:val="000000" w:themeColor="text1"/>
          <w:sz w:val="36"/>
          <w:szCs w:val="36"/>
        </w:rPr>
        <w:t xml:space="preserve"> </w:t>
      </w:r>
      <w:r w:rsidR="0054408C">
        <w:rPr>
          <w:rFonts w:cs="KFGQPC Uthman Taha Naskh" w:hint="cs"/>
          <w:color w:val="000000" w:themeColor="text1"/>
          <w:sz w:val="36"/>
          <w:szCs w:val="36"/>
          <w:rtl/>
        </w:rPr>
        <w:t>...</w:t>
      </w:r>
    </w:p>
    <w:p w:rsidR="00C03217" w:rsidRDefault="00864E83" w:rsidP="00C03217">
      <w:pPr>
        <w:bidi/>
        <w:jc w:val="both"/>
        <w:rPr>
          <w:rFonts w:cs="KFGQPC Uthman Taha Naskh"/>
          <w:color w:val="000000" w:themeColor="text1"/>
          <w:sz w:val="36"/>
          <w:szCs w:val="36"/>
          <w:rtl/>
        </w:rPr>
      </w:pPr>
      <w:r w:rsidRPr="00051E0A">
        <w:rPr>
          <w:rFonts w:cs="KFGQPC Uthman Taha Naskh"/>
          <w:color w:val="000000" w:themeColor="text1"/>
          <w:sz w:val="36"/>
          <w:szCs w:val="36"/>
          <w:rtl/>
        </w:rPr>
        <w:lastRenderedPageBreak/>
        <w:t>فالدعوة إلى الله تكون بدعوة العبد إلى دینھ، وأصلُ ذلك عبادتھ وحده لا شریك لھ، كما بعث الله بذلك رسلَھ وأنزل بھ كتبَھ، قال تعالى</w:t>
      </w:r>
      <w:r w:rsidRPr="00051E0A">
        <w:rPr>
          <w:rFonts w:cs="KFGQPC Uthman Taha Naskh"/>
          <w:color w:val="000000" w:themeColor="text1"/>
          <w:sz w:val="36"/>
          <w:szCs w:val="36"/>
        </w:rPr>
        <w:t xml:space="preserve">: </w:t>
      </w:r>
      <w:r w:rsidR="0054408C">
        <w:rPr>
          <w:rFonts w:cs="KFGQPC Uthman Taha Naskh" w:hint="cs"/>
          <w:color w:val="000000" w:themeColor="text1"/>
          <w:sz w:val="36"/>
          <w:szCs w:val="36"/>
          <w:rtl/>
        </w:rPr>
        <w:t xml:space="preserve"> </w:t>
      </w:r>
      <w:r w:rsidR="0054408C" w:rsidRPr="0054408C">
        <w:rPr>
          <w:rFonts w:cs="KFGQPC Uthman Taha Naskh"/>
          <w:color w:val="000000" w:themeColor="text1"/>
          <w:sz w:val="36"/>
          <w:szCs w:val="36"/>
          <w:rtl/>
        </w:rPr>
        <w:t>{</w:t>
      </w:r>
      <w:r w:rsidR="0054408C" w:rsidRPr="00C03217">
        <w:rPr>
          <w:rFonts w:cs="KFGQPC Uthman Taha Naskh" w:hint="cs"/>
          <w:color w:val="0070C0"/>
          <w:sz w:val="36"/>
          <w:szCs w:val="36"/>
          <w:rtl/>
        </w:rPr>
        <w:t>شَرَعَ</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لَكُم</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مِّنَ</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الدِّينِ</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مَا</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وَصَّى</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بِهِ</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نُوحًا</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وَالَّذِي</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أَوْحَيْنَا</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إِلَيْكَ</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وَمَا</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وَصَّيْنَا</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بِهِ</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إِبْرَاهِيمَ</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وَمُوسَى</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وَعِيسَى</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أَنْ</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أَقِيمُوا</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الدِّينَ</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وَلَا</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تَتَفَرَّقُوا</w:t>
      </w:r>
      <w:r w:rsidR="0054408C" w:rsidRPr="00C03217">
        <w:rPr>
          <w:rFonts w:cs="KFGQPC Uthman Taha Naskh"/>
          <w:color w:val="0070C0"/>
          <w:sz w:val="36"/>
          <w:szCs w:val="36"/>
          <w:rtl/>
        </w:rPr>
        <w:t xml:space="preserve"> </w:t>
      </w:r>
      <w:r w:rsidR="0054408C" w:rsidRPr="00C03217">
        <w:rPr>
          <w:rFonts w:cs="KFGQPC Uthman Taha Naskh" w:hint="cs"/>
          <w:color w:val="0070C0"/>
          <w:sz w:val="36"/>
          <w:szCs w:val="36"/>
          <w:rtl/>
        </w:rPr>
        <w:t>فِيهِ</w:t>
      </w:r>
      <w:r w:rsidR="0054408C" w:rsidRPr="0054408C">
        <w:rPr>
          <w:rFonts w:cs="KFGQPC Uthman Taha Naskh"/>
          <w:color w:val="000000" w:themeColor="text1"/>
          <w:sz w:val="36"/>
          <w:szCs w:val="36"/>
          <w:rtl/>
        </w:rPr>
        <w:t xml:space="preserve">} </w:t>
      </w:r>
      <w:r w:rsidR="00C03217">
        <w:rPr>
          <w:rFonts w:cs="KFGQPC Uthman Taha Naskh" w:hint="cs"/>
          <w:color w:val="000000" w:themeColor="text1"/>
          <w:sz w:val="36"/>
          <w:szCs w:val="36"/>
          <w:rtl/>
        </w:rPr>
        <w:t>[</w:t>
      </w:r>
      <w:r w:rsidR="0054408C" w:rsidRPr="0054408C">
        <w:rPr>
          <w:rFonts w:cs="KFGQPC Uthman Taha Naskh"/>
          <w:color w:val="000000" w:themeColor="text1"/>
          <w:sz w:val="36"/>
          <w:szCs w:val="36"/>
          <w:rtl/>
        </w:rPr>
        <w:t xml:space="preserve">(13) </w:t>
      </w:r>
      <w:r w:rsidR="0054408C" w:rsidRPr="0054408C">
        <w:rPr>
          <w:rFonts w:cs="KFGQPC Uthman Taha Naskh" w:hint="cs"/>
          <w:color w:val="000000" w:themeColor="text1"/>
          <w:sz w:val="36"/>
          <w:szCs w:val="36"/>
          <w:rtl/>
        </w:rPr>
        <w:t>سورة</w:t>
      </w:r>
      <w:r w:rsidR="0054408C" w:rsidRPr="0054408C">
        <w:rPr>
          <w:rFonts w:cs="KFGQPC Uthman Taha Naskh"/>
          <w:color w:val="000000" w:themeColor="text1"/>
          <w:sz w:val="36"/>
          <w:szCs w:val="36"/>
          <w:rtl/>
        </w:rPr>
        <w:t xml:space="preserve"> </w:t>
      </w:r>
      <w:r w:rsidR="0054408C" w:rsidRPr="0054408C">
        <w:rPr>
          <w:rFonts w:cs="KFGQPC Uthman Taha Naskh" w:hint="cs"/>
          <w:color w:val="000000" w:themeColor="text1"/>
          <w:sz w:val="36"/>
          <w:szCs w:val="36"/>
          <w:rtl/>
        </w:rPr>
        <w:t>الشورى</w:t>
      </w:r>
      <w:r w:rsidR="00C03217">
        <w:rPr>
          <w:rFonts w:cs="KFGQPC Uthman Taha Naskh" w:hint="cs"/>
          <w:color w:val="000000" w:themeColor="text1"/>
          <w:sz w:val="36"/>
          <w:szCs w:val="36"/>
          <w:rtl/>
        </w:rPr>
        <w:t>]</w:t>
      </w:r>
      <w:r w:rsidR="00C03217">
        <w:rPr>
          <w:rFonts w:cs="KFGQPC Uthman Taha Naskh"/>
          <w:color w:val="000000" w:themeColor="text1"/>
          <w:sz w:val="36"/>
          <w:szCs w:val="36"/>
          <w:rtl/>
        </w:rPr>
        <w:t>، وقال تعال</w:t>
      </w:r>
      <w:r w:rsidR="00C03217">
        <w:rPr>
          <w:rFonts w:cs="KFGQPC Uthman Taha Naskh" w:hint="cs"/>
          <w:color w:val="000000" w:themeColor="text1"/>
          <w:sz w:val="36"/>
          <w:szCs w:val="36"/>
          <w:rtl/>
        </w:rPr>
        <w:t xml:space="preserve">ى: </w:t>
      </w:r>
      <w:r w:rsidR="00C03217" w:rsidRPr="0054408C">
        <w:rPr>
          <w:rFonts w:cs="KFGQPC Uthman Taha Naskh"/>
          <w:color w:val="000000" w:themeColor="text1"/>
          <w:sz w:val="36"/>
          <w:szCs w:val="36"/>
          <w:rtl/>
        </w:rPr>
        <w:t>{</w:t>
      </w:r>
      <w:r w:rsidRPr="00C03217">
        <w:rPr>
          <w:rFonts w:cs="KFGQPC Uthman Taha Naskh"/>
          <w:color w:val="0070C0"/>
          <w:sz w:val="36"/>
          <w:szCs w:val="36"/>
          <w:rtl/>
        </w:rPr>
        <w:t>وَاسْأَلْ مَنْ أَرْسَلْنَا مِنْ قَبْلِكَ مِنْ رُسُلِنَا أَجَعَلْنَا مِنْ دُونِ الرَّحْمَنِ آلِھَةً یُعْبَدُونَ</w:t>
      </w:r>
      <w:r w:rsidR="00C03217" w:rsidRPr="0054408C">
        <w:rPr>
          <w:rFonts w:cs="KFGQPC Uthman Taha Naskh"/>
          <w:color w:val="000000" w:themeColor="text1"/>
          <w:sz w:val="36"/>
          <w:szCs w:val="36"/>
          <w:rtl/>
        </w:rPr>
        <w:t>}</w:t>
      </w:r>
      <w:r w:rsidRPr="00051E0A">
        <w:rPr>
          <w:rFonts w:cs="KFGQPC Uthman Taha Naskh"/>
          <w:color w:val="000000" w:themeColor="text1"/>
          <w:sz w:val="36"/>
          <w:szCs w:val="36"/>
        </w:rPr>
        <w:t xml:space="preserve"> </w:t>
      </w:r>
      <w:r w:rsidR="00C03217">
        <w:rPr>
          <w:rFonts w:cs="KFGQPC Uthman Taha Naskh" w:hint="cs"/>
          <w:color w:val="000000" w:themeColor="text1"/>
          <w:sz w:val="36"/>
          <w:szCs w:val="36"/>
          <w:rtl/>
        </w:rPr>
        <w:t xml:space="preserve">[ (45) </w:t>
      </w:r>
      <w:r w:rsidR="00C03217">
        <w:rPr>
          <w:rFonts w:cs="KFGQPC Uthman Taha Naskh"/>
          <w:color w:val="000000" w:themeColor="text1"/>
          <w:sz w:val="36"/>
          <w:szCs w:val="36"/>
          <w:rtl/>
        </w:rPr>
        <w:t>الزخر</w:t>
      </w:r>
      <w:r w:rsidR="00C03217">
        <w:rPr>
          <w:rFonts w:cs="KFGQPC Uthman Taha Naskh" w:hint="cs"/>
          <w:color w:val="000000" w:themeColor="text1"/>
          <w:sz w:val="36"/>
          <w:szCs w:val="36"/>
          <w:rtl/>
        </w:rPr>
        <w:t>ف]</w:t>
      </w:r>
      <w:r w:rsidRPr="00051E0A">
        <w:rPr>
          <w:rFonts w:cs="KFGQPC Uthman Taha Naskh"/>
          <w:color w:val="000000" w:themeColor="text1"/>
          <w:sz w:val="36"/>
          <w:szCs w:val="36"/>
          <w:rtl/>
        </w:rPr>
        <w:t>، وقال تعالى</w:t>
      </w:r>
      <w:r w:rsidRPr="00051E0A">
        <w:rPr>
          <w:rFonts w:cs="KFGQPC Uthman Taha Naskh"/>
          <w:color w:val="000000" w:themeColor="text1"/>
          <w:sz w:val="36"/>
          <w:szCs w:val="36"/>
        </w:rPr>
        <w:t xml:space="preserve">: </w:t>
      </w:r>
      <w:r w:rsidR="00C03217" w:rsidRPr="0054408C">
        <w:rPr>
          <w:rFonts w:cs="KFGQPC Uthman Taha Naskh"/>
          <w:color w:val="000000" w:themeColor="text1"/>
          <w:sz w:val="36"/>
          <w:szCs w:val="36"/>
          <w:rtl/>
        </w:rPr>
        <w:t>{</w:t>
      </w:r>
      <w:r w:rsidRPr="00C03217">
        <w:rPr>
          <w:rFonts w:cs="KFGQPC Uthman Taha Naskh"/>
          <w:color w:val="0070C0"/>
          <w:sz w:val="36"/>
          <w:szCs w:val="36"/>
          <w:rtl/>
        </w:rPr>
        <w:t>وَلَقَدَ بَعَثْنَا فِي كُلِّ أُمَّةٍ رَسُولاً أَنِ اعْبُدُوا الله وَاجْتَنِبُوا الطَّاغُوتَ فَمِنْھُمْ مَنْ ھَدَى الله وَمِنْھُمْ مَنْ حَقَّتْ عَلَیْھِ الضَّلاَلَةُ</w:t>
      </w:r>
      <w:r w:rsidR="00C03217" w:rsidRPr="0054408C">
        <w:rPr>
          <w:rFonts w:cs="KFGQPC Uthman Taha Naskh"/>
          <w:color w:val="000000" w:themeColor="text1"/>
          <w:sz w:val="36"/>
          <w:szCs w:val="36"/>
          <w:rtl/>
        </w:rPr>
        <w:t>}</w:t>
      </w:r>
      <w:r w:rsidR="00C03217">
        <w:rPr>
          <w:rFonts w:cs="KFGQPC Uthman Taha Naskh" w:hint="cs"/>
          <w:color w:val="000000" w:themeColor="text1"/>
          <w:sz w:val="36"/>
          <w:szCs w:val="36"/>
          <w:rtl/>
        </w:rPr>
        <w:t>[(36)</w:t>
      </w:r>
      <w:r w:rsidRPr="00051E0A">
        <w:rPr>
          <w:rFonts w:cs="KFGQPC Uthman Taha Naskh"/>
          <w:color w:val="000000" w:themeColor="text1"/>
          <w:sz w:val="36"/>
          <w:szCs w:val="36"/>
        </w:rPr>
        <w:t xml:space="preserve"> </w:t>
      </w:r>
      <w:r w:rsidR="00C03217">
        <w:rPr>
          <w:rFonts w:cs="KFGQPC Uthman Taha Naskh"/>
          <w:color w:val="000000" w:themeColor="text1"/>
          <w:sz w:val="36"/>
          <w:szCs w:val="36"/>
          <w:rtl/>
        </w:rPr>
        <w:t>النحل</w:t>
      </w:r>
      <w:r w:rsidR="00C03217">
        <w:rPr>
          <w:rFonts w:cs="KFGQPC Uthman Taha Naskh" w:hint="cs"/>
          <w:color w:val="000000" w:themeColor="text1"/>
          <w:sz w:val="36"/>
          <w:szCs w:val="36"/>
          <w:rtl/>
        </w:rPr>
        <w:t xml:space="preserve">]، </w:t>
      </w:r>
      <w:r w:rsidRPr="00051E0A">
        <w:rPr>
          <w:rFonts w:cs="KFGQPC Uthman Taha Naskh"/>
          <w:color w:val="000000" w:themeColor="text1"/>
          <w:sz w:val="36"/>
          <w:szCs w:val="36"/>
          <w:rtl/>
        </w:rPr>
        <w:t xml:space="preserve"> وقال تعالى</w:t>
      </w:r>
      <w:r w:rsidRPr="00051E0A">
        <w:rPr>
          <w:rFonts w:cs="KFGQPC Uthman Taha Naskh"/>
          <w:color w:val="000000" w:themeColor="text1"/>
          <w:sz w:val="36"/>
          <w:szCs w:val="36"/>
        </w:rPr>
        <w:t xml:space="preserve">: </w:t>
      </w:r>
      <w:r w:rsidR="00C03217" w:rsidRPr="0054408C">
        <w:rPr>
          <w:rFonts w:cs="KFGQPC Uthman Taha Naskh"/>
          <w:color w:val="000000" w:themeColor="text1"/>
          <w:sz w:val="36"/>
          <w:szCs w:val="36"/>
          <w:rtl/>
        </w:rPr>
        <w:t>{</w:t>
      </w:r>
      <w:r w:rsidRPr="00C03217">
        <w:rPr>
          <w:rFonts w:cs="KFGQPC Uthman Taha Naskh"/>
          <w:color w:val="0070C0"/>
          <w:sz w:val="36"/>
          <w:szCs w:val="36"/>
          <w:rtl/>
        </w:rPr>
        <w:t>وَما أَرْسَلْنَا مِنْ قَبْلِكَ مِنْ رَسُولٍ إِلاَّ نُوحِي إِلَیْھِ أنه لا إِلَھَ إِلاَّ أَنَا فَاعْبُدُونِ</w:t>
      </w:r>
      <w:r w:rsidR="00C03217" w:rsidRPr="0054408C">
        <w:rPr>
          <w:rFonts w:cs="KFGQPC Uthman Taha Naskh"/>
          <w:color w:val="000000" w:themeColor="text1"/>
          <w:sz w:val="36"/>
          <w:szCs w:val="36"/>
          <w:rtl/>
        </w:rPr>
        <w:t>}</w:t>
      </w:r>
      <w:r w:rsidRPr="00051E0A">
        <w:rPr>
          <w:rFonts w:cs="KFGQPC Uthman Taha Naskh"/>
          <w:color w:val="000000" w:themeColor="text1"/>
          <w:sz w:val="36"/>
          <w:szCs w:val="36"/>
        </w:rPr>
        <w:t xml:space="preserve"> </w:t>
      </w:r>
      <w:r w:rsidR="00C03217">
        <w:rPr>
          <w:rFonts w:cs="KFGQPC Uthman Taha Naskh" w:hint="cs"/>
          <w:color w:val="000000" w:themeColor="text1"/>
          <w:sz w:val="36"/>
          <w:szCs w:val="36"/>
          <w:rtl/>
        </w:rPr>
        <w:t xml:space="preserve">[(25) </w:t>
      </w:r>
      <w:r w:rsidRPr="00051E0A">
        <w:rPr>
          <w:rFonts w:cs="KFGQPC Uthman Taha Naskh"/>
          <w:color w:val="000000" w:themeColor="text1"/>
          <w:sz w:val="36"/>
          <w:szCs w:val="36"/>
          <w:rtl/>
        </w:rPr>
        <w:t>الأنبياء</w:t>
      </w:r>
      <w:r w:rsidR="00C03217">
        <w:rPr>
          <w:rFonts w:cs="KFGQPC Uthman Taha Naskh" w:hint="cs"/>
          <w:color w:val="000000" w:themeColor="text1"/>
          <w:sz w:val="36"/>
          <w:szCs w:val="36"/>
          <w:rtl/>
        </w:rPr>
        <w:t>].</w:t>
      </w:r>
    </w:p>
    <w:p w:rsidR="00C03217" w:rsidRDefault="00864E83" w:rsidP="00C03217">
      <w:pPr>
        <w:bidi/>
        <w:jc w:val="both"/>
        <w:rPr>
          <w:rFonts w:cs="KFGQPC Uthman Taha Naskh"/>
          <w:color w:val="000000" w:themeColor="text1"/>
          <w:sz w:val="36"/>
          <w:szCs w:val="36"/>
          <w:rtl/>
        </w:rPr>
      </w:pPr>
      <w:r w:rsidRPr="00051E0A">
        <w:rPr>
          <w:rFonts w:cs="KFGQPC Uthman Taha Naskh"/>
          <w:color w:val="000000" w:themeColor="text1"/>
          <w:sz w:val="36"/>
          <w:szCs w:val="36"/>
          <w:rtl/>
        </w:rPr>
        <w:t>وقد ثبت في الصحیح عن أبي ھریرة رضي الله عنه ، عن رسول الله صلى الله عليه و سلم أنَّھ قال</w:t>
      </w:r>
      <w:r w:rsidRPr="00051E0A">
        <w:rPr>
          <w:rFonts w:cs="KFGQPC Uthman Taha Naskh"/>
          <w:color w:val="000000" w:themeColor="text1"/>
          <w:sz w:val="36"/>
          <w:szCs w:val="36"/>
        </w:rPr>
        <w:t xml:space="preserve">: </w:t>
      </w:r>
      <w:r w:rsidR="00C03217">
        <w:rPr>
          <w:rFonts w:cs="KFGQPC Uthman Taha Naskh" w:hint="cs"/>
          <w:color w:val="000000" w:themeColor="text1"/>
          <w:sz w:val="36"/>
          <w:szCs w:val="36"/>
          <w:rtl/>
        </w:rPr>
        <w:t>(</w:t>
      </w:r>
      <w:r w:rsidRPr="00C03217">
        <w:rPr>
          <w:rFonts w:cs="KFGQPC Uthman Taha Naskh"/>
          <w:color w:val="00B050"/>
          <w:sz w:val="36"/>
          <w:szCs w:val="36"/>
          <w:rtl/>
        </w:rPr>
        <w:t>إنَّا معاشر الأنبیاء دینُنا واحد، الأنبیاء إخوةٌ لعلاّت، وإنَّ أولى الناس بابن مریم لأنا، إنَّھ لیس بیني وبینھ نبيٌّ</w:t>
      </w:r>
      <w:r w:rsidR="00C03217">
        <w:rPr>
          <w:rFonts w:cs="KFGQPC Uthman Taha Naskh" w:hint="cs"/>
          <w:color w:val="000000" w:themeColor="text1"/>
          <w:sz w:val="36"/>
          <w:szCs w:val="36"/>
          <w:rtl/>
        </w:rPr>
        <w:t>)</w:t>
      </w:r>
      <w:r w:rsidR="00C03217">
        <w:rPr>
          <w:rStyle w:val="Appelnotedebasdep"/>
          <w:rFonts w:cs="KFGQPC Uthman Taha Naskh"/>
          <w:color w:val="000000" w:themeColor="text1"/>
          <w:sz w:val="36"/>
          <w:szCs w:val="36"/>
          <w:rtl/>
        </w:rPr>
        <w:footnoteReference w:id="4"/>
      </w:r>
      <w:r w:rsidR="00C03217">
        <w:rPr>
          <w:rFonts w:cs="KFGQPC Uthman Taha Naskh" w:hint="cs"/>
          <w:color w:val="000000" w:themeColor="text1"/>
          <w:sz w:val="36"/>
          <w:szCs w:val="36"/>
          <w:rtl/>
        </w:rPr>
        <w:t>،</w:t>
      </w:r>
      <w:r w:rsidRPr="00051E0A">
        <w:rPr>
          <w:rFonts w:cs="KFGQPC Uthman Taha Naskh"/>
          <w:color w:val="000000" w:themeColor="text1"/>
          <w:sz w:val="36"/>
          <w:szCs w:val="36"/>
          <w:rtl/>
        </w:rPr>
        <w:t xml:space="preserve"> فالدین واحد، وإنَّما تنوَّعت شرائعھم ومناھجھم كما قال تعالى</w:t>
      </w:r>
      <w:r w:rsidRPr="00051E0A">
        <w:rPr>
          <w:rFonts w:cs="KFGQPC Uthman Taha Naskh"/>
          <w:color w:val="000000" w:themeColor="text1"/>
          <w:sz w:val="36"/>
          <w:szCs w:val="36"/>
        </w:rPr>
        <w:t xml:space="preserve">: </w:t>
      </w:r>
      <w:r w:rsidR="00C03217" w:rsidRPr="0054408C">
        <w:rPr>
          <w:rFonts w:cs="KFGQPC Uthman Taha Naskh"/>
          <w:color w:val="000000" w:themeColor="text1"/>
          <w:sz w:val="36"/>
          <w:szCs w:val="36"/>
          <w:rtl/>
        </w:rPr>
        <w:t>{</w:t>
      </w:r>
      <w:r w:rsidRPr="00C03217">
        <w:rPr>
          <w:rFonts w:cs="KFGQPC Uthman Taha Naskh"/>
          <w:color w:val="0070C0"/>
          <w:sz w:val="36"/>
          <w:szCs w:val="36"/>
          <w:rtl/>
        </w:rPr>
        <w:t>لِكُلٍ جَعَلْنَا مِنْكُمْ شِرْعَةً وَمِنْھَاجاً</w:t>
      </w:r>
      <w:r w:rsidR="00C03217" w:rsidRPr="0054408C">
        <w:rPr>
          <w:rFonts w:cs="KFGQPC Uthman Taha Naskh"/>
          <w:color w:val="000000" w:themeColor="text1"/>
          <w:sz w:val="36"/>
          <w:szCs w:val="36"/>
          <w:rtl/>
        </w:rPr>
        <w:t>}</w:t>
      </w:r>
      <w:r w:rsidR="00C03217">
        <w:rPr>
          <w:rFonts w:cs="KFGQPC Uthman Taha Naskh" w:hint="cs"/>
          <w:color w:val="000000" w:themeColor="text1"/>
          <w:sz w:val="36"/>
          <w:szCs w:val="36"/>
          <w:rtl/>
        </w:rPr>
        <w:t xml:space="preserve">[(48) </w:t>
      </w:r>
      <w:r w:rsidRPr="00051E0A">
        <w:rPr>
          <w:rFonts w:cs="KFGQPC Uthman Taha Naskh"/>
          <w:color w:val="000000" w:themeColor="text1"/>
          <w:sz w:val="36"/>
          <w:szCs w:val="36"/>
          <w:rtl/>
        </w:rPr>
        <w:t xml:space="preserve">المائدة </w:t>
      </w:r>
      <w:r w:rsidR="00C03217">
        <w:rPr>
          <w:rFonts w:cs="KFGQPC Uthman Taha Naskh" w:hint="cs"/>
          <w:color w:val="000000" w:themeColor="text1"/>
          <w:sz w:val="36"/>
          <w:szCs w:val="36"/>
          <w:rtl/>
        </w:rPr>
        <w:t>]</w:t>
      </w:r>
      <w:r w:rsidR="00C03217">
        <w:rPr>
          <w:rStyle w:val="Appelnotedebasdep"/>
          <w:rFonts w:cs="KFGQPC Uthman Taha Naskh"/>
          <w:color w:val="000000" w:themeColor="text1"/>
          <w:sz w:val="36"/>
          <w:szCs w:val="36"/>
          <w:rtl/>
        </w:rPr>
        <w:footnoteReference w:id="5"/>
      </w:r>
      <w:r w:rsidR="00C03217">
        <w:rPr>
          <w:rFonts w:cs="KFGQPC Uthman Taha Naskh" w:hint="cs"/>
          <w:color w:val="000000" w:themeColor="text1"/>
          <w:sz w:val="36"/>
          <w:szCs w:val="36"/>
          <w:rtl/>
        </w:rPr>
        <w:t>.</w:t>
      </w:r>
    </w:p>
    <w:p w:rsidR="00C03217" w:rsidRDefault="00864E83" w:rsidP="00C03217">
      <w:pPr>
        <w:bidi/>
        <w:jc w:val="both"/>
        <w:rPr>
          <w:rFonts w:cs="KFGQPC Uthman Taha Naskh"/>
          <w:color w:val="000000" w:themeColor="text1"/>
          <w:sz w:val="36"/>
          <w:szCs w:val="36"/>
          <w:rtl/>
        </w:rPr>
      </w:pPr>
      <w:r w:rsidRPr="00051E0A">
        <w:rPr>
          <w:rFonts w:cs="KFGQPC Uthman Taha Naskh"/>
          <w:color w:val="000000" w:themeColor="text1"/>
          <w:sz w:val="36"/>
          <w:szCs w:val="36"/>
          <w:rtl/>
        </w:rPr>
        <w:t>فدین الأنبیاء علیھم الصلاة والسلام واحد لا اختلاف بین أدیانھم ولا تعارض، كلھم یدعون إلى توحید الله وإخلاص الدین لھ والخضوع لأمره والبعد عن مساخطھ والإقبال على طاعتھ، بعثوا جمیعھم لإخراج الناس من الظلمات إلى النور، ومن الكفر إلى الإیمان، ومن الضلال إلى الھدى، ولإنقاذھم من النار، ومن طاعة الشیطان، ولتخلیصھم من طاعة الھوى ورِقِّ الشھوات إلى طاعة الله واتِّباع رسلھ علیھم الصلاة والسلام، مما یكفل لھم السعادة في الدین، والفوز والفلاح في الآخرة، فمن اتّبعھم ھُدِيَ إلى سبیل الرّشاد، وظفر بمعاقد الصلاح والفلاح، وسلم من أوضار الرّدى والانحراف، وسمى بنفسھ في أعلى درجات الفضیلة وأرفع منازل الإحسان</w:t>
      </w:r>
      <w:r w:rsidRPr="00051E0A">
        <w:rPr>
          <w:rFonts w:cs="KFGQPC Uthman Taha Naskh"/>
          <w:color w:val="000000" w:themeColor="text1"/>
          <w:sz w:val="36"/>
          <w:szCs w:val="36"/>
        </w:rPr>
        <w:t>.</w:t>
      </w:r>
    </w:p>
    <w:p w:rsidR="00C03217" w:rsidRDefault="00C03217" w:rsidP="00C03217">
      <w:pPr>
        <w:bidi/>
        <w:jc w:val="both"/>
        <w:rPr>
          <w:rFonts w:cs="KFGQPC Uthman Taha Naskh"/>
          <w:color w:val="000000" w:themeColor="text1"/>
          <w:sz w:val="36"/>
          <w:szCs w:val="36"/>
          <w:rtl/>
        </w:rPr>
      </w:pPr>
      <w:r>
        <w:rPr>
          <w:rFonts w:cs="KFGQPC Uthman Taha Naskh" w:hint="cs"/>
          <w:color w:val="000000" w:themeColor="text1"/>
          <w:sz w:val="36"/>
          <w:szCs w:val="36"/>
          <w:rtl/>
        </w:rPr>
        <w:t>(</w:t>
      </w:r>
      <w:r w:rsidR="00864E83" w:rsidRPr="00051E0A">
        <w:rPr>
          <w:rFonts w:cs="KFGQPC Uthman Taha Naskh"/>
          <w:color w:val="000000" w:themeColor="text1"/>
          <w:sz w:val="36"/>
          <w:szCs w:val="36"/>
          <w:rtl/>
        </w:rPr>
        <w:t xml:space="preserve">ولیس من الخافي على كل من لھ أدنى علم أو بصیرة أنَّ العالم الإسلامي الیوم، بل العالم كلَّھ في أشدِّ الحاجة إلى الدعوة الإسلامیة الواضحة الجلیّة التي تشرح للناس حقیقة الإسلام وتوضح لھم أحكامھ ومحاسنھ، وتشرح لھم معنى لا إلھ إلاَّ الله ومعنى شھادة أنَّ محمّداً رسول الله ، فإنَّ أكثر الخلق لم </w:t>
      </w:r>
      <w:r w:rsidR="00864E83" w:rsidRPr="00051E0A">
        <w:rPr>
          <w:rFonts w:cs="KFGQPC Uthman Taha Naskh"/>
          <w:color w:val="000000" w:themeColor="text1"/>
          <w:sz w:val="36"/>
          <w:szCs w:val="36"/>
          <w:rtl/>
        </w:rPr>
        <w:lastRenderedPageBreak/>
        <w:t>یفھموا ھاتین الشھادتین كما ینبغي، ولذلك دعوا مع الله غیره وابتعدوا عنھ، إنَّ ھاتین الشھادتین ھما أصلُ الدین وأساسُ الملة وقاعدة الإسلام التي علیھا مداره</w:t>
      </w:r>
      <w:r>
        <w:rPr>
          <w:rFonts w:cs="KFGQPC Uthman Taha Naskh" w:hint="cs"/>
          <w:color w:val="000000" w:themeColor="text1"/>
          <w:sz w:val="36"/>
          <w:szCs w:val="36"/>
          <w:rtl/>
        </w:rPr>
        <w:t>)</w:t>
      </w:r>
      <w:r>
        <w:rPr>
          <w:rStyle w:val="Appelnotedebasdep"/>
          <w:rFonts w:cs="KFGQPC Uthman Taha Naskh"/>
          <w:color w:val="000000" w:themeColor="text1"/>
          <w:sz w:val="36"/>
          <w:szCs w:val="36"/>
          <w:rtl/>
        </w:rPr>
        <w:footnoteReference w:id="6"/>
      </w:r>
      <w:r>
        <w:rPr>
          <w:rFonts w:cs="KFGQPC Uthman Taha Naskh" w:hint="cs"/>
          <w:color w:val="000000" w:themeColor="text1"/>
          <w:sz w:val="36"/>
          <w:szCs w:val="36"/>
          <w:rtl/>
        </w:rPr>
        <w:t>.</w:t>
      </w:r>
    </w:p>
    <w:p w:rsidR="00C03217" w:rsidRDefault="00864E83" w:rsidP="00C03217">
      <w:pPr>
        <w:bidi/>
        <w:jc w:val="both"/>
        <w:rPr>
          <w:rFonts w:cs="KFGQPC Uthman Taha Naskh"/>
          <w:color w:val="000000" w:themeColor="text1"/>
          <w:sz w:val="36"/>
          <w:szCs w:val="36"/>
          <w:rtl/>
        </w:rPr>
      </w:pPr>
      <w:r w:rsidRPr="00051E0A">
        <w:rPr>
          <w:rFonts w:cs="KFGQPC Uthman Taha Naskh"/>
          <w:color w:val="000000" w:themeColor="text1"/>
          <w:sz w:val="36"/>
          <w:szCs w:val="36"/>
          <w:rtl/>
        </w:rPr>
        <w:t>فالدعوة إلى الله ھي الدعوة إلى دینھ القویم وصراطھ المستقیم، القائم على إخلاص الدین لھ، والمتابعة لرسلھ علیھم الصلاة والسلام، وھو الدین الحق القویم، الذي كلَّما تأمّل فیھ الناظر أو دافع عنھ المناظر، ظھر لھ فیھ صادقُ البراھین، وقويَ بھ الیقین، وازداد إیمان المؤمنین، وأشرق نورُه في صدور العالمین، بخلاف الأدیان الباطلة والمذاھب المختَرَعة التي لیست من وحي ربِّ العالمین ولا من تنزیل خالق الخلق أجمعین، فإنَّھا إذا جادل عنھا المجادل ورام أن یقیم عودَھا المائل لم یظفر منھا إلاَّ بالقبح والفساد والتناقض والتضاد، وشقاء وھلاك العباد</w:t>
      </w:r>
      <w:r w:rsidRPr="00051E0A">
        <w:rPr>
          <w:rFonts w:cs="KFGQPC Uthman Taha Naskh"/>
          <w:color w:val="000000" w:themeColor="text1"/>
          <w:sz w:val="36"/>
          <w:szCs w:val="36"/>
        </w:rPr>
        <w:t>.</w:t>
      </w:r>
    </w:p>
    <w:p w:rsidR="00C03217" w:rsidRDefault="00864E83" w:rsidP="00C03217">
      <w:pPr>
        <w:bidi/>
        <w:jc w:val="both"/>
        <w:rPr>
          <w:rFonts w:cs="KFGQPC Uthman Taha Naskh"/>
          <w:color w:val="000000" w:themeColor="text1"/>
          <w:sz w:val="36"/>
          <w:szCs w:val="36"/>
          <w:rtl/>
        </w:rPr>
      </w:pPr>
      <w:r w:rsidRPr="00051E0A">
        <w:rPr>
          <w:rFonts w:cs="KFGQPC Uthman Taha Naskh"/>
          <w:color w:val="000000" w:themeColor="text1"/>
          <w:sz w:val="36"/>
          <w:szCs w:val="36"/>
          <w:rtl/>
        </w:rPr>
        <w:t>ولھذا فإنَّ الواجب على كلِّ إنسان أن یعلم أنَّ قطبَ السعادة التي علیھ تدور، ومستقر النجاة الذي عنھ لا تحور، لا یكون إلاَّ بطاعة الله ورسولھ صلى الله عليه و سلم إذ بذلك دون غیره ،</w:t>
      </w:r>
      <w:r w:rsidRPr="00051E0A">
        <w:rPr>
          <w:rFonts w:cs="KFGQPC Uthman Taha Naskh"/>
          <w:color w:val="000000" w:themeColor="text1"/>
          <w:sz w:val="36"/>
          <w:szCs w:val="36"/>
        </w:rPr>
        <w:br/>
      </w:r>
      <w:r w:rsidRPr="00051E0A">
        <w:rPr>
          <w:rFonts w:cs="KFGQPC Uthman Taha Naskh"/>
          <w:color w:val="000000" w:themeColor="text1"/>
          <w:sz w:val="36"/>
          <w:szCs w:val="36"/>
          <w:rtl/>
        </w:rPr>
        <w:t>یتبیّن الكفر من الإیمان، والربح من الخسران، والھدى من الضلال، والنجاة من الوبال، والغي من الرشاد، والزیغ من السداد، وأھل الجنة من أھل النار، والمتَّقون من الفجار، وھذا أمرٌ لا یمكن للعقول أن تھتدي إلیھ وأن تُلِمَّ بحسنھ إلاَّ إذا طلع علیھا نورُ الرسالة ووصل إلیھا حقیقة الإسلام وحسنھ وكمالھ</w:t>
      </w:r>
      <w:r w:rsidRPr="00051E0A">
        <w:rPr>
          <w:rFonts w:cs="KFGQPC Uthman Taha Naskh"/>
          <w:color w:val="000000" w:themeColor="text1"/>
          <w:sz w:val="36"/>
          <w:szCs w:val="36"/>
        </w:rPr>
        <w:t>.</w:t>
      </w:r>
    </w:p>
    <w:p w:rsidR="00C03217" w:rsidRDefault="00864E83" w:rsidP="00C03217">
      <w:pPr>
        <w:bidi/>
        <w:jc w:val="center"/>
        <w:rPr>
          <w:rFonts w:cs="KFGQPC Uthman Taha Naskh"/>
          <w:color w:val="000000" w:themeColor="text1"/>
          <w:sz w:val="36"/>
          <w:szCs w:val="36"/>
          <w:rtl/>
        </w:rPr>
      </w:pPr>
      <w:r w:rsidRPr="00051E0A">
        <w:rPr>
          <w:rFonts w:cs="KFGQPC Uthman Taha Naskh"/>
          <w:color w:val="000000" w:themeColor="text1"/>
          <w:sz w:val="36"/>
          <w:szCs w:val="36"/>
        </w:rPr>
        <w:br/>
        <w:t xml:space="preserve"> </w:t>
      </w:r>
      <w:r w:rsidR="00C03217" w:rsidRPr="00051E0A">
        <w:rPr>
          <w:rFonts w:ascii="Times New Roman" w:hAnsi="Times New Roman" w:cs="Times New Roman" w:hint="cs"/>
          <w:color w:val="000000" w:themeColor="text1"/>
          <w:sz w:val="36"/>
          <w:szCs w:val="36"/>
          <w:rtl/>
        </w:rPr>
        <w:t>۝</w:t>
      </w:r>
      <w:r w:rsidR="00C03217">
        <w:rPr>
          <w:rFonts w:ascii="Times New Roman" w:hAnsi="Times New Roman" w:cs="Times New Roman" w:hint="cs"/>
          <w:color w:val="000000" w:themeColor="text1"/>
          <w:sz w:val="36"/>
          <w:szCs w:val="36"/>
          <w:rtl/>
        </w:rPr>
        <w:t xml:space="preserve"> </w:t>
      </w:r>
      <w:r w:rsidRPr="00C03217">
        <w:rPr>
          <w:rFonts w:cs="KFGQPC Uthman Taha Naskh"/>
          <w:color w:val="C00000"/>
          <w:sz w:val="36"/>
          <w:szCs w:val="36"/>
          <w:rtl/>
        </w:rPr>
        <w:t>حــكم الدعـــوة الــى الله</w:t>
      </w:r>
      <w:r w:rsidR="00C03217">
        <w:rPr>
          <w:rFonts w:cs="KFGQPC Uthman Taha Naskh" w:hint="cs"/>
          <w:color w:val="C00000"/>
          <w:sz w:val="36"/>
          <w:szCs w:val="36"/>
          <w:rtl/>
        </w:rPr>
        <w:t xml:space="preserve"> </w:t>
      </w:r>
      <w:r w:rsidR="00C03217" w:rsidRPr="00051E0A">
        <w:rPr>
          <w:rFonts w:ascii="Times New Roman" w:hAnsi="Times New Roman" w:cs="Times New Roman" w:hint="cs"/>
          <w:color w:val="000000" w:themeColor="text1"/>
          <w:sz w:val="36"/>
          <w:szCs w:val="36"/>
          <w:rtl/>
        </w:rPr>
        <w:t>۝</w:t>
      </w:r>
    </w:p>
    <w:p w:rsidR="00BD2E91" w:rsidRDefault="00864E83" w:rsidP="00BD2E91">
      <w:pPr>
        <w:bidi/>
        <w:jc w:val="both"/>
        <w:rPr>
          <w:rFonts w:cs="KFGQPC Uthman Taha Naskh"/>
          <w:color w:val="000000" w:themeColor="text1"/>
          <w:sz w:val="36"/>
          <w:szCs w:val="36"/>
          <w:rtl/>
        </w:rPr>
      </w:pPr>
      <w:r w:rsidRPr="00051E0A">
        <w:rPr>
          <w:rFonts w:cs="KFGQPC Uthman Taha Naskh"/>
          <w:color w:val="000000" w:themeColor="text1"/>
          <w:sz w:val="36"/>
          <w:szCs w:val="36"/>
        </w:rPr>
        <w:br/>
      </w:r>
      <w:r w:rsidRPr="00051E0A">
        <w:rPr>
          <w:rFonts w:cs="KFGQPC Uthman Taha Naskh"/>
          <w:color w:val="000000" w:themeColor="text1"/>
          <w:sz w:val="36"/>
          <w:szCs w:val="36"/>
          <w:rtl/>
        </w:rPr>
        <w:t>ولھذا كان تبلیغ ھذا الدین ونشره بین العالمین واجبٌ من الواجبات الدینیة وفریضةٌ من فرائض الإسلام، قال الله تعالى</w:t>
      </w:r>
      <w:r w:rsidR="00C03217">
        <w:rPr>
          <w:rFonts w:cs="KFGQPC Uthman Taha Naskh" w:hint="cs"/>
          <w:color w:val="000000" w:themeColor="text1"/>
          <w:sz w:val="36"/>
          <w:szCs w:val="36"/>
          <w:rtl/>
        </w:rPr>
        <w:t xml:space="preserve">: </w:t>
      </w:r>
      <w:r w:rsidR="00C03217" w:rsidRPr="0054408C">
        <w:rPr>
          <w:rFonts w:cs="KFGQPC Uthman Taha Naskh"/>
          <w:color w:val="000000" w:themeColor="text1"/>
          <w:sz w:val="36"/>
          <w:szCs w:val="36"/>
          <w:rtl/>
        </w:rPr>
        <w:t>{</w:t>
      </w:r>
      <w:r w:rsidRPr="00BD2E91">
        <w:rPr>
          <w:rFonts w:cs="KFGQPC Uthman Taha Naskh"/>
          <w:color w:val="0070C0"/>
          <w:sz w:val="36"/>
          <w:szCs w:val="36"/>
          <w:rtl/>
        </w:rPr>
        <w:t>وَلْتَكُنْ مِنْكُمْ أُمَّةٌ یَدْعُونَ إِلَى الخَیْرِ وَیَأْمُرُونَ بِالمَعْرُوفِ وَیَنْھَوْنَ عَنِ المُنْكَرِ وَأُولَئِكَ ھُمُ المُفْلِحُونَ</w:t>
      </w:r>
      <w:r w:rsidR="00BD2E91" w:rsidRPr="0054408C">
        <w:rPr>
          <w:rFonts w:cs="KFGQPC Uthman Taha Naskh"/>
          <w:color w:val="000000" w:themeColor="text1"/>
          <w:sz w:val="36"/>
          <w:szCs w:val="36"/>
          <w:rtl/>
        </w:rPr>
        <w:t>}</w:t>
      </w:r>
      <w:r w:rsidR="00BD2E91">
        <w:rPr>
          <w:rFonts w:cs="KFGQPC Uthman Taha Naskh" w:hint="cs"/>
          <w:color w:val="000000" w:themeColor="text1"/>
          <w:sz w:val="36"/>
          <w:szCs w:val="36"/>
          <w:rtl/>
        </w:rPr>
        <w:t xml:space="preserve"> [(104)</w:t>
      </w:r>
      <w:r w:rsidRPr="00051E0A">
        <w:rPr>
          <w:rFonts w:cs="KFGQPC Uthman Taha Naskh"/>
          <w:color w:val="000000" w:themeColor="text1"/>
          <w:sz w:val="36"/>
          <w:szCs w:val="36"/>
        </w:rPr>
        <w:t xml:space="preserve"> </w:t>
      </w:r>
      <w:r w:rsidRPr="00051E0A">
        <w:rPr>
          <w:rFonts w:cs="KFGQPC Uthman Taha Naskh"/>
          <w:color w:val="000000" w:themeColor="text1"/>
          <w:sz w:val="36"/>
          <w:szCs w:val="36"/>
          <w:rtl/>
        </w:rPr>
        <w:t>آل عمران</w:t>
      </w:r>
      <w:r w:rsidR="00BD2E91">
        <w:rPr>
          <w:rFonts w:cs="KFGQPC Uthman Taha Naskh" w:hint="cs"/>
          <w:color w:val="000000" w:themeColor="text1"/>
          <w:sz w:val="36"/>
          <w:szCs w:val="36"/>
          <w:rtl/>
        </w:rPr>
        <w:t>]</w:t>
      </w:r>
      <w:r w:rsidRPr="00051E0A">
        <w:rPr>
          <w:rFonts w:cs="KFGQPC Uthman Taha Naskh"/>
          <w:color w:val="000000" w:themeColor="text1"/>
          <w:sz w:val="36"/>
          <w:szCs w:val="36"/>
          <w:rtl/>
        </w:rPr>
        <w:t>، وھي من فروض الكفایة إذا قام بھا بعض أفراد الأمة المسلمة سقط الإثم عن الباقین</w:t>
      </w:r>
      <w:r w:rsidR="00BD2E91">
        <w:rPr>
          <w:rFonts w:cs="KFGQPC Uthman Taha Naskh" w:hint="cs"/>
          <w:color w:val="000000" w:themeColor="text1"/>
          <w:sz w:val="36"/>
          <w:szCs w:val="36"/>
          <w:rtl/>
        </w:rPr>
        <w:t>.</w:t>
      </w:r>
    </w:p>
    <w:p w:rsidR="00BD2E91" w:rsidRDefault="00864E83" w:rsidP="00BD2E91">
      <w:pPr>
        <w:bidi/>
        <w:jc w:val="both"/>
        <w:rPr>
          <w:rFonts w:cs="KFGQPC Uthman Taha Naskh"/>
          <w:color w:val="000000" w:themeColor="text1"/>
          <w:sz w:val="36"/>
          <w:szCs w:val="36"/>
          <w:rtl/>
        </w:rPr>
      </w:pPr>
      <w:r w:rsidRPr="00051E0A">
        <w:rPr>
          <w:rFonts w:cs="KFGQPC Uthman Taha Naskh"/>
          <w:color w:val="000000" w:themeColor="text1"/>
          <w:sz w:val="36"/>
          <w:szCs w:val="36"/>
          <w:rtl/>
        </w:rPr>
        <w:lastRenderedPageBreak/>
        <w:t>قال شیخ الإسلام ابن تیمیة رحمھ الله</w:t>
      </w:r>
      <w:r w:rsidRPr="00051E0A">
        <w:rPr>
          <w:rFonts w:cs="KFGQPC Uthman Taha Naskh"/>
          <w:color w:val="000000" w:themeColor="text1"/>
          <w:sz w:val="36"/>
          <w:szCs w:val="36"/>
        </w:rPr>
        <w:t xml:space="preserve"> : </w:t>
      </w:r>
      <w:r w:rsidR="00BD2E91">
        <w:rPr>
          <w:rFonts w:cs="KFGQPC Uthman Taha Naskh" w:hint="cs"/>
          <w:color w:val="000000" w:themeColor="text1"/>
          <w:sz w:val="36"/>
          <w:szCs w:val="36"/>
          <w:rtl/>
        </w:rPr>
        <w:t xml:space="preserve"> (</w:t>
      </w:r>
      <w:r w:rsidRPr="00051E0A">
        <w:rPr>
          <w:rFonts w:cs="KFGQPC Uthman Taha Naskh"/>
          <w:color w:val="000000" w:themeColor="text1"/>
          <w:sz w:val="36"/>
          <w:szCs w:val="36"/>
          <w:rtl/>
        </w:rPr>
        <w:t>الدعوة إلى الله تجب على كل مسلم، لكنَّھا فرضٌ على الكفایة، وإنَّما یجب على الرجل المعیَّن من ذلك ما یقدر علیھ إذا لم یقم بھ غیره، وھذا شأنُ الأمر بالمعروف والنھي عن المنكر وتبلیغ ما جاء بھ الرسول والجھاد في سبیل الله وتعلیم الإیمان والقرآن</w:t>
      </w:r>
      <w:r w:rsidRPr="00051E0A">
        <w:rPr>
          <w:rFonts w:cs="KFGQPC Uthman Taha Naskh"/>
          <w:color w:val="000000" w:themeColor="text1"/>
          <w:sz w:val="36"/>
          <w:szCs w:val="36"/>
        </w:rPr>
        <w:t xml:space="preserve"> </w:t>
      </w:r>
      <w:r w:rsidR="00BD2E91">
        <w:rPr>
          <w:rFonts w:cs="KFGQPC Uthman Taha Naskh" w:hint="cs"/>
          <w:color w:val="000000" w:themeColor="text1"/>
          <w:sz w:val="36"/>
          <w:szCs w:val="36"/>
          <w:rtl/>
        </w:rPr>
        <w:t>..)</w:t>
      </w:r>
      <w:r w:rsidR="00BD2E91">
        <w:rPr>
          <w:rStyle w:val="Appelnotedebasdep"/>
          <w:rFonts w:cs="KFGQPC Uthman Taha Naskh"/>
          <w:color w:val="000000" w:themeColor="text1"/>
          <w:sz w:val="36"/>
          <w:szCs w:val="36"/>
          <w:rtl/>
        </w:rPr>
        <w:footnoteReference w:id="7"/>
      </w:r>
      <w:r w:rsidRPr="00051E0A">
        <w:rPr>
          <w:rFonts w:cs="KFGQPC Uthman Taha Naskh"/>
          <w:color w:val="000000" w:themeColor="text1"/>
          <w:sz w:val="36"/>
          <w:szCs w:val="36"/>
        </w:rPr>
        <w:br/>
      </w:r>
      <w:r w:rsidRPr="00051E0A">
        <w:rPr>
          <w:rFonts w:cs="KFGQPC Uthman Taha Naskh"/>
          <w:color w:val="000000" w:themeColor="text1"/>
          <w:sz w:val="36"/>
          <w:szCs w:val="36"/>
          <w:rtl/>
        </w:rPr>
        <w:t xml:space="preserve">وقال سماحة الشیخ عبد العزیز بن باز رحمھ الله </w:t>
      </w:r>
      <w:r w:rsidRPr="00051E0A">
        <w:rPr>
          <w:rFonts w:cs="KFGQPC Uthman Taha Naskh"/>
          <w:color w:val="000000" w:themeColor="text1"/>
          <w:sz w:val="36"/>
          <w:szCs w:val="36"/>
        </w:rPr>
        <w:t>:</w:t>
      </w:r>
      <w:r w:rsidR="00BD2E91">
        <w:rPr>
          <w:rFonts w:cs="KFGQPC Uthman Taha Naskh" w:hint="cs"/>
          <w:color w:val="000000" w:themeColor="text1"/>
          <w:sz w:val="36"/>
          <w:szCs w:val="36"/>
          <w:rtl/>
        </w:rPr>
        <w:t xml:space="preserve"> (</w:t>
      </w:r>
      <w:r w:rsidRPr="00051E0A">
        <w:rPr>
          <w:rFonts w:cs="KFGQPC Uthman Taha Naskh"/>
          <w:color w:val="000000" w:themeColor="text1"/>
          <w:sz w:val="36"/>
          <w:szCs w:val="36"/>
          <w:rtl/>
        </w:rPr>
        <w:t>وصرّح العلماء أنَّ الدعوة إلى الله عزَّ وجلَّ فرض كفایة، إذا قام بھا من یكفي بالنسبة إلى الأقطار التي یقوم فیھا الدعاة، فإنَّ كل قطر وكل إقلیم یحتاج إلى الدعوة وإلى النشاط فیھا، فھي فرضُ كفایة إذا قام بھا من یكفي سقط عن الباقین ذلك الواجب، وصارت الدعوة في حق الباقین سنّةً مؤكَّدةً وعملاً صالحاً جلیلاً</w:t>
      </w:r>
      <w:r w:rsidR="00BD2E91">
        <w:rPr>
          <w:rFonts w:cs="KFGQPC Uthman Taha Naskh" w:hint="cs"/>
          <w:color w:val="000000" w:themeColor="text1"/>
          <w:sz w:val="36"/>
          <w:szCs w:val="36"/>
          <w:rtl/>
        </w:rPr>
        <w:t>.</w:t>
      </w:r>
    </w:p>
    <w:p w:rsidR="00BD2E91" w:rsidRDefault="00864E83" w:rsidP="00BD2E91">
      <w:pPr>
        <w:bidi/>
        <w:jc w:val="both"/>
        <w:rPr>
          <w:rFonts w:cs="KFGQPC Uthman Taha Naskh"/>
          <w:color w:val="000000" w:themeColor="text1"/>
          <w:sz w:val="36"/>
          <w:szCs w:val="36"/>
          <w:rtl/>
        </w:rPr>
      </w:pPr>
      <w:r w:rsidRPr="00051E0A">
        <w:rPr>
          <w:rFonts w:cs="KFGQPC Uthman Taha Naskh"/>
          <w:color w:val="000000" w:themeColor="text1"/>
          <w:sz w:val="36"/>
          <w:szCs w:val="36"/>
          <w:rtl/>
        </w:rPr>
        <w:t>وإذا لم یقم أھلُ الإقلیم أو أھلُ القطر المعیَّن بالدعوة على التمام صار الإثمُ عاما، وصار الواجب على الجمیع، وعلى كل إنسان أن یقوم بالدعوة حسب طاقتھ وإمكانھ ، أمّا بالنظر إلى عموم البلاد، فالواجب أن یوجد طائفةٌ منتصبةٌ تقوم بالدعوة إلى الله جلّ وعلا في أرجاء المعمورة تبلّغ رسالات الله ، وتبیِّن أمر الله عزَّ وجلَّ بالطرق الممكنة</w:t>
      </w:r>
      <w:r w:rsidR="00BD2E91">
        <w:rPr>
          <w:rFonts w:cs="KFGQPC Uthman Taha Naskh" w:hint="cs"/>
          <w:color w:val="000000" w:themeColor="text1"/>
          <w:sz w:val="36"/>
          <w:szCs w:val="36"/>
          <w:rtl/>
        </w:rPr>
        <w:t>)</w:t>
      </w:r>
      <w:r w:rsidR="00BD2E91">
        <w:rPr>
          <w:rStyle w:val="Appelnotedebasdep"/>
          <w:rFonts w:cs="KFGQPC Uthman Taha Naskh"/>
          <w:color w:val="000000" w:themeColor="text1"/>
          <w:sz w:val="36"/>
          <w:szCs w:val="36"/>
          <w:rtl/>
        </w:rPr>
        <w:footnoteReference w:id="8"/>
      </w:r>
    </w:p>
    <w:p w:rsidR="00BD2E91" w:rsidRDefault="00BD2E91" w:rsidP="00BD2E91">
      <w:pPr>
        <w:bidi/>
        <w:jc w:val="both"/>
        <w:rPr>
          <w:rFonts w:cs="KFGQPC Uthman Taha Naskh"/>
          <w:color w:val="000000" w:themeColor="text1"/>
          <w:sz w:val="36"/>
          <w:szCs w:val="36"/>
          <w:rtl/>
        </w:rPr>
      </w:pPr>
    </w:p>
    <w:p w:rsidR="00BD2E91" w:rsidRDefault="00BD2E91" w:rsidP="00BD2E91">
      <w:pPr>
        <w:bidi/>
        <w:jc w:val="center"/>
        <w:rPr>
          <w:rFonts w:cs="KFGQPC Uthman Taha Naskh"/>
          <w:color w:val="000000" w:themeColor="text1"/>
          <w:sz w:val="36"/>
          <w:szCs w:val="36"/>
          <w:rtl/>
        </w:rPr>
      </w:pPr>
      <w:r w:rsidRPr="00051E0A">
        <w:rPr>
          <w:rFonts w:ascii="Times New Roman" w:hAnsi="Times New Roman" w:cs="Times New Roman" w:hint="cs"/>
          <w:color w:val="000000" w:themeColor="text1"/>
          <w:sz w:val="36"/>
          <w:szCs w:val="36"/>
          <w:rtl/>
        </w:rPr>
        <w:t>۝</w:t>
      </w:r>
      <w:r>
        <w:rPr>
          <w:rFonts w:ascii="Times New Roman" w:hAnsi="Times New Roman" w:cs="Times New Roman" w:hint="cs"/>
          <w:color w:val="000000" w:themeColor="text1"/>
          <w:sz w:val="36"/>
          <w:szCs w:val="36"/>
          <w:rtl/>
        </w:rPr>
        <w:t xml:space="preserve"> </w:t>
      </w:r>
      <w:r w:rsidR="00864E83" w:rsidRPr="00BD2E91">
        <w:rPr>
          <w:rFonts w:cs="KFGQPC Uthman Taha Naskh"/>
          <w:color w:val="C00000"/>
          <w:sz w:val="36"/>
          <w:szCs w:val="36"/>
          <w:rtl/>
        </w:rPr>
        <w:t>فضل الدعوة الى الله و الحث عليها و الثناء على القائمين بها</w:t>
      </w:r>
      <w:r>
        <w:rPr>
          <w:rFonts w:cs="KFGQPC Uthman Taha Naskh" w:hint="cs"/>
          <w:color w:val="C00000"/>
          <w:sz w:val="36"/>
          <w:szCs w:val="36"/>
          <w:rtl/>
        </w:rPr>
        <w:t xml:space="preserve"> </w:t>
      </w:r>
      <w:r w:rsidRPr="00051E0A">
        <w:rPr>
          <w:rFonts w:ascii="Times New Roman" w:hAnsi="Times New Roman" w:cs="Times New Roman" w:hint="cs"/>
          <w:color w:val="000000" w:themeColor="text1"/>
          <w:sz w:val="36"/>
          <w:szCs w:val="36"/>
          <w:rtl/>
        </w:rPr>
        <w:t>۝</w:t>
      </w:r>
    </w:p>
    <w:p w:rsidR="00BD2E91" w:rsidRDefault="00864E83" w:rsidP="00BD2E91">
      <w:pPr>
        <w:bidi/>
        <w:jc w:val="both"/>
        <w:rPr>
          <w:rFonts w:cs="KFGQPC Uthman Taha Naskh"/>
          <w:color w:val="000000" w:themeColor="text1"/>
          <w:sz w:val="36"/>
          <w:szCs w:val="36"/>
          <w:rtl/>
        </w:rPr>
      </w:pPr>
      <w:r w:rsidRPr="00864E83">
        <w:rPr>
          <w:rFonts w:cs="KFGQPC Uthman Taha Naskh"/>
          <w:color w:val="000000" w:themeColor="text1"/>
          <w:sz w:val="36"/>
          <w:szCs w:val="36"/>
        </w:rPr>
        <w:t xml:space="preserve"> </w:t>
      </w:r>
      <w:r w:rsidRPr="00864E83">
        <w:rPr>
          <w:rFonts w:cs="KFGQPC Uthman Taha Naskh"/>
          <w:color w:val="000000" w:themeColor="text1"/>
          <w:sz w:val="36"/>
          <w:szCs w:val="36"/>
        </w:rPr>
        <w:br/>
      </w:r>
      <w:r w:rsidRPr="00864E83">
        <w:rPr>
          <w:rFonts w:cs="KFGQPC Uthman Taha Naskh"/>
          <w:color w:val="000000" w:themeColor="text1"/>
          <w:sz w:val="36"/>
          <w:szCs w:val="36"/>
          <w:rtl/>
        </w:rPr>
        <w:t>وقد تضافرت النصوص في الكتاب والسنة الدالّة على فضل الدعوة والمبیّنة لعظیم مكانة الدعاة ورفیعِ قدرھم عند الله ، حیث إنَّه سبحانه قد رفع مِن شأن الدُّعاة وأبْلَغَ في الثناء علیھم ومَدَحَھم وبیَّنِ فضلَھم في آي كثیرة من القرآن الكریم، یقول الله تعالى</w:t>
      </w:r>
      <w:r w:rsidR="00BD2E91">
        <w:rPr>
          <w:rFonts w:cs="KFGQPC Uthman Taha Naskh" w:hint="cs"/>
          <w:color w:val="000000" w:themeColor="text1"/>
          <w:sz w:val="36"/>
          <w:szCs w:val="36"/>
          <w:rtl/>
        </w:rPr>
        <w:t xml:space="preserve">: </w:t>
      </w:r>
      <w:r w:rsidR="00BD2E91" w:rsidRPr="00BD2E91">
        <w:rPr>
          <w:rFonts w:cs="KFGQPC Uthman Taha Naskh"/>
          <w:color w:val="000000" w:themeColor="text1"/>
          <w:sz w:val="36"/>
          <w:szCs w:val="36"/>
          <w:rtl/>
        </w:rPr>
        <w:t>{</w:t>
      </w:r>
      <w:r w:rsidR="00BD2E91" w:rsidRPr="00BD2E91">
        <w:rPr>
          <w:rFonts w:cs="KFGQPC Uthman Taha Naskh" w:hint="cs"/>
          <w:color w:val="0070C0"/>
          <w:sz w:val="36"/>
          <w:szCs w:val="36"/>
          <w:rtl/>
        </w:rPr>
        <w:t>وَمَنْ</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أَحْسَنُ</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قَوْلًا</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مِّمَّن</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دَعَا</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إِلَى</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اللَّهِ</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وَعَمِلَ</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صَالِحًا</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وَقَالَ</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إِنَّنِي</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مِنَ</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الْمُسْلِمِينَ</w:t>
      </w:r>
      <w:r w:rsidR="00BD2E91" w:rsidRPr="00BD2E91">
        <w:rPr>
          <w:rFonts w:cs="KFGQPC Uthman Taha Naskh"/>
          <w:color w:val="000000" w:themeColor="text1"/>
          <w:sz w:val="36"/>
          <w:szCs w:val="36"/>
          <w:rtl/>
        </w:rPr>
        <w:t xml:space="preserve">} </w:t>
      </w:r>
      <w:r w:rsidR="00BD2E91">
        <w:rPr>
          <w:rFonts w:cs="KFGQPC Uthman Taha Naskh" w:hint="cs"/>
          <w:color w:val="000000" w:themeColor="text1"/>
          <w:sz w:val="36"/>
          <w:szCs w:val="36"/>
          <w:rtl/>
        </w:rPr>
        <w:t>[</w:t>
      </w:r>
      <w:r w:rsidR="00BD2E91" w:rsidRPr="00BD2E91">
        <w:rPr>
          <w:rFonts w:cs="KFGQPC Uthman Taha Naskh"/>
          <w:color w:val="000000" w:themeColor="text1"/>
          <w:sz w:val="36"/>
          <w:szCs w:val="36"/>
          <w:rtl/>
        </w:rPr>
        <w:t xml:space="preserve">(33) </w:t>
      </w:r>
      <w:r w:rsidR="00BD2E91" w:rsidRPr="00BD2E91">
        <w:rPr>
          <w:rFonts w:cs="KFGQPC Uthman Taha Naskh" w:hint="cs"/>
          <w:color w:val="000000" w:themeColor="text1"/>
          <w:sz w:val="36"/>
          <w:szCs w:val="36"/>
          <w:rtl/>
        </w:rPr>
        <w:t>سورة</w:t>
      </w:r>
      <w:r w:rsidR="00BD2E91" w:rsidRPr="00BD2E91">
        <w:rPr>
          <w:rFonts w:cs="KFGQPC Uthman Taha Naskh"/>
          <w:color w:val="000000" w:themeColor="text1"/>
          <w:sz w:val="36"/>
          <w:szCs w:val="36"/>
          <w:rtl/>
        </w:rPr>
        <w:t xml:space="preserve"> </w:t>
      </w:r>
      <w:r w:rsidR="00BD2E91" w:rsidRPr="00BD2E91">
        <w:rPr>
          <w:rFonts w:cs="KFGQPC Uthman Taha Naskh" w:hint="cs"/>
          <w:color w:val="000000" w:themeColor="text1"/>
          <w:sz w:val="36"/>
          <w:szCs w:val="36"/>
          <w:rtl/>
        </w:rPr>
        <w:t>فصلت</w:t>
      </w:r>
      <w:r w:rsidR="00BD2E91">
        <w:rPr>
          <w:rFonts w:cs="KFGQPC Uthman Taha Naskh" w:hint="cs"/>
          <w:color w:val="000000" w:themeColor="text1"/>
          <w:sz w:val="36"/>
          <w:szCs w:val="36"/>
          <w:rtl/>
        </w:rPr>
        <w:t>].</w:t>
      </w:r>
    </w:p>
    <w:p w:rsidR="00BD2E91" w:rsidRDefault="00864E83" w:rsidP="00AF4AE3">
      <w:pPr>
        <w:bidi/>
        <w:jc w:val="both"/>
        <w:rPr>
          <w:rFonts w:cs="KFGQPC Uthman Taha Naskh"/>
          <w:color w:val="000000" w:themeColor="text1"/>
          <w:sz w:val="36"/>
          <w:szCs w:val="36"/>
          <w:rtl/>
        </w:rPr>
      </w:pPr>
      <w:r w:rsidRPr="00864E83">
        <w:rPr>
          <w:rFonts w:cs="KFGQPC Uthman Taha Naskh"/>
          <w:color w:val="000000" w:themeColor="text1"/>
          <w:sz w:val="36"/>
          <w:szCs w:val="36"/>
          <w:rtl/>
        </w:rPr>
        <w:t xml:space="preserve">والاستفھام ھنا للتقریر، أي لا أحد أحسن قولاً مِمَّن دعا إلى الله بتعلیم الجاھلین ووعظ الغافلین والمعرضین، ومجادلة المبطلین، وقام بالأمر بعبادة الله بجمیع أنواعھا، والحثّ علیھا وتحسینھا مھما </w:t>
      </w:r>
      <w:r w:rsidRPr="00864E83">
        <w:rPr>
          <w:rFonts w:cs="KFGQPC Uthman Taha Naskh"/>
          <w:color w:val="000000" w:themeColor="text1"/>
          <w:sz w:val="36"/>
          <w:szCs w:val="36"/>
          <w:rtl/>
        </w:rPr>
        <w:lastRenderedPageBreak/>
        <w:t>أمكن، والزجر عمّا نھى الله عنه وتقبیحه بكل طریق یوجب تركه ، خصوصاً من ھذه الدعوة إلى أصل دین الإسلام وتحسینه ومجادلة أعدائه بالتي ھي أحسن، و</w:t>
      </w:r>
      <w:r w:rsidR="00AF4AE3">
        <w:rPr>
          <w:rFonts w:cs="KFGQPC Uthman Taha Naskh"/>
          <w:color w:val="000000" w:themeColor="text1"/>
          <w:sz w:val="36"/>
          <w:szCs w:val="36"/>
          <w:rtl/>
        </w:rPr>
        <w:t>النھي عما یضاده من الكفر والشرك</w:t>
      </w:r>
      <w:r w:rsidR="00AF4AE3">
        <w:rPr>
          <w:rStyle w:val="Appelnotedebasdep"/>
          <w:rFonts w:cs="KFGQPC Uthman Taha Naskh"/>
          <w:color w:val="000000" w:themeColor="text1"/>
          <w:sz w:val="36"/>
          <w:szCs w:val="36"/>
          <w:rtl/>
        </w:rPr>
        <w:footnoteReference w:id="9"/>
      </w:r>
      <w:r w:rsidRPr="00864E83">
        <w:rPr>
          <w:rFonts w:cs="KFGQPC Uthman Taha Naskh"/>
          <w:color w:val="000000" w:themeColor="text1"/>
          <w:sz w:val="36"/>
          <w:szCs w:val="36"/>
          <w:rtl/>
        </w:rPr>
        <w:t>، فمن كان كذلك فھو أحسن النَّاس قولاً وأصحھم طریقة وأقومھم مسلكاً</w:t>
      </w:r>
      <w:r w:rsidR="00BD2E91">
        <w:rPr>
          <w:rFonts w:cs="KFGQPC Uthman Taha Naskh" w:hint="cs"/>
          <w:color w:val="000000" w:themeColor="text1"/>
          <w:sz w:val="36"/>
          <w:szCs w:val="36"/>
          <w:rtl/>
        </w:rPr>
        <w:t>.</w:t>
      </w:r>
    </w:p>
    <w:p w:rsidR="00BD2E91" w:rsidRDefault="00864E83" w:rsidP="00AF4AE3">
      <w:pPr>
        <w:bidi/>
        <w:jc w:val="both"/>
        <w:rPr>
          <w:rFonts w:cs="KFGQPC Uthman Taha Naskh"/>
          <w:color w:val="000000" w:themeColor="text1"/>
          <w:sz w:val="36"/>
          <w:szCs w:val="36"/>
          <w:rtl/>
        </w:rPr>
      </w:pPr>
      <w:r w:rsidRPr="00864E83">
        <w:rPr>
          <w:rFonts w:cs="KFGQPC Uthman Taha Naskh"/>
          <w:color w:val="000000" w:themeColor="text1"/>
          <w:sz w:val="36"/>
          <w:szCs w:val="36"/>
          <w:rtl/>
        </w:rPr>
        <w:t>تلا</w:t>
      </w:r>
      <w:r w:rsidR="00BD2E91">
        <w:rPr>
          <w:rFonts w:cs="KFGQPC Uthman Taha Naskh" w:hint="cs"/>
          <w:color w:val="000000" w:themeColor="text1"/>
          <w:sz w:val="36"/>
          <w:szCs w:val="36"/>
          <w:rtl/>
        </w:rPr>
        <w:t xml:space="preserve"> </w:t>
      </w:r>
      <w:r w:rsidRPr="00864E83">
        <w:rPr>
          <w:rFonts w:cs="KFGQPC Uthman Taha Naskh"/>
          <w:color w:val="000000" w:themeColor="text1"/>
          <w:sz w:val="36"/>
          <w:szCs w:val="36"/>
          <w:rtl/>
        </w:rPr>
        <w:t xml:space="preserve">الحسن البصري رحمه الله ھذه الآیة </w:t>
      </w:r>
      <w:r w:rsidR="00BD2E91" w:rsidRPr="00BD2E91">
        <w:rPr>
          <w:rFonts w:cs="KFGQPC Uthman Taha Naskh"/>
          <w:color w:val="000000" w:themeColor="text1"/>
          <w:sz w:val="36"/>
          <w:szCs w:val="36"/>
          <w:rtl/>
        </w:rPr>
        <w:t>{</w:t>
      </w:r>
      <w:r w:rsidR="00BD2E91" w:rsidRPr="00BD2E91">
        <w:rPr>
          <w:rFonts w:cs="KFGQPC Uthman Taha Naskh" w:hint="cs"/>
          <w:color w:val="000000" w:themeColor="text1"/>
          <w:sz w:val="36"/>
          <w:szCs w:val="36"/>
          <w:rtl/>
        </w:rPr>
        <w:t>وَمَنْ</w:t>
      </w:r>
      <w:r w:rsidR="00BD2E91" w:rsidRPr="00BD2E91">
        <w:rPr>
          <w:rFonts w:cs="KFGQPC Uthman Taha Naskh"/>
          <w:color w:val="000000" w:themeColor="text1"/>
          <w:sz w:val="36"/>
          <w:szCs w:val="36"/>
          <w:rtl/>
        </w:rPr>
        <w:t xml:space="preserve"> </w:t>
      </w:r>
      <w:r w:rsidR="00BD2E91" w:rsidRPr="00BD2E91">
        <w:rPr>
          <w:rFonts w:cs="KFGQPC Uthman Taha Naskh" w:hint="cs"/>
          <w:color w:val="000000" w:themeColor="text1"/>
          <w:sz w:val="36"/>
          <w:szCs w:val="36"/>
          <w:rtl/>
        </w:rPr>
        <w:t>أَحْسَنُ</w:t>
      </w:r>
      <w:r w:rsidR="00BD2E91" w:rsidRPr="00BD2E91">
        <w:rPr>
          <w:rFonts w:cs="KFGQPC Uthman Taha Naskh"/>
          <w:color w:val="000000" w:themeColor="text1"/>
          <w:sz w:val="36"/>
          <w:szCs w:val="36"/>
          <w:rtl/>
        </w:rPr>
        <w:t xml:space="preserve"> </w:t>
      </w:r>
      <w:r w:rsidR="00BD2E91" w:rsidRPr="00BD2E91">
        <w:rPr>
          <w:rFonts w:cs="KFGQPC Uthman Taha Naskh" w:hint="cs"/>
          <w:color w:val="000000" w:themeColor="text1"/>
          <w:sz w:val="36"/>
          <w:szCs w:val="36"/>
          <w:rtl/>
        </w:rPr>
        <w:t>قَوْلًا</w:t>
      </w:r>
      <w:r w:rsidR="00BD2E91" w:rsidRPr="00BD2E91">
        <w:rPr>
          <w:rFonts w:cs="KFGQPC Uthman Taha Naskh"/>
          <w:color w:val="000000" w:themeColor="text1"/>
          <w:sz w:val="36"/>
          <w:szCs w:val="36"/>
          <w:rtl/>
        </w:rPr>
        <w:t xml:space="preserve"> </w:t>
      </w:r>
      <w:r w:rsidR="00BD2E91" w:rsidRPr="00BD2E91">
        <w:rPr>
          <w:rFonts w:cs="KFGQPC Uthman Taha Naskh" w:hint="cs"/>
          <w:color w:val="000000" w:themeColor="text1"/>
          <w:sz w:val="36"/>
          <w:szCs w:val="36"/>
          <w:rtl/>
        </w:rPr>
        <w:t>مِّمَّن</w:t>
      </w:r>
      <w:r w:rsidR="00BD2E91" w:rsidRPr="00BD2E91">
        <w:rPr>
          <w:rFonts w:cs="KFGQPC Uthman Taha Naskh"/>
          <w:color w:val="000000" w:themeColor="text1"/>
          <w:sz w:val="36"/>
          <w:szCs w:val="36"/>
          <w:rtl/>
        </w:rPr>
        <w:t xml:space="preserve"> </w:t>
      </w:r>
      <w:r w:rsidR="00BD2E91" w:rsidRPr="00BD2E91">
        <w:rPr>
          <w:rFonts w:cs="KFGQPC Uthman Taha Naskh" w:hint="cs"/>
          <w:color w:val="000000" w:themeColor="text1"/>
          <w:sz w:val="36"/>
          <w:szCs w:val="36"/>
          <w:rtl/>
        </w:rPr>
        <w:t>دَعَا</w:t>
      </w:r>
      <w:r w:rsidR="00BD2E91" w:rsidRPr="00BD2E91">
        <w:rPr>
          <w:rFonts w:cs="KFGQPC Uthman Taha Naskh"/>
          <w:color w:val="000000" w:themeColor="text1"/>
          <w:sz w:val="36"/>
          <w:szCs w:val="36"/>
          <w:rtl/>
        </w:rPr>
        <w:t xml:space="preserve"> </w:t>
      </w:r>
      <w:r w:rsidR="00BD2E91" w:rsidRPr="00BD2E91">
        <w:rPr>
          <w:rFonts w:cs="KFGQPC Uthman Taha Naskh" w:hint="cs"/>
          <w:color w:val="000000" w:themeColor="text1"/>
          <w:sz w:val="36"/>
          <w:szCs w:val="36"/>
          <w:rtl/>
        </w:rPr>
        <w:t>إِلَى</w:t>
      </w:r>
      <w:r w:rsidR="00BD2E91" w:rsidRPr="00BD2E91">
        <w:rPr>
          <w:rFonts w:cs="KFGQPC Uthman Taha Naskh"/>
          <w:color w:val="000000" w:themeColor="text1"/>
          <w:sz w:val="36"/>
          <w:szCs w:val="36"/>
          <w:rtl/>
        </w:rPr>
        <w:t xml:space="preserve"> </w:t>
      </w:r>
      <w:r w:rsidR="00BD2E91" w:rsidRPr="00BD2E91">
        <w:rPr>
          <w:rFonts w:cs="KFGQPC Uthman Taha Naskh" w:hint="cs"/>
          <w:color w:val="000000" w:themeColor="text1"/>
          <w:sz w:val="36"/>
          <w:szCs w:val="36"/>
          <w:rtl/>
        </w:rPr>
        <w:t>اللَّهِ</w:t>
      </w:r>
      <w:r w:rsidR="00BD2E91" w:rsidRPr="00BD2E91">
        <w:rPr>
          <w:rFonts w:cs="KFGQPC Uthman Taha Naskh"/>
          <w:color w:val="000000" w:themeColor="text1"/>
          <w:sz w:val="36"/>
          <w:szCs w:val="36"/>
          <w:rtl/>
        </w:rPr>
        <w:t xml:space="preserve"> </w:t>
      </w:r>
      <w:r w:rsidR="00BD2E91" w:rsidRPr="00BD2E91">
        <w:rPr>
          <w:rFonts w:cs="KFGQPC Uthman Taha Naskh" w:hint="cs"/>
          <w:color w:val="000000" w:themeColor="text1"/>
          <w:sz w:val="36"/>
          <w:szCs w:val="36"/>
          <w:rtl/>
        </w:rPr>
        <w:t>وَعَمِلَ</w:t>
      </w:r>
      <w:r w:rsidR="00BD2E91" w:rsidRPr="00BD2E91">
        <w:rPr>
          <w:rFonts w:cs="KFGQPC Uthman Taha Naskh"/>
          <w:color w:val="000000" w:themeColor="text1"/>
          <w:sz w:val="36"/>
          <w:szCs w:val="36"/>
          <w:rtl/>
        </w:rPr>
        <w:t xml:space="preserve"> </w:t>
      </w:r>
      <w:r w:rsidR="00BD2E91" w:rsidRPr="00BD2E91">
        <w:rPr>
          <w:rFonts w:cs="KFGQPC Uthman Taha Naskh" w:hint="cs"/>
          <w:color w:val="000000" w:themeColor="text1"/>
          <w:sz w:val="36"/>
          <w:szCs w:val="36"/>
          <w:rtl/>
        </w:rPr>
        <w:t>صَالِحًا</w:t>
      </w:r>
      <w:r w:rsidR="00BD2E91" w:rsidRPr="00BD2E91">
        <w:rPr>
          <w:rFonts w:cs="KFGQPC Uthman Taha Naskh"/>
          <w:color w:val="000000" w:themeColor="text1"/>
          <w:sz w:val="36"/>
          <w:szCs w:val="36"/>
          <w:rtl/>
        </w:rPr>
        <w:t xml:space="preserve"> </w:t>
      </w:r>
      <w:r w:rsidR="00BD2E91" w:rsidRPr="00BD2E91">
        <w:rPr>
          <w:rFonts w:cs="KFGQPC Uthman Taha Naskh" w:hint="cs"/>
          <w:color w:val="000000" w:themeColor="text1"/>
          <w:sz w:val="36"/>
          <w:szCs w:val="36"/>
          <w:rtl/>
        </w:rPr>
        <w:t>وَقَالَ</w:t>
      </w:r>
      <w:r w:rsidR="00BD2E91" w:rsidRPr="00BD2E91">
        <w:rPr>
          <w:rFonts w:cs="KFGQPC Uthman Taha Naskh"/>
          <w:color w:val="000000" w:themeColor="text1"/>
          <w:sz w:val="36"/>
          <w:szCs w:val="36"/>
          <w:rtl/>
        </w:rPr>
        <w:t xml:space="preserve"> </w:t>
      </w:r>
      <w:r w:rsidR="00BD2E91" w:rsidRPr="00BD2E91">
        <w:rPr>
          <w:rFonts w:cs="KFGQPC Uthman Taha Naskh" w:hint="cs"/>
          <w:color w:val="000000" w:themeColor="text1"/>
          <w:sz w:val="36"/>
          <w:szCs w:val="36"/>
          <w:rtl/>
        </w:rPr>
        <w:t>إِنَّنِي</w:t>
      </w:r>
      <w:r w:rsidR="00BD2E91" w:rsidRPr="00BD2E91">
        <w:rPr>
          <w:rFonts w:cs="KFGQPC Uthman Taha Naskh"/>
          <w:color w:val="000000" w:themeColor="text1"/>
          <w:sz w:val="36"/>
          <w:szCs w:val="36"/>
          <w:rtl/>
        </w:rPr>
        <w:t xml:space="preserve"> </w:t>
      </w:r>
      <w:r w:rsidR="00BD2E91" w:rsidRPr="00BD2E91">
        <w:rPr>
          <w:rFonts w:cs="KFGQPC Uthman Taha Naskh" w:hint="cs"/>
          <w:color w:val="000000" w:themeColor="text1"/>
          <w:sz w:val="36"/>
          <w:szCs w:val="36"/>
          <w:rtl/>
        </w:rPr>
        <w:t>مِنَ</w:t>
      </w:r>
      <w:r w:rsidR="00BD2E91" w:rsidRPr="00BD2E91">
        <w:rPr>
          <w:rFonts w:cs="KFGQPC Uthman Taha Naskh"/>
          <w:color w:val="000000" w:themeColor="text1"/>
          <w:sz w:val="36"/>
          <w:szCs w:val="36"/>
          <w:rtl/>
        </w:rPr>
        <w:t xml:space="preserve"> </w:t>
      </w:r>
      <w:r w:rsidR="00BD2E91" w:rsidRPr="00BD2E91">
        <w:rPr>
          <w:rFonts w:cs="KFGQPC Uthman Taha Naskh" w:hint="cs"/>
          <w:color w:val="000000" w:themeColor="text1"/>
          <w:sz w:val="36"/>
          <w:szCs w:val="36"/>
          <w:rtl/>
        </w:rPr>
        <w:t>الْمُسْلِمِينَ</w:t>
      </w:r>
      <w:r w:rsidR="00BD2E91" w:rsidRPr="00BD2E91">
        <w:rPr>
          <w:rFonts w:cs="KFGQPC Uthman Taha Naskh"/>
          <w:color w:val="000000" w:themeColor="text1"/>
          <w:sz w:val="36"/>
          <w:szCs w:val="36"/>
          <w:rtl/>
        </w:rPr>
        <w:t xml:space="preserve">} </w:t>
      </w:r>
      <w:r w:rsidRPr="00864E83">
        <w:rPr>
          <w:rFonts w:cs="KFGQPC Uthman Taha Naskh"/>
          <w:color w:val="000000" w:themeColor="text1"/>
          <w:sz w:val="36"/>
          <w:szCs w:val="36"/>
          <w:rtl/>
        </w:rPr>
        <w:t>ثم قال</w:t>
      </w:r>
      <w:r w:rsidRPr="00864E83">
        <w:rPr>
          <w:rFonts w:cs="KFGQPC Uthman Taha Naskh"/>
          <w:color w:val="000000" w:themeColor="text1"/>
          <w:sz w:val="36"/>
          <w:szCs w:val="36"/>
        </w:rPr>
        <w:t>:</w:t>
      </w:r>
      <w:r w:rsidR="00BD2E91">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00BD2E91">
        <w:rPr>
          <w:rFonts w:cs="KFGQPC Uthman Taha Naskh" w:hint="cs"/>
          <w:color w:val="000000" w:themeColor="text1"/>
          <w:sz w:val="36"/>
          <w:szCs w:val="36"/>
          <w:rtl/>
        </w:rPr>
        <w:t>(</w:t>
      </w:r>
      <w:r w:rsidRPr="00864E83">
        <w:rPr>
          <w:rFonts w:cs="KFGQPC Uthman Taha Naskh"/>
          <w:color w:val="000000" w:themeColor="text1"/>
          <w:sz w:val="36"/>
          <w:szCs w:val="36"/>
          <w:rtl/>
        </w:rPr>
        <w:t>ھذا حبیب الله ، ھذا ولي الله ، ھذا صفوة الله ، ھذا خیرة الله ، ھذا أحب أھل الأرض إلى الله ،أجاب الله َ في دعوته ، ودعا الناسَ إلى ما أجاب الله َ فیه من دعوته وعمل صالحاً في إجابته وقال إنني من المسلمین، ھذا خلیفة الله</w:t>
      </w:r>
      <w:r w:rsidR="00BD2E91">
        <w:rPr>
          <w:rFonts w:cs="KFGQPC Uthman Taha Naskh" w:hint="cs"/>
          <w:color w:val="000000" w:themeColor="text1"/>
          <w:sz w:val="36"/>
          <w:szCs w:val="36"/>
          <w:rtl/>
        </w:rPr>
        <w:t>)</w:t>
      </w:r>
      <w:r w:rsidR="00AF4AE3">
        <w:rPr>
          <w:rStyle w:val="Appelnotedebasdep"/>
          <w:rFonts w:cs="KFGQPC Uthman Taha Naskh"/>
          <w:color w:val="000000" w:themeColor="text1"/>
          <w:sz w:val="36"/>
          <w:szCs w:val="36"/>
          <w:rtl/>
        </w:rPr>
        <w:footnoteReference w:id="10"/>
      </w:r>
      <w:r w:rsidR="00AF4AE3">
        <w:rPr>
          <w:rFonts w:cs="KFGQPC Uthman Taha Naskh" w:hint="cs"/>
          <w:color w:val="000000" w:themeColor="text1"/>
          <w:sz w:val="36"/>
          <w:szCs w:val="36"/>
          <w:rtl/>
        </w:rPr>
        <w:t>.</w:t>
      </w:r>
    </w:p>
    <w:p w:rsidR="00BD2E91" w:rsidRDefault="00864E83" w:rsidP="00BD2E91">
      <w:pPr>
        <w:bidi/>
        <w:jc w:val="both"/>
        <w:rPr>
          <w:rFonts w:cs="KFGQPC Uthman Taha Naskh"/>
          <w:color w:val="000000" w:themeColor="text1"/>
          <w:sz w:val="36"/>
          <w:szCs w:val="36"/>
          <w:rtl/>
        </w:rPr>
      </w:pPr>
      <w:r w:rsidRPr="00864E83">
        <w:rPr>
          <w:rFonts w:cs="KFGQPC Uthman Taha Naskh"/>
          <w:color w:val="000000" w:themeColor="text1"/>
          <w:sz w:val="36"/>
          <w:szCs w:val="36"/>
          <w:rtl/>
        </w:rPr>
        <w:t xml:space="preserve">ولا ریب أنَّ ھذا الثناء البالغ یحفِّز الھمم ویلھب الشعور ویحرّك النفوس إلى الدعوة إلى الله والقیام بھا على أحسن وجه </w:t>
      </w:r>
      <w:r w:rsidR="00BD2E91">
        <w:rPr>
          <w:rFonts w:cs="KFGQPC Uthman Taha Naskh" w:hint="cs"/>
          <w:color w:val="000000" w:themeColor="text1"/>
          <w:sz w:val="36"/>
          <w:szCs w:val="36"/>
          <w:rtl/>
        </w:rPr>
        <w:t>.</w:t>
      </w:r>
    </w:p>
    <w:p w:rsidR="00BD2E91" w:rsidRDefault="00864E83" w:rsidP="00BD2E91">
      <w:pPr>
        <w:bidi/>
        <w:jc w:val="both"/>
        <w:rPr>
          <w:rFonts w:cs="KFGQPC Uthman Taha Naskh"/>
          <w:color w:val="000000" w:themeColor="text1"/>
          <w:sz w:val="36"/>
          <w:szCs w:val="36"/>
          <w:rtl/>
        </w:rPr>
      </w:pPr>
      <w:r w:rsidRPr="00864E83">
        <w:rPr>
          <w:rFonts w:cs="KFGQPC Uthman Taha Naskh"/>
          <w:color w:val="000000" w:themeColor="text1"/>
          <w:sz w:val="36"/>
          <w:szCs w:val="36"/>
          <w:rtl/>
        </w:rPr>
        <w:t>ویقول تعالى</w:t>
      </w:r>
      <w:r w:rsidRPr="00864E83">
        <w:rPr>
          <w:rFonts w:cs="KFGQPC Uthman Taha Naskh"/>
          <w:color w:val="000000" w:themeColor="text1"/>
          <w:sz w:val="36"/>
          <w:szCs w:val="36"/>
        </w:rPr>
        <w:t xml:space="preserve">: </w:t>
      </w:r>
      <w:r w:rsidR="00BD2E91" w:rsidRPr="00BD2E91">
        <w:rPr>
          <w:rFonts w:cs="KFGQPC Uthman Taha Naskh"/>
          <w:color w:val="000000" w:themeColor="text1"/>
          <w:sz w:val="36"/>
          <w:szCs w:val="36"/>
          <w:rtl/>
        </w:rPr>
        <w:t>{</w:t>
      </w:r>
      <w:r w:rsidR="00BD2E91" w:rsidRPr="00BD2E91">
        <w:rPr>
          <w:rFonts w:cs="KFGQPC Uthman Taha Naskh" w:hint="cs"/>
          <w:color w:val="0070C0"/>
          <w:sz w:val="36"/>
          <w:szCs w:val="36"/>
          <w:rtl/>
        </w:rPr>
        <w:t>قُلْ</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هَذِهِ</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سَبِيلِي</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أَدْعُو</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إِلَى</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اللّهِ</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عَلَى</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بَصِيرَةٍ</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أَنَاْ</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وَمَنِ</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اتَّبَعَنِي</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وَسُبْحَانَ</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اللّهِ</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وَمَا</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أَنَاْ</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مِنَ</w:t>
      </w:r>
      <w:r w:rsidR="00BD2E91" w:rsidRPr="00BD2E91">
        <w:rPr>
          <w:rFonts w:cs="KFGQPC Uthman Taha Naskh"/>
          <w:color w:val="0070C0"/>
          <w:sz w:val="36"/>
          <w:szCs w:val="36"/>
          <w:rtl/>
        </w:rPr>
        <w:t xml:space="preserve"> </w:t>
      </w:r>
      <w:r w:rsidR="00BD2E91" w:rsidRPr="00BD2E91">
        <w:rPr>
          <w:rFonts w:cs="KFGQPC Uthman Taha Naskh" w:hint="cs"/>
          <w:color w:val="0070C0"/>
          <w:sz w:val="36"/>
          <w:szCs w:val="36"/>
          <w:rtl/>
        </w:rPr>
        <w:t>الْمُشْرِكِينَ</w:t>
      </w:r>
      <w:r w:rsidR="00BD2E91" w:rsidRPr="00BD2E91">
        <w:rPr>
          <w:rFonts w:cs="KFGQPC Uthman Taha Naskh"/>
          <w:color w:val="000000" w:themeColor="text1"/>
          <w:sz w:val="36"/>
          <w:szCs w:val="36"/>
          <w:rtl/>
        </w:rPr>
        <w:t xml:space="preserve">} </w:t>
      </w:r>
      <w:r w:rsidR="00BD2E91">
        <w:rPr>
          <w:rFonts w:cs="KFGQPC Uthman Taha Naskh" w:hint="cs"/>
          <w:color w:val="000000" w:themeColor="text1"/>
          <w:sz w:val="36"/>
          <w:szCs w:val="36"/>
          <w:rtl/>
        </w:rPr>
        <w:t>[</w:t>
      </w:r>
      <w:r w:rsidR="00BD2E91" w:rsidRPr="00BD2E91">
        <w:rPr>
          <w:rFonts w:cs="KFGQPC Uthman Taha Naskh"/>
          <w:color w:val="000000" w:themeColor="text1"/>
          <w:sz w:val="36"/>
          <w:szCs w:val="36"/>
          <w:rtl/>
        </w:rPr>
        <w:t xml:space="preserve">(108) </w:t>
      </w:r>
      <w:r w:rsidR="00BD2E91" w:rsidRPr="00BD2E91">
        <w:rPr>
          <w:rFonts w:cs="KFGQPC Uthman Taha Naskh" w:hint="cs"/>
          <w:color w:val="000000" w:themeColor="text1"/>
          <w:sz w:val="36"/>
          <w:szCs w:val="36"/>
          <w:rtl/>
        </w:rPr>
        <w:t>سورة</w:t>
      </w:r>
      <w:r w:rsidR="00BD2E91" w:rsidRPr="00BD2E91">
        <w:rPr>
          <w:rFonts w:cs="KFGQPC Uthman Taha Naskh"/>
          <w:color w:val="000000" w:themeColor="text1"/>
          <w:sz w:val="36"/>
          <w:szCs w:val="36"/>
          <w:rtl/>
        </w:rPr>
        <w:t xml:space="preserve"> </w:t>
      </w:r>
      <w:r w:rsidR="00BD2E91" w:rsidRPr="00BD2E91">
        <w:rPr>
          <w:rFonts w:cs="KFGQPC Uthman Taha Naskh" w:hint="cs"/>
          <w:color w:val="000000" w:themeColor="text1"/>
          <w:sz w:val="36"/>
          <w:szCs w:val="36"/>
          <w:rtl/>
        </w:rPr>
        <w:t>يوسف</w:t>
      </w:r>
      <w:r w:rsidR="00BD2E91">
        <w:rPr>
          <w:rFonts w:cs="KFGQPC Uthman Taha Naskh" w:hint="cs"/>
          <w:color w:val="000000" w:themeColor="text1"/>
          <w:sz w:val="36"/>
          <w:szCs w:val="36"/>
          <w:rtl/>
        </w:rPr>
        <w:t>]</w:t>
      </w:r>
      <w:r w:rsidRPr="00864E83">
        <w:rPr>
          <w:rFonts w:cs="KFGQPC Uthman Taha Naskh"/>
          <w:color w:val="000000" w:themeColor="text1"/>
          <w:sz w:val="36"/>
          <w:szCs w:val="36"/>
          <w:rtl/>
        </w:rPr>
        <w:t>، وفي ھذه الآیة الإخبارُ بأنَّ سبیلَ النبي صلى الله عليه و سلم الكریم ومسلكه وطریقه وكذلك من اتَّبعه بإحسان ھو الدعوة إلى شھادة أن لا إله إلاَّ الله وحده لا شریك له على بصیرة من الله ونور وبرھان</w:t>
      </w:r>
      <w:r w:rsidRPr="00864E83">
        <w:rPr>
          <w:rFonts w:cs="KFGQPC Uthman Taha Naskh"/>
          <w:color w:val="000000" w:themeColor="text1"/>
          <w:sz w:val="36"/>
          <w:szCs w:val="36"/>
        </w:rPr>
        <w:t>.</w:t>
      </w:r>
    </w:p>
    <w:p w:rsidR="00AF4AE3" w:rsidRDefault="00BD2E91" w:rsidP="00AF4AE3">
      <w:pPr>
        <w:bidi/>
        <w:jc w:val="both"/>
        <w:rPr>
          <w:rFonts w:cs="KFGQPC Uthman Taha Naskh"/>
          <w:color w:val="000000" w:themeColor="text1"/>
          <w:sz w:val="36"/>
          <w:szCs w:val="36"/>
          <w:u w:val="single"/>
          <w:rtl/>
        </w:rPr>
      </w:pPr>
      <w:r>
        <w:rPr>
          <w:rFonts w:cs="KFGQPC Uthman Taha Naskh"/>
          <w:color w:val="000000" w:themeColor="text1"/>
          <w:sz w:val="36"/>
          <w:szCs w:val="36"/>
          <w:rtl/>
        </w:rPr>
        <w:t>ویقول تعال</w:t>
      </w:r>
      <w:r>
        <w:rPr>
          <w:rFonts w:cs="KFGQPC Uthman Taha Naskh" w:hint="cs"/>
          <w:color w:val="000000" w:themeColor="text1"/>
          <w:sz w:val="36"/>
          <w:szCs w:val="36"/>
          <w:rtl/>
        </w:rPr>
        <w:t>ى:</w:t>
      </w:r>
      <w:r>
        <w:rPr>
          <w:rFonts w:ascii="KFGQPC Uthman Taha Naskh" w:hAnsi="KFGQPC Uthman Taha Naskh" w:cs="KFGQPC Uthman Taha Naskh"/>
          <w:color w:val="000000" w:themeColor="text1"/>
          <w:sz w:val="36"/>
          <w:szCs w:val="36"/>
          <w:rtl/>
        </w:rPr>
        <w:t xml:space="preserve"> {</w:t>
      </w:r>
      <w:r w:rsidRPr="00BD2E91">
        <w:rPr>
          <w:rFonts w:ascii="KFGQPC Uthman Taha Naskh" w:hAnsi="KFGQPC Uthman Taha Naskh" w:cs="KFGQPC Uthman Taha Naskh"/>
          <w:color w:val="0070C0"/>
          <w:sz w:val="36"/>
          <w:szCs w:val="36"/>
          <w:rtl/>
        </w:rPr>
        <w:t>ادْعُ إِلِى سَبِيلِ رَبِّكَ بِالْحِكْمَةِ وَالْمَوْعِظَةِ الْحَسَنَةِ وَجَادِلْهُم بِالَّتِي هِيَ أَحْسَنُ</w:t>
      </w:r>
      <w:r>
        <w:rPr>
          <w:rFonts w:ascii="KFGQPC Uthman Taha Naskh" w:hAnsi="KFGQPC Uthman Taha Naskh" w:cs="KFGQPC Uthman Taha Naskh"/>
          <w:color w:val="000000" w:themeColor="text1"/>
          <w:sz w:val="36"/>
          <w:szCs w:val="36"/>
          <w:rtl/>
        </w:rPr>
        <w:t xml:space="preserve">} </w:t>
      </w:r>
      <w:r>
        <w:rPr>
          <w:rFonts w:ascii="KFGQPC Uthman Taha Naskh" w:hAnsi="KFGQPC Uthman Taha Naskh" w:cs="KFGQPC Uthman Taha Naskh" w:hint="cs"/>
          <w:color w:val="000000" w:themeColor="text1"/>
          <w:sz w:val="36"/>
          <w:szCs w:val="36"/>
          <w:rtl/>
        </w:rPr>
        <w:t>[</w:t>
      </w:r>
      <w:r>
        <w:rPr>
          <w:rFonts w:ascii="KFGQPC Uthman Taha Naskh" w:hAnsi="KFGQPC Uthman Taha Naskh" w:cs="KFGQPC Uthman Taha Naskh"/>
          <w:color w:val="000000" w:themeColor="text1"/>
          <w:sz w:val="36"/>
          <w:szCs w:val="36"/>
          <w:rtl/>
        </w:rPr>
        <w:t>(125) سورة النحل</w:t>
      </w:r>
      <w:r>
        <w:rPr>
          <w:rFonts w:ascii="KFGQPC Uthman Taha Naskh" w:hAnsi="KFGQPC Uthman Taha Naskh" w:cs="KFGQPC Uthman Taha Naskh" w:hint="cs"/>
          <w:color w:val="000000" w:themeColor="text1"/>
          <w:sz w:val="36"/>
          <w:szCs w:val="36"/>
          <w:rtl/>
        </w:rPr>
        <w:t>]،</w:t>
      </w:r>
      <w:r>
        <w:rPr>
          <w:rFonts w:ascii="KFGQPC Uthman Taha Naskh" w:hAnsi="KFGQPC Uthman Taha Naskh" w:cs="KFGQPC Uthman Taha Naskh"/>
          <w:color w:val="000000" w:themeColor="text1"/>
          <w:sz w:val="36"/>
          <w:szCs w:val="36"/>
          <w:rtl/>
        </w:rPr>
        <w:t xml:space="preserve"> </w:t>
      </w:r>
      <w:r w:rsidR="00864E83" w:rsidRPr="00864E83">
        <w:rPr>
          <w:rFonts w:cs="KFGQPC Uthman Taha Naskh"/>
          <w:color w:val="000000" w:themeColor="text1"/>
          <w:sz w:val="36"/>
          <w:szCs w:val="36"/>
          <w:rtl/>
        </w:rPr>
        <w:t>ویقول تعالى</w:t>
      </w:r>
      <w:r w:rsidR="00864E83" w:rsidRPr="00864E83">
        <w:rPr>
          <w:rFonts w:cs="KFGQPC Uthman Taha Naskh"/>
          <w:color w:val="000000" w:themeColor="text1"/>
          <w:sz w:val="36"/>
          <w:szCs w:val="36"/>
        </w:rPr>
        <w:t>:</w:t>
      </w:r>
      <w:r w:rsidRPr="00BD2E91">
        <w:rPr>
          <w:rFonts w:ascii="KFGQPC Uthman Taha Naskh" w:hAnsi="KFGQPC Uthman Taha Naskh" w:cs="KFGQPC Uthman Taha Naskh"/>
          <w:color w:val="000000" w:themeColor="text1"/>
          <w:sz w:val="36"/>
          <w:szCs w:val="36"/>
          <w:rtl/>
        </w:rPr>
        <w:t xml:space="preserve"> {</w:t>
      </w:r>
      <w:r w:rsidRPr="00AF4AE3">
        <w:rPr>
          <w:rFonts w:ascii="KFGQPC Uthman Taha Naskh" w:hAnsi="KFGQPC Uthman Taha Naskh" w:cs="KFGQPC Uthman Taha Naskh"/>
          <w:color w:val="0070C0"/>
          <w:sz w:val="36"/>
          <w:szCs w:val="36"/>
          <w:rtl/>
        </w:rPr>
        <w:t>وَادْعُ إِلَى رَبِّكَ إِنَّكَ لَعَلَى هُدًى مُّسْتَقِيمٍ</w:t>
      </w:r>
      <w:r w:rsidRPr="00BD2E91">
        <w:rPr>
          <w:rFonts w:ascii="KFGQPC Uthman Taha Naskh" w:hAnsi="KFGQPC Uthman Taha Naskh" w:cs="KFGQPC Uthman Taha Naskh"/>
          <w:color w:val="000000" w:themeColor="text1"/>
          <w:sz w:val="36"/>
          <w:szCs w:val="36"/>
          <w:rtl/>
        </w:rPr>
        <w:t xml:space="preserve">} </w:t>
      </w:r>
      <w:r w:rsidR="00AF4AE3">
        <w:rPr>
          <w:rFonts w:ascii="KFGQPC Uthman Taha Naskh" w:hAnsi="KFGQPC Uthman Taha Naskh" w:cs="KFGQPC Uthman Taha Naskh" w:hint="cs"/>
          <w:color w:val="000000" w:themeColor="text1"/>
          <w:sz w:val="36"/>
          <w:szCs w:val="36"/>
          <w:rtl/>
        </w:rPr>
        <w:t>[</w:t>
      </w:r>
      <w:r w:rsidRPr="00BD2E91">
        <w:rPr>
          <w:rFonts w:ascii="KFGQPC Uthman Taha Naskh" w:hAnsi="KFGQPC Uthman Taha Naskh" w:cs="KFGQPC Uthman Taha Naskh"/>
          <w:color w:val="000000" w:themeColor="text1"/>
          <w:sz w:val="36"/>
          <w:szCs w:val="36"/>
          <w:rtl/>
        </w:rPr>
        <w:t>(67) سورة الحـج</w:t>
      </w:r>
      <w:r w:rsidR="00AF4AE3">
        <w:rPr>
          <w:rFonts w:ascii="KFGQPC Uthman Taha Naskh" w:hAnsi="KFGQPC Uthman Taha Naskh" w:cs="KFGQPC Uthman Taha Naskh" w:hint="cs"/>
          <w:color w:val="000000" w:themeColor="text1"/>
          <w:sz w:val="36"/>
          <w:szCs w:val="36"/>
          <w:rtl/>
        </w:rPr>
        <w:t>]</w:t>
      </w:r>
      <w:r w:rsidRPr="00BD2E91">
        <w:rPr>
          <w:rFonts w:ascii="KFGQPC Uthman Taha Naskh" w:hAnsi="KFGQPC Uthman Taha Naskh" w:cs="KFGQPC Uthman Taha Naskh"/>
          <w:color w:val="000000" w:themeColor="text1"/>
          <w:sz w:val="36"/>
          <w:szCs w:val="36"/>
          <w:rtl/>
        </w:rPr>
        <w:t xml:space="preserve"> </w:t>
      </w:r>
      <w:r w:rsidR="00864E83" w:rsidRPr="00864E83">
        <w:rPr>
          <w:rFonts w:cs="KFGQPC Uthman Taha Naskh"/>
          <w:color w:val="000000" w:themeColor="text1"/>
          <w:sz w:val="36"/>
          <w:szCs w:val="36"/>
          <w:rtl/>
        </w:rPr>
        <w:t>، فذكر الدعوة إلیه والدعوة إلى سبیله ؛ لأنَّ الداعيَ الذي یدعو غیره إلى أمر لا بدَّ فیما یدعو إلیه من أمرین</w:t>
      </w:r>
      <w:r w:rsidR="00864E83" w:rsidRPr="00864E83">
        <w:rPr>
          <w:rFonts w:cs="KFGQPC Uthman Taha Naskh"/>
          <w:color w:val="000000" w:themeColor="text1"/>
          <w:sz w:val="36"/>
          <w:szCs w:val="36"/>
        </w:rPr>
        <w:t>:</w:t>
      </w:r>
      <w:r w:rsidR="00864E83" w:rsidRPr="00864E83">
        <w:rPr>
          <w:rFonts w:cs="KFGQPC Uthman Taha Naskh"/>
          <w:color w:val="000000" w:themeColor="text1"/>
          <w:sz w:val="36"/>
          <w:szCs w:val="36"/>
        </w:rPr>
        <w:br/>
      </w:r>
    </w:p>
    <w:p w:rsidR="00AF4AE3" w:rsidRDefault="00864E83" w:rsidP="00AF4AE3">
      <w:pPr>
        <w:bidi/>
        <w:jc w:val="both"/>
        <w:rPr>
          <w:rFonts w:cs="KFGQPC Uthman Taha Naskh"/>
          <w:color w:val="000000" w:themeColor="text1"/>
          <w:sz w:val="36"/>
          <w:szCs w:val="36"/>
          <w:rtl/>
        </w:rPr>
      </w:pPr>
      <w:r w:rsidRPr="00AF4AE3">
        <w:rPr>
          <w:rFonts w:cs="KFGQPC Uthman Taha Naskh"/>
          <w:color w:val="000000" w:themeColor="text1"/>
          <w:sz w:val="36"/>
          <w:szCs w:val="36"/>
          <w:u w:val="single"/>
          <w:rtl/>
        </w:rPr>
        <w:t>أحدھما</w:t>
      </w:r>
      <w:r w:rsidRPr="00864E83">
        <w:rPr>
          <w:rFonts w:cs="KFGQPC Uthman Taha Naskh"/>
          <w:color w:val="000000" w:themeColor="text1"/>
          <w:sz w:val="36"/>
          <w:szCs w:val="36"/>
          <w:rtl/>
        </w:rPr>
        <w:t xml:space="preserve"> </w:t>
      </w:r>
      <w:r w:rsidRPr="00864E83">
        <w:rPr>
          <w:rFonts w:cs="KFGQPC Uthman Taha Naskh"/>
          <w:color w:val="000000" w:themeColor="text1"/>
          <w:sz w:val="36"/>
          <w:szCs w:val="36"/>
        </w:rPr>
        <w:t>:</w:t>
      </w:r>
      <w:r w:rsidR="00AF4AE3">
        <w:rPr>
          <w:rFonts w:cs="KFGQPC Uthman Taha Naskh" w:hint="cs"/>
          <w:color w:val="000000" w:themeColor="text1"/>
          <w:sz w:val="36"/>
          <w:szCs w:val="36"/>
          <w:rtl/>
        </w:rPr>
        <w:t xml:space="preserve"> </w:t>
      </w:r>
      <w:r w:rsidRPr="00864E83">
        <w:rPr>
          <w:rFonts w:cs="KFGQPC Uthman Taha Naskh"/>
          <w:color w:val="000000" w:themeColor="text1"/>
          <w:sz w:val="36"/>
          <w:szCs w:val="36"/>
          <w:rtl/>
        </w:rPr>
        <w:t>المقصود المراد</w:t>
      </w:r>
      <w:r w:rsidR="00AF4AE3">
        <w:rPr>
          <w:rFonts w:cs="KFGQPC Uthman Taha Naskh" w:hint="cs"/>
          <w:color w:val="000000" w:themeColor="text1"/>
          <w:sz w:val="36"/>
          <w:szCs w:val="36"/>
          <w:rtl/>
        </w:rPr>
        <w:t>.</w:t>
      </w:r>
    </w:p>
    <w:p w:rsidR="00AF4AE3" w:rsidRDefault="00864E83" w:rsidP="00AF4AE3">
      <w:pPr>
        <w:bidi/>
        <w:jc w:val="both"/>
        <w:rPr>
          <w:rFonts w:cs="KFGQPC Uthman Taha Naskh"/>
          <w:color w:val="000000" w:themeColor="text1"/>
          <w:sz w:val="36"/>
          <w:szCs w:val="36"/>
          <w:rtl/>
        </w:rPr>
      </w:pPr>
      <w:r w:rsidRPr="00AF4AE3">
        <w:rPr>
          <w:rFonts w:cs="KFGQPC Uthman Taha Naskh"/>
          <w:color w:val="000000" w:themeColor="text1"/>
          <w:sz w:val="36"/>
          <w:szCs w:val="36"/>
          <w:u w:val="single"/>
          <w:rtl/>
        </w:rPr>
        <w:t>والثاني</w:t>
      </w:r>
      <w:r w:rsidRPr="00864E83">
        <w:rPr>
          <w:rFonts w:cs="KFGQPC Uthman Taha Naskh"/>
          <w:color w:val="000000" w:themeColor="text1"/>
          <w:sz w:val="36"/>
          <w:szCs w:val="36"/>
        </w:rPr>
        <w:t xml:space="preserve">: </w:t>
      </w:r>
      <w:r w:rsidR="00AF4AE3">
        <w:rPr>
          <w:rFonts w:cs="KFGQPC Uthman Taha Naskh" w:hint="cs"/>
          <w:color w:val="000000" w:themeColor="text1"/>
          <w:sz w:val="36"/>
          <w:szCs w:val="36"/>
          <w:rtl/>
        </w:rPr>
        <w:t xml:space="preserve"> </w:t>
      </w:r>
      <w:r w:rsidRPr="00864E83">
        <w:rPr>
          <w:rFonts w:cs="KFGQPC Uthman Taha Naskh"/>
          <w:color w:val="000000" w:themeColor="text1"/>
          <w:sz w:val="36"/>
          <w:szCs w:val="36"/>
          <w:rtl/>
        </w:rPr>
        <w:t>الوسیلة والطریق الموصل إلى المقصود</w:t>
      </w:r>
      <w:r w:rsidRPr="00864E83">
        <w:rPr>
          <w:rFonts w:cs="KFGQPC Uthman Taha Naskh"/>
          <w:color w:val="000000" w:themeColor="text1"/>
          <w:sz w:val="36"/>
          <w:szCs w:val="36"/>
        </w:rPr>
        <w:t>.</w:t>
      </w:r>
    </w:p>
    <w:p w:rsidR="00AF4AE3" w:rsidRDefault="00864E83" w:rsidP="002B7C81">
      <w:pPr>
        <w:bidi/>
        <w:jc w:val="both"/>
        <w:rPr>
          <w:rFonts w:cs="KFGQPC Uthman Taha Naskh"/>
          <w:color w:val="000000" w:themeColor="text1"/>
          <w:sz w:val="36"/>
          <w:szCs w:val="36"/>
          <w:rtl/>
        </w:rPr>
      </w:pPr>
      <w:r w:rsidRPr="00864E83">
        <w:rPr>
          <w:rFonts w:cs="KFGQPC Uthman Taha Naskh"/>
          <w:color w:val="000000" w:themeColor="text1"/>
          <w:sz w:val="36"/>
          <w:szCs w:val="36"/>
          <w:rtl/>
        </w:rPr>
        <w:lastRenderedPageBreak/>
        <w:t xml:space="preserve">فلھذا یذكر الدعوة تارة إلى الله وتارة إلى سبیله فإنَّه سبحانه المعبود المراد المقصود بالدعوة </w:t>
      </w:r>
      <w:r w:rsidR="00AF4AE3">
        <w:rPr>
          <w:rStyle w:val="Appelnotedebasdep"/>
          <w:rFonts w:cs="KFGQPC Uthman Taha Naskh"/>
          <w:color w:val="000000" w:themeColor="text1"/>
          <w:sz w:val="36"/>
          <w:szCs w:val="36"/>
          <w:rtl/>
        </w:rPr>
        <w:footnoteReference w:id="11"/>
      </w:r>
      <w:r w:rsidRPr="00864E83">
        <w:rPr>
          <w:rFonts w:cs="KFGQPC Uthman Taha Naskh"/>
          <w:color w:val="000000" w:themeColor="text1"/>
          <w:sz w:val="36"/>
          <w:szCs w:val="36"/>
        </w:rPr>
        <w:t>.</w:t>
      </w:r>
      <w:r w:rsidRPr="00864E83">
        <w:rPr>
          <w:rFonts w:cs="KFGQPC Uthman Taha Naskh"/>
          <w:color w:val="000000" w:themeColor="text1"/>
          <w:sz w:val="36"/>
          <w:szCs w:val="36"/>
        </w:rPr>
        <w:br/>
      </w:r>
      <w:r w:rsidRPr="00864E83">
        <w:rPr>
          <w:rFonts w:cs="KFGQPC Uthman Taha Naskh"/>
          <w:color w:val="000000" w:themeColor="text1"/>
          <w:sz w:val="36"/>
          <w:szCs w:val="36"/>
          <w:rtl/>
        </w:rPr>
        <w:t>ویقول تعالى</w:t>
      </w:r>
      <w:r w:rsidRPr="00864E83">
        <w:rPr>
          <w:rFonts w:cs="KFGQPC Uthman Taha Naskh"/>
          <w:color w:val="000000" w:themeColor="text1"/>
          <w:sz w:val="36"/>
          <w:szCs w:val="36"/>
        </w:rPr>
        <w:t>:</w:t>
      </w:r>
      <w:r w:rsidR="00AF4AE3" w:rsidRPr="00BD2E91">
        <w:rPr>
          <w:rFonts w:ascii="KFGQPC Uthman Taha Naskh" w:hAnsi="KFGQPC Uthman Taha Naskh" w:cs="KFGQPC Uthman Taha Naskh"/>
          <w:color w:val="000000" w:themeColor="text1"/>
          <w:sz w:val="36"/>
          <w:szCs w:val="36"/>
          <w:rtl/>
        </w:rPr>
        <w:t xml:space="preserve"> </w:t>
      </w:r>
      <w:r w:rsidR="00AF4AE3" w:rsidRPr="00AF4AE3">
        <w:rPr>
          <w:rFonts w:ascii="KFGQPC Uthman Taha Naskh" w:hAnsi="KFGQPC Uthman Taha Naskh" w:cs="KFGQPC Uthman Taha Naskh"/>
          <w:color w:val="000000" w:themeColor="text1"/>
          <w:sz w:val="36"/>
          <w:szCs w:val="36"/>
          <w:rtl/>
        </w:rPr>
        <w:t>{</w:t>
      </w:r>
      <w:r w:rsidR="00AF4AE3" w:rsidRPr="00AF4AE3">
        <w:rPr>
          <w:rFonts w:ascii="KFGQPC Uthman Taha Naskh" w:hAnsi="KFGQPC Uthman Taha Naskh" w:cs="KFGQPC Uthman Taha Naskh" w:hint="cs"/>
          <w:color w:val="0070C0"/>
          <w:sz w:val="36"/>
          <w:szCs w:val="36"/>
          <w:rtl/>
        </w:rPr>
        <w:t>وَلْتَكُن</w:t>
      </w:r>
      <w:r w:rsidR="00AF4AE3" w:rsidRPr="00AF4AE3">
        <w:rPr>
          <w:rFonts w:ascii="KFGQPC Uthman Taha Naskh" w:hAnsi="KFGQPC Uthman Taha Naskh" w:cs="KFGQPC Uthman Taha Naskh"/>
          <w:color w:val="0070C0"/>
          <w:sz w:val="36"/>
          <w:szCs w:val="36"/>
          <w:rtl/>
        </w:rPr>
        <w:t xml:space="preserve"> </w:t>
      </w:r>
      <w:r w:rsidR="00AF4AE3" w:rsidRPr="00AF4AE3">
        <w:rPr>
          <w:rFonts w:ascii="KFGQPC Uthman Taha Naskh" w:hAnsi="KFGQPC Uthman Taha Naskh" w:cs="KFGQPC Uthman Taha Naskh" w:hint="cs"/>
          <w:color w:val="0070C0"/>
          <w:sz w:val="36"/>
          <w:szCs w:val="36"/>
          <w:rtl/>
        </w:rPr>
        <w:t>مِّنكُمْ</w:t>
      </w:r>
      <w:r w:rsidR="00AF4AE3" w:rsidRPr="00AF4AE3">
        <w:rPr>
          <w:rFonts w:ascii="KFGQPC Uthman Taha Naskh" w:hAnsi="KFGQPC Uthman Taha Naskh" w:cs="KFGQPC Uthman Taha Naskh"/>
          <w:color w:val="0070C0"/>
          <w:sz w:val="36"/>
          <w:szCs w:val="36"/>
          <w:rtl/>
        </w:rPr>
        <w:t xml:space="preserve"> </w:t>
      </w:r>
      <w:r w:rsidR="00AF4AE3" w:rsidRPr="00AF4AE3">
        <w:rPr>
          <w:rFonts w:ascii="KFGQPC Uthman Taha Naskh" w:hAnsi="KFGQPC Uthman Taha Naskh" w:cs="KFGQPC Uthman Taha Naskh" w:hint="cs"/>
          <w:color w:val="0070C0"/>
          <w:sz w:val="36"/>
          <w:szCs w:val="36"/>
          <w:rtl/>
        </w:rPr>
        <w:t>أُمَّةٌ</w:t>
      </w:r>
      <w:r w:rsidR="00AF4AE3" w:rsidRPr="00AF4AE3">
        <w:rPr>
          <w:rFonts w:ascii="KFGQPC Uthman Taha Naskh" w:hAnsi="KFGQPC Uthman Taha Naskh" w:cs="KFGQPC Uthman Taha Naskh"/>
          <w:color w:val="0070C0"/>
          <w:sz w:val="36"/>
          <w:szCs w:val="36"/>
          <w:rtl/>
        </w:rPr>
        <w:t xml:space="preserve"> </w:t>
      </w:r>
      <w:r w:rsidR="00AF4AE3" w:rsidRPr="00AF4AE3">
        <w:rPr>
          <w:rFonts w:ascii="KFGQPC Uthman Taha Naskh" w:hAnsi="KFGQPC Uthman Taha Naskh" w:cs="KFGQPC Uthman Taha Naskh" w:hint="cs"/>
          <w:color w:val="0070C0"/>
          <w:sz w:val="36"/>
          <w:szCs w:val="36"/>
          <w:rtl/>
        </w:rPr>
        <w:t>يَدْعُونَ</w:t>
      </w:r>
      <w:r w:rsidR="00AF4AE3" w:rsidRPr="00AF4AE3">
        <w:rPr>
          <w:rFonts w:ascii="KFGQPC Uthman Taha Naskh" w:hAnsi="KFGQPC Uthman Taha Naskh" w:cs="KFGQPC Uthman Taha Naskh"/>
          <w:color w:val="0070C0"/>
          <w:sz w:val="36"/>
          <w:szCs w:val="36"/>
          <w:rtl/>
        </w:rPr>
        <w:t xml:space="preserve"> </w:t>
      </w:r>
      <w:r w:rsidR="00AF4AE3" w:rsidRPr="00AF4AE3">
        <w:rPr>
          <w:rFonts w:ascii="KFGQPC Uthman Taha Naskh" w:hAnsi="KFGQPC Uthman Taha Naskh" w:cs="KFGQPC Uthman Taha Naskh" w:hint="cs"/>
          <w:color w:val="0070C0"/>
          <w:sz w:val="36"/>
          <w:szCs w:val="36"/>
          <w:rtl/>
        </w:rPr>
        <w:t>إِلَى</w:t>
      </w:r>
      <w:r w:rsidR="00AF4AE3" w:rsidRPr="00AF4AE3">
        <w:rPr>
          <w:rFonts w:ascii="KFGQPC Uthman Taha Naskh" w:hAnsi="KFGQPC Uthman Taha Naskh" w:cs="KFGQPC Uthman Taha Naskh"/>
          <w:color w:val="0070C0"/>
          <w:sz w:val="36"/>
          <w:szCs w:val="36"/>
          <w:rtl/>
        </w:rPr>
        <w:t xml:space="preserve"> </w:t>
      </w:r>
      <w:r w:rsidR="00AF4AE3" w:rsidRPr="00AF4AE3">
        <w:rPr>
          <w:rFonts w:ascii="KFGQPC Uthman Taha Naskh" w:hAnsi="KFGQPC Uthman Taha Naskh" w:cs="KFGQPC Uthman Taha Naskh" w:hint="cs"/>
          <w:color w:val="0070C0"/>
          <w:sz w:val="36"/>
          <w:szCs w:val="36"/>
          <w:rtl/>
        </w:rPr>
        <w:t>الْخَيْرِ</w:t>
      </w:r>
      <w:r w:rsidR="00AF4AE3" w:rsidRPr="00AF4AE3">
        <w:rPr>
          <w:rFonts w:ascii="KFGQPC Uthman Taha Naskh" w:hAnsi="KFGQPC Uthman Taha Naskh" w:cs="KFGQPC Uthman Taha Naskh"/>
          <w:color w:val="0070C0"/>
          <w:sz w:val="36"/>
          <w:szCs w:val="36"/>
          <w:rtl/>
        </w:rPr>
        <w:t xml:space="preserve"> </w:t>
      </w:r>
      <w:r w:rsidR="00AF4AE3" w:rsidRPr="00AF4AE3">
        <w:rPr>
          <w:rFonts w:ascii="KFGQPC Uthman Taha Naskh" w:hAnsi="KFGQPC Uthman Taha Naskh" w:cs="KFGQPC Uthman Taha Naskh" w:hint="cs"/>
          <w:color w:val="0070C0"/>
          <w:sz w:val="36"/>
          <w:szCs w:val="36"/>
          <w:rtl/>
        </w:rPr>
        <w:t>وَيَأْمُرُونَ</w:t>
      </w:r>
      <w:r w:rsidR="00AF4AE3" w:rsidRPr="00AF4AE3">
        <w:rPr>
          <w:rFonts w:ascii="KFGQPC Uthman Taha Naskh" w:hAnsi="KFGQPC Uthman Taha Naskh" w:cs="KFGQPC Uthman Taha Naskh"/>
          <w:color w:val="0070C0"/>
          <w:sz w:val="36"/>
          <w:szCs w:val="36"/>
          <w:rtl/>
        </w:rPr>
        <w:t xml:space="preserve"> </w:t>
      </w:r>
      <w:r w:rsidR="00AF4AE3" w:rsidRPr="00AF4AE3">
        <w:rPr>
          <w:rFonts w:ascii="KFGQPC Uthman Taha Naskh" w:hAnsi="KFGQPC Uthman Taha Naskh" w:cs="KFGQPC Uthman Taha Naskh" w:hint="cs"/>
          <w:color w:val="0070C0"/>
          <w:sz w:val="36"/>
          <w:szCs w:val="36"/>
          <w:rtl/>
        </w:rPr>
        <w:t>بِالْمَعْرُوفِ</w:t>
      </w:r>
      <w:r w:rsidR="00AF4AE3" w:rsidRPr="00AF4AE3">
        <w:rPr>
          <w:rFonts w:ascii="KFGQPC Uthman Taha Naskh" w:hAnsi="KFGQPC Uthman Taha Naskh" w:cs="KFGQPC Uthman Taha Naskh"/>
          <w:color w:val="0070C0"/>
          <w:sz w:val="36"/>
          <w:szCs w:val="36"/>
          <w:rtl/>
        </w:rPr>
        <w:t xml:space="preserve"> </w:t>
      </w:r>
      <w:r w:rsidR="00AF4AE3" w:rsidRPr="00AF4AE3">
        <w:rPr>
          <w:rFonts w:ascii="KFGQPC Uthman Taha Naskh" w:hAnsi="KFGQPC Uthman Taha Naskh" w:cs="KFGQPC Uthman Taha Naskh" w:hint="cs"/>
          <w:color w:val="0070C0"/>
          <w:sz w:val="36"/>
          <w:szCs w:val="36"/>
          <w:rtl/>
        </w:rPr>
        <w:t>وَيَنْهَوْنَ</w:t>
      </w:r>
      <w:r w:rsidR="00AF4AE3" w:rsidRPr="00AF4AE3">
        <w:rPr>
          <w:rFonts w:ascii="KFGQPC Uthman Taha Naskh" w:hAnsi="KFGQPC Uthman Taha Naskh" w:cs="KFGQPC Uthman Taha Naskh"/>
          <w:color w:val="0070C0"/>
          <w:sz w:val="36"/>
          <w:szCs w:val="36"/>
          <w:rtl/>
        </w:rPr>
        <w:t xml:space="preserve"> </w:t>
      </w:r>
      <w:r w:rsidR="00AF4AE3" w:rsidRPr="00AF4AE3">
        <w:rPr>
          <w:rFonts w:ascii="KFGQPC Uthman Taha Naskh" w:hAnsi="KFGQPC Uthman Taha Naskh" w:cs="KFGQPC Uthman Taha Naskh" w:hint="cs"/>
          <w:color w:val="0070C0"/>
          <w:sz w:val="36"/>
          <w:szCs w:val="36"/>
          <w:rtl/>
        </w:rPr>
        <w:t>عَنِ</w:t>
      </w:r>
      <w:r w:rsidR="00AF4AE3" w:rsidRPr="00AF4AE3">
        <w:rPr>
          <w:rFonts w:ascii="KFGQPC Uthman Taha Naskh" w:hAnsi="KFGQPC Uthman Taha Naskh" w:cs="KFGQPC Uthman Taha Naskh"/>
          <w:color w:val="0070C0"/>
          <w:sz w:val="36"/>
          <w:szCs w:val="36"/>
          <w:rtl/>
        </w:rPr>
        <w:t xml:space="preserve"> </w:t>
      </w:r>
      <w:r w:rsidR="00AF4AE3" w:rsidRPr="00AF4AE3">
        <w:rPr>
          <w:rFonts w:ascii="KFGQPC Uthman Taha Naskh" w:hAnsi="KFGQPC Uthman Taha Naskh" w:cs="KFGQPC Uthman Taha Naskh" w:hint="cs"/>
          <w:color w:val="0070C0"/>
          <w:sz w:val="36"/>
          <w:szCs w:val="36"/>
          <w:rtl/>
        </w:rPr>
        <w:t>الْمُنكَرِ</w:t>
      </w:r>
      <w:r w:rsidR="00AF4AE3" w:rsidRPr="00AF4AE3">
        <w:rPr>
          <w:rFonts w:ascii="KFGQPC Uthman Taha Naskh" w:hAnsi="KFGQPC Uthman Taha Naskh" w:cs="KFGQPC Uthman Taha Naskh"/>
          <w:color w:val="0070C0"/>
          <w:sz w:val="36"/>
          <w:szCs w:val="36"/>
          <w:rtl/>
        </w:rPr>
        <w:t xml:space="preserve"> </w:t>
      </w:r>
      <w:r w:rsidR="00AF4AE3" w:rsidRPr="00AF4AE3">
        <w:rPr>
          <w:rFonts w:ascii="KFGQPC Uthman Taha Naskh" w:hAnsi="KFGQPC Uthman Taha Naskh" w:cs="KFGQPC Uthman Taha Naskh" w:hint="cs"/>
          <w:color w:val="0070C0"/>
          <w:sz w:val="36"/>
          <w:szCs w:val="36"/>
          <w:rtl/>
        </w:rPr>
        <w:t>وَأُوْلَئِكَ</w:t>
      </w:r>
      <w:r w:rsidR="00AF4AE3" w:rsidRPr="00AF4AE3">
        <w:rPr>
          <w:rFonts w:ascii="KFGQPC Uthman Taha Naskh" w:hAnsi="KFGQPC Uthman Taha Naskh" w:cs="KFGQPC Uthman Taha Naskh"/>
          <w:color w:val="0070C0"/>
          <w:sz w:val="36"/>
          <w:szCs w:val="36"/>
          <w:rtl/>
        </w:rPr>
        <w:t xml:space="preserve"> </w:t>
      </w:r>
      <w:r w:rsidR="00AF4AE3" w:rsidRPr="00AF4AE3">
        <w:rPr>
          <w:rFonts w:ascii="KFGQPC Uthman Taha Naskh" w:hAnsi="KFGQPC Uthman Taha Naskh" w:cs="KFGQPC Uthman Taha Naskh" w:hint="cs"/>
          <w:color w:val="0070C0"/>
          <w:sz w:val="36"/>
          <w:szCs w:val="36"/>
          <w:rtl/>
        </w:rPr>
        <w:t>هُمُ</w:t>
      </w:r>
      <w:r w:rsidR="00AF4AE3" w:rsidRPr="00AF4AE3">
        <w:rPr>
          <w:rFonts w:ascii="KFGQPC Uthman Taha Naskh" w:hAnsi="KFGQPC Uthman Taha Naskh" w:cs="KFGQPC Uthman Taha Naskh"/>
          <w:color w:val="0070C0"/>
          <w:sz w:val="36"/>
          <w:szCs w:val="36"/>
          <w:rtl/>
        </w:rPr>
        <w:t xml:space="preserve"> </w:t>
      </w:r>
      <w:r w:rsidR="00AF4AE3" w:rsidRPr="00AF4AE3">
        <w:rPr>
          <w:rFonts w:ascii="KFGQPC Uthman Taha Naskh" w:hAnsi="KFGQPC Uthman Taha Naskh" w:cs="KFGQPC Uthman Taha Naskh" w:hint="cs"/>
          <w:color w:val="0070C0"/>
          <w:sz w:val="36"/>
          <w:szCs w:val="36"/>
          <w:rtl/>
        </w:rPr>
        <w:t>الْمُفْلِحُونَ</w:t>
      </w:r>
      <w:r w:rsidR="00AF4AE3" w:rsidRPr="00AF4AE3">
        <w:rPr>
          <w:rFonts w:ascii="KFGQPC Uthman Taha Naskh" w:hAnsi="KFGQPC Uthman Taha Naskh" w:cs="KFGQPC Uthman Taha Naskh"/>
          <w:color w:val="000000" w:themeColor="text1"/>
          <w:sz w:val="36"/>
          <w:szCs w:val="36"/>
          <w:rtl/>
        </w:rPr>
        <w:t xml:space="preserve">} </w:t>
      </w:r>
      <w:r w:rsidR="00AF4AE3">
        <w:rPr>
          <w:rFonts w:ascii="KFGQPC Uthman Taha Naskh" w:hAnsi="KFGQPC Uthman Taha Naskh" w:cs="KFGQPC Uthman Taha Naskh" w:hint="cs"/>
          <w:color w:val="000000" w:themeColor="text1"/>
          <w:sz w:val="36"/>
          <w:szCs w:val="36"/>
          <w:rtl/>
        </w:rPr>
        <w:t>[</w:t>
      </w:r>
      <w:r w:rsidR="00AF4AE3" w:rsidRPr="00AF4AE3">
        <w:rPr>
          <w:rFonts w:ascii="KFGQPC Uthman Taha Naskh" w:hAnsi="KFGQPC Uthman Taha Naskh" w:cs="KFGQPC Uthman Taha Naskh"/>
          <w:color w:val="000000" w:themeColor="text1"/>
          <w:sz w:val="36"/>
          <w:szCs w:val="36"/>
          <w:rtl/>
        </w:rPr>
        <w:t xml:space="preserve">(104) </w:t>
      </w:r>
      <w:r w:rsidR="00AF4AE3" w:rsidRPr="00AF4AE3">
        <w:rPr>
          <w:rFonts w:ascii="KFGQPC Uthman Taha Naskh" w:hAnsi="KFGQPC Uthman Taha Naskh" w:cs="KFGQPC Uthman Taha Naskh" w:hint="cs"/>
          <w:color w:val="000000" w:themeColor="text1"/>
          <w:sz w:val="36"/>
          <w:szCs w:val="36"/>
          <w:rtl/>
        </w:rPr>
        <w:t>سورة</w:t>
      </w:r>
      <w:r w:rsidR="00AF4AE3" w:rsidRPr="00AF4AE3">
        <w:rPr>
          <w:rFonts w:ascii="KFGQPC Uthman Taha Naskh" w:hAnsi="KFGQPC Uthman Taha Naskh" w:cs="KFGQPC Uthman Taha Naskh"/>
          <w:color w:val="000000" w:themeColor="text1"/>
          <w:sz w:val="36"/>
          <w:szCs w:val="36"/>
          <w:rtl/>
        </w:rPr>
        <w:t xml:space="preserve"> </w:t>
      </w:r>
      <w:r w:rsidR="00AF4AE3" w:rsidRPr="00AF4AE3">
        <w:rPr>
          <w:rFonts w:ascii="KFGQPC Uthman Taha Naskh" w:hAnsi="KFGQPC Uthman Taha Naskh" w:cs="KFGQPC Uthman Taha Naskh" w:hint="cs"/>
          <w:color w:val="000000" w:themeColor="text1"/>
          <w:sz w:val="36"/>
          <w:szCs w:val="36"/>
          <w:rtl/>
        </w:rPr>
        <w:t>آل</w:t>
      </w:r>
      <w:r w:rsidR="00AF4AE3" w:rsidRPr="00AF4AE3">
        <w:rPr>
          <w:rFonts w:ascii="KFGQPC Uthman Taha Naskh" w:hAnsi="KFGQPC Uthman Taha Naskh" w:cs="KFGQPC Uthman Taha Naskh"/>
          <w:color w:val="000000" w:themeColor="text1"/>
          <w:sz w:val="36"/>
          <w:szCs w:val="36"/>
          <w:rtl/>
        </w:rPr>
        <w:t xml:space="preserve"> </w:t>
      </w:r>
      <w:r w:rsidR="00AF4AE3" w:rsidRPr="00AF4AE3">
        <w:rPr>
          <w:rFonts w:ascii="KFGQPC Uthman Taha Naskh" w:hAnsi="KFGQPC Uthman Taha Naskh" w:cs="KFGQPC Uthman Taha Naskh" w:hint="cs"/>
          <w:color w:val="000000" w:themeColor="text1"/>
          <w:sz w:val="36"/>
          <w:szCs w:val="36"/>
          <w:rtl/>
        </w:rPr>
        <w:t>عمران</w:t>
      </w:r>
      <w:r w:rsidR="00AF4AE3">
        <w:rPr>
          <w:rFonts w:ascii="KFGQPC Uthman Taha Naskh" w:hAnsi="KFGQPC Uthman Taha Naskh" w:cs="KFGQPC Uthman Taha Naskh" w:hint="cs"/>
          <w:color w:val="000000" w:themeColor="text1"/>
          <w:sz w:val="36"/>
          <w:szCs w:val="36"/>
          <w:rtl/>
        </w:rPr>
        <w:t>]</w:t>
      </w:r>
      <w:r w:rsidRPr="00864E83">
        <w:rPr>
          <w:rFonts w:cs="KFGQPC Uthman Taha Naskh"/>
          <w:color w:val="000000" w:themeColor="text1"/>
          <w:sz w:val="36"/>
          <w:szCs w:val="36"/>
          <w:rtl/>
        </w:rPr>
        <w:t>، والآیات في الحثِّ على الدعوة إلى الله والترغیب في ذلك وبیان ما أعدَّ الله للدعاة إلیه من الثواب والأجر والرفعة في الدنیا والآخرة كثیرة جدا</w:t>
      </w:r>
      <w:r w:rsidRPr="00864E83">
        <w:rPr>
          <w:rFonts w:cs="KFGQPC Uthman Taha Naskh"/>
          <w:color w:val="000000" w:themeColor="text1"/>
          <w:sz w:val="36"/>
          <w:szCs w:val="36"/>
        </w:rPr>
        <w:t>.</w:t>
      </w:r>
      <w:r w:rsidRPr="00864E83">
        <w:rPr>
          <w:rFonts w:cs="KFGQPC Uthman Taha Naskh"/>
          <w:color w:val="000000" w:themeColor="text1"/>
          <w:sz w:val="36"/>
          <w:szCs w:val="36"/>
        </w:rPr>
        <w:br/>
      </w:r>
      <w:r w:rsidRPr="00864E83">
        <w:rPr>
          <w:rFonts w:cs="KFGQPC Uthman Taha Naskh"/>
          <w:color w:val="000000" w:themeColor="text1"/>
          <w:sz w:val="36"/>
          <w:szCs w:val="36"/>
          <w:rtl/>
        </w:rPr>
        <w:t>وھكذا السُنَّة النَّبویة ورد فیھا أحادیثُ كثیرةٌ دالَّةٌ على فضل الدعوة إلى الله وعِظم ثواب الداعین إلیه ، ففي صحیح مسلم عن عبد الله بن مسعود رضي الله عنه ، عن النبي صلى الله عليه و سلم أنَّه قال</w:t>
      </w:r>
      <w:r w:rsidRPr="00864E83">
        <w:rPr>
          <w:rFonts w:cs="KFGQPC Uthman Taha Naskh"/>
          <w:color w:val="000000" w:themeColor="text1"/>
          <w:sz w:val="36"/>
          <w:szCs w:val="36"/>
        </w:rPr>
        <w:t xml:space="preserve">: </w:t>
      </w:r>
      <w:r w:rsidR="00AF4AE3">
        <w:rPr>
          <w:rFonts w:cs="KFGQPC Uthman Taha Naskh" w:hint="cs"/>
          <w:color w:val="000000" w:themeColor="text1"/>
          <w:sz w:val="36"/>
          <w:szCs w:val="36"/>
          <w:rtl/>
        </w:rPr>
        <w:t>(</w:t>
      </w:r>
      <w:r w:rsidRPr="00075553">
        <w:rPr>
          <w:rFonts w:cs="KFGQPC Uthman Taha Naskh"/>
          <w:color w:val="00B050"/>
          <w:sz w:val="36"/>
          <w:szCs w:val="36"/>
          <w:rtl/>
        </w:rPr>
        <w:t>مَن دلَّ على خیر فله مثل أجر</w:t>
      </w:r>
      <w:r w:rsidR="00AF4AE3" w:rsidRPr="00075553">
        <w:rPr>
          <w:rFonts w:cs="KFGQPC Uthman Taha Naskh" w:hint="cs"/>
          <w:color w:val="00B050"/>
          <w:sz w:val="36"/>
          <w:szCs w:val="36"/>
          <w:rtl/>
        </w:rPr>
        <w:t xml:space="preserve"> </w:t>
      </w:r>
      <w:r w:rsidRPr="00075553">
        <w:rPr>
          <w:rFonts w:cs="KFGQPC Uthman Taha Naskh"/>
          <w:color w:val="00B050"/>
          <w:sz w:val="36"/>
          <w:szCs w:val="36"/>
          <w:rtl/>
        </w:rPr>
        <w:t>فاعله</w:t>
      </w:r>
      <w:r w:rsidR="00AF4AE3">
        <w:rPr>
          <w:rFonts w:cs="KFGQPC Uthman Taha Naskh" w:hint="cs"/>
          <w:color w:val="000000" w:themeColor="text1"/>
          <w:sz w:val="36"/>
          <w:szCs w:val="36"/>
          <w:rtl/>
        </w:rPr>
        <w:t>)</w:t>
      </w:r>
      <w:r w:rsidR="00AF4AE3">
        <w:rPr>
          <w:rStyle w:val="Appelnotedebasdep"/>
          <w:rFonts w:cs="KFGQPC Uthman Taha Naskh"/>
          <w:color w:val="000000" w:themeColor="text1"/>
          <w:sz w:val="36"/>
          <w:szCs w:val="36"/>
          <w:rtl/>
        </w:rPr>
        <w:footnoteReference w:id="12"/>
      </w:r>
      <w:r w:rsidRPr="00864E83">
        <w:rPr>
          <w:rFonts w:cs="KFGQPC Uthman Taha Naskh"/>
          <w:color w:val="000000" w:themeColor="text1"/>
          <w:sz w:val="36"/>
          <w:szCs w:val="36"/>
          <w:rtl/>
        </w:rPr>
        <w:t>، وروى أیضاً مسلم من حدیث أبي ھریرة رضي الله عنه قال: قال رسول الله صلى الله عليه و سلم</w:t>
      </w:r>
      <w:r w:rsidRPr="00864E83">
        <w:rPr>
          <w:rFonts w:cs="KFGQPC Uthman Taha Naskh"/>
          <w:color w:val="000000" w:themeColor="text1"/>
          <w:sz w:val="36"/>
          <w:szCs w:val="36"/>
        </w:rPr>
        <w:t xml:space="preserve"> : </w:t>
      </w:r>
      <w:r w:rsidR="00AF4AE3">
        <w:rPr>
          <w:rFonts w:cs="KFGQPC Uthman Taha Naskh" w:hint="cs"/>
          <w:color w:val="000000" w:themeColor="text1"/>
          <w:sz w:val="36"/>
          <w:szCs w:val="36"/>
          <w:rtl/>
        </w:rPr>
        <w:t>(</w:t>
      </w:r>
      <w:r w:rsidRPr="00075553">
        <w:rPr>
          <w:rFonts w:cs="KFGQPC Uthman Taha Naskh"/>
          <w:color w:val="00B050"/>
          <w:sz w:val="36"/>
          <w:szCs w:val="36"/>
          <w:rtl/>
        </w:rPr>
        <w:t>من دعا إلى ھُدى كان له من الأجر مثل أجور مَن تبعه لا ینقص ذلك من أجورھم شیئاً، ومن دعا إلى ضلالة كان علیه من الإثم مثل آثام من تبعه لا ینقص ذلك من آثامھم شیئاً</w:t>
      </w:r>
      <w:r w:rsidR="00AF4AE3">
        <w:rPr>
          <w:rFonts w:cs="KFGQPC Uthman Taha Naskh" w:hint="cs"/>
          <w:color w:val="000000" w:themeColor="text1"/>
          <w:sz w:val="36"/>
          <w:szCs w:val="36"/>
          <w:rtl/>
        </w:rPr>
        <w:t>)</w:t>
      </w:r>
      <w:r w:rsidR="00AF4AE3">
        <w:rPr>
          <w:rStyle w:val="Appelnotedebasdep"/>
          <w:rFonts w:cs="KFGQPC Uthman Taha Naskh"/>
          <w:color w:val="000000" w:themeColor="text1"/>
          <w:sz w:val="36"/>
          <w:szCs w:val="36"/>
          <w:rtl/>
        </w:rPr>
        <w:footnoteReference w:id="13"/>
      </w:r>
      <w:r w:rsidR="00AF4AE3">
        <w:rPr>
          <w:rFonts w:cs="KFGQPC Uthman Taha Naskh" w:hint="cs"/>
          <w:color w:val="000000" w:themeColor="text1"/>
          <w:sz w:val="36"/>
          <w:szCs w:val="36"/>
          <w:rtl/>
        </w:rPr>
        <w:t>.</w:t>
      </w:r>
    </w:p>
    <w:p w:rsidR="00AF4AE3" w:rsidRDefault="00864E83" w:rsidP="00AF4AE3">
      <w:pPr>
        <w:bidi/>
        <w:jc w:val="both"/>
        <w:rPr>
          <w:rFonts w:cs="KFGQPC Uthman Taha Naskh"/>
          <w:color w:val="000000" w:themeColor="text1"/>
          <w:sz w:val="36"/>
          <w:szCs w:val="36"/>
          <w:rtl/>
        </w:rPr>
      </w:pPr>
      <w:r w:rsidRPr="00864E83">
        <w:rPr>
          <w:rFonts w:cs="KFGQPC Uthman Taha Naskh"/>
          <w:color w:val="000000" w:themeColor="text1"/>
          <w:sz w:val="36"/>
          <w:szCs w:val="36"/>
          <w:rtl/>
        </w:rPr>
        <w:t>وثبت عنه علیه الصلاة والسلام أنَّه قال لعليّ بن أبي طالب رضي الله عنه</w:t>
      </w:r>
      <w:r w:rsidRPr="00864E83">
        <w:rPr>
          <w:rFonts w:cs="KFGQPC Uthman Taha Naskh"/>
          <w:color w:val="000000" w:themeColor="text1"/>
          <w:sz w:val="36"/>
          <w:szCs w:val="36"/>
        </w:rPr>
        <w:t xml:space="preserve"> :</w:t>
      </w:r>
      <w:r w:rsidR="00AF4AE3">
        <w:rPr>
          <w:rFonts w:cs="KFGQPC Uthman Taha Naskh" w:hint="cs"/>
          <w:color w:val="000000" w:themeColor="text1"/>
          <w:sz w:val="36"/>
          <w:szCs w:val="36"/>
          <w:rtl/>
        </w:rPr>
        <w:t>(</w:t>
      </w:r>
      <w:r w:rsidRPr="00864E83">
        <w:rPr>
          <w:rFonts w:cs="KFGQPC Uthman Taha Naskh"/>
          <w:color w:val="000000" w:themeColor="text1"/>
          <w:sz w:val="36"/>
          <w:szCs w:val="36"/>
          <w:rtl/>
        </w:rPr>
        <w:t>فوالله لأن یھدي الله بك رجلاً واحداً خیر لك من حمر النّعم</w:t>
      </w:r>
      <w:r w:rsidR="00AF4AE3">
        <w:rPr>
          <w:rFonts w:cs="KFGQPC Uthman Taha Naskh" w:hint="cs"/>
          <w:color w:val="000000" w:themeColor="text1"/>
          <w:sz w:val="36"/>
          <w:szCs w:val="36"/>
          <w:rtl/>
        </w:rPr>
        <w:t>)</w:t>
      </w:r>
      <w:r w:rsidR="00AF4AE3">
        <w:rPr>
          <w:rStyle w:val="Appelnotedebasdep"/>
          <w:rFonts w:cs="KFGQPC Uthman Taha Naskh"/>
          <w:color w:val="000000" w:themeColor="text1"/>
          <w:sz w:val="36"/>
          <w:szCs w:val="36"/>
          <w:rtl/>
        </w:rPr>
        <w:footnoteReference w:id="14"/>
      </w:r>
      <w:r w:rsidR="00AF4AE3">
        <w:rPr>
          <w:rFonts w:cs="KFGQPC Uthman Taha Naskh" w:hint="cs"/>
          <w:color w:val="000000" w:themeColor="text1"/>
          <w:sz w:val="36"/>
          <w:szCs w:val="36"/>
          <w:rtl/>
        </w:rPr>
        <w:t>.</w:t>
      </w:r>
    </w:p>
    <w:p w:rsidR="00AF4AE3" w:rsidRDefault="00864E83" w:rsidP="00AF4AE3">
      <w:pPr>
        <w:bidi/>
        <w:jc w:val="center"/>
        <w:rPr>
          <w:rFonts w:cs="KFGQPC Uthman Taha Naskh"/>
          <w:color w:val="000000" w:themeColor="text1"/>
          <w:sz w:val="36"/>
          <w:szCs w:val="36"/>
          <w:rtl/>
        </w:rPr>
      </w:pPr>
      <w:r w:rsidRPr="00864E83">
        <w:rPr>
          <w:rFonts w:cs="KFGQPC Uthman Taha Naskh"/>
          <w:color w:val="000000" w:themeColor="text1"/>
          <w:sz w:val="36"/>
          <w:szCs w:val="36"/>
        </w:rPr>
        <w:br/>
      </w:r>
      <w:r w:rsidR="00AF4AE3" w:rsidRPr="00051E0A">
        <w:rPr>
          <w:rFonts w:ascii="Times New Roman" w:hAnsi="Times New Roman" w:cs="Times New Roman" w:hint="cs"/>
          <w:color w:val="000000" w:themeColor="text1"/>
          <w:sz w:val="36"/>
          <w:szCs w:val="36"/>
          <w:rtl/>
        </w:rPr>
        <w:t>۝</w:t>
      </w:r>
      <w:r w:rsidR="00AF4AE3">
        <w:rPr>
          <w:rFonts w:ascii="Times New Roman" w:hAnsi="Times New Roman" w:cs="Times New Roman" w:hint="cs"/>
          <w:color w:val="000000" w:themeColor="text1"/>
          <w:sz w:val="36"/>
          <w:szCs w:val="36"/>
          <w:rtl/>
        </w:rPr>
        <w:t xml:space="preserve"> </w:t>
      </w:r>
      <w:r w:rsidRPr="00AF4AE3">
        <w:rPr>
          <w:rFonts w:cs="KFGQPC Uthman Taha Naskh"/>
          <w:color w:val="C00000"/>
          <w:sz w:val="36"/>
          <w:szCs w:val="36"/>
          <w:rtl/>
        </w:rPr>
        <w:t>أصنــــافُ المَـــدْعُـــوِّیــن</w:t>
      </w:r>
      <w:r w:rsidR="00AF4AE3">
        <w:rPr>
          <w:rFonts w:cs="KFGQPC Uthman Taha Naskh" w:hint="cs"/>
          <w:color w:val="C00000"/>
          <w:sz w:val="36"/>
          <w:szCs w:val="36"/>
          <w:rtl/>
        </w:rPr>
        <w:t xml:space="preserve"> </w:t>
      </w:r>
      <w:r w:rsidR="00AF4AE3" w:rsidRPr="00051E0A">
        <w:rPr>
          <w:rFonts w:ascii="Times New Roman" w:hAnsi="Times New Roman" w:cs="Times New Roman" w:hint="cs"/>
          <w:color w:val="000000" w:themeColor="text1"/>
          <w:sz w:val="36"/>
          <w:szCs w:val="36"/>
          <w:rtl/>
        </w:rPr>
        <w:t>۝</w:t>
      </w:r>
    </w:p>
    <w:p w:rsidR="00AF4AE3" w:rsidRDefault="00864E83" w:rsidP="00AF4AE3">
      <w:pPr>
        <w:bidi/>
        <w:jc w:val="both"/>
        <w:rPr>
          <w:rFonts w:cs="KFGQPC Uthman Taha Naskh"/>
          <w:color w:val="000000" w:themeColor="text1"/>
          <w:sz w:val="36"/>
          <w:szCs w:val="36"/>
          <w:rtl/>
        </w:rPr>
      </w:pPr>
      <w:r w:rsidRPr="00864E83">
        <w:rPr>
          <w:rFonts w:cs="KFGQPC Uthman Taha Naskh"/>
          <w:color w:val="000000" w:themeColor="text1"/>
          <w:sz w:val="36"/>
          <w:szCs w:val="36"/>
        </w:rPr>
        <w:br/>
      </w:r>
      <w:r w:rsidRPr="00864E83">
        <w:rPr>
          <w:rFonts w:cs="KFGQPC Uthman Taha Naskh"/>
          <w:color w:val="000000" w:themeColor="text1"/>
          <w:sz w:val="36"/>
          <w:szCs w:val="36"/>
          <w:rtl/>
        </w:rPr>
        <w:t>ینقسم المدعوون إلى صنفین رئیسین ویندرج تحت كلِّ صنف منھما أقسام عدیدة</w:t>
      </w:r>
      <w:r w:rsidRPr="00864E83">
        <w:rPr>
          <w:rFonts w:cs="KFGQPC Uthman Taha Naskh"/>
          <w:color w:val="000000" w:themeColor="text1"/>
          <w:sz w:val="36"/>
          <w:szCs w:val="36"/>
        </w:rPr>
        <w:t>:</w:t>
      </w:r>
    </w:p>
    <w:p w:rsidR="001279E1" w:rsidRDefault="00864E83" w:rsidP="00EF2E16">
      <w:pPr>
        <w:bidi/>
        <w:jc w:val="both"/>
        <w:rPr>
          <w:rFonts w:cs="KFGQPC Uthman Taha Naskh"/>
          <w:color w:val="000000" w:themeColor="text1"/>
          <w:sz w:val="36"/>
          <w:szCs w:val="36"/>
          <w:rtl/>
        </w:rPr>
      </w:pPr>
      <w:r w:rsidRPr="001279E1">
        <w:rPr>
          <w:rFonts w:cs="KFGQPC Uthman Taha Naskh"/>
          <w:color w:val="00B0F0"/>
          <w:sz w:val="36"/>
          <w:szCs w:val="36"/>
          <w:u w:val="single"/>
          <w:rtl/>
        </w:rPr>
        <w:t>الصنفُ الأوَّلُ</w:t>
      </w:r>
      <w:r w:rsidRPr="001279E1">
        <w:rPr>
          <w:rFonts w:cs="KFGQPC Uthman Taha Naskh"/>
          <w:color w:val="00B0F0"/>
          <w:sz w:val="36"/>
          <w:szCs w:val="36"/>
        </w:rPr>
        <w:t xml:space="preserve"> </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 xml:space="preserve">أھلُ الإسلام الذین قبلوا ھذا الدین وخضعوا لربِّ العالمین، وآمنوا برسوله الكریم صلى الله عليه و سلم ویُعرفون بأمَّة الإجابة، وھم في الجملة على ثلاث درجات: سابقٌ بالخیرات، ومقتصدٌ، وظالمٌ لنفسه </w:t>
      </w:r>
      <w:r w:rsidR="001279E1">
        <w:rPr>
          <w:rFonts w:cs="KFGQPC Uthman Taha Naskh"/>
          <w:color w:val="000000" w:themeColor="text1"/>
          <w:sz w:val="36"/>
          <w:szCs w:val="36"/>
          <w:rtl/>
        </w:rPr>
        <w:t>، كما قال تع</w:t>
      </w:r>
      <w:r w:rsidR="001279E1">
        <w:rPr>
          <w:rFonts w:cs="KFGQPC Uthman Taha Naskh" w:hint="cs"/>
          <w:color w:val="000000" w:themeColor="text1"/>
          <w:sz w:val="36"/>
          <w:szCs w:val="36"/>
          <w:rtl/>
        </w:rPr>
        <w:t xml:space="preserve">الى: </w:t>
      </w:r>
      <w:r w:rsidR="001279E1" w:rsidRPr="001279E1">
        <w:rPr>
          <w:rFonts w:cs="KFGQPC Uthman Taha Naskh"/>
          <w:color w:val="000000" w:themeColor="text1"/>
          <w:sz w:val="36"/>
          <w:szCs w:val="36"/>
          <w:rtl/>
        </w:rPr>
        <w:t>{</w:t>
      </w:r>
      <w:r w:rsidR="001279E1" w:rsidRPr="001279E1">
        <w:rPr>
          <w:rFonts w:cs="KFGQPC Uthman Taha Naskh" w:hint="cs"/>
          <w:color w:val="0070C0"/>
          <w:sz w:val="36"/>
          <w:szCs w:val="36"/>
          <w:rtl/>
        </w:rPr>
        <w:t>ثُمَّ</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أَوْرَثْنَا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الْكِتَابَ</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الَّذِينَ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اصْطَفَيْنَا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مِنْ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عِبَادِنَا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فَمِنْهُمْ</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ظَالِمٌ</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لِّنَفْسِهِ</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وَمِنْهُم</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مُّقْتَصِدٌ</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وَمِنْهُمْ</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سَابِقٌ</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بِالْخَيْرَاتِ</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بِإِذْنِ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اللَّهِ</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ذَلِكَ</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هُوَ</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الْفَضْلُ</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الْكَبِيرُ</w:t>
      </w:r>
      <w:r w:rsidR="001279E1" w:rsidRPr="001279E1">
        <w:rPr>
          <w:rFonts w:cs="KFGQPC Uthman Taha Naskh"/>
          <w:color w:val="000000" w:themeColor="text1"/>
          <w:sz w:val="36"/>
          <w:szCs w:val="36"/>
          <w:rtl/>
        </w:rPr>
        <w:t xml:space="preserve">} </w:t>
      </w:r>
      <w:r w:rsidR="001279E1">
        <w:rPr>
          <w:rFonts w:cs="KFGQPC Uthman Taha Naskh" w:hint="cs"/>
          <w:color w:val="000000" w:themeColor="text1"/>
          <w:sz w:val="36"/>
          <w:szCs w:val="36"/>
          <w:rtl/>
        </w:rPr>
        <w:t>[</w:t>
      </w:r>
      <w:r w:rsidR="001279E1" w:rsidRPr="001279E1">
        <w:rPr>
          <w:rFonts w:cs="KFGQPC Uthman Taha Naskh"/>
          <w:color w:val="000000" w:themeColor="text1"/>
          <w:sz w:val="36"/>
          <w:szCs w:val="36"/>
          <w:rtl/>
        </w:rPr>
        <w:t xml:space="preserve">(32) </w:t>
      </w:r>
      <w:r w:rsidR="001279E1" w:rsidRPr="001279E1">
        <w:rPr>
          <w:rFonts w:cs="KFGQPC Uthman Taha Naskh" w:hint="cs"/>
          <w:color w:val="000000" w:themeColor="text1"/>
          <w:sz w:val="36"/>
          <w:szCs w:val="36"/>
          <w:rtl/>
        </w:rPr>
        <w:t>سورة</w:t>
      </w:r>
      <w:r w:rsidR="001279E1" w:rsidRPr="001279E1">
        <w:rPr>
          <w:rFonts w:cs="KFGQPC Uthman Taha Naskh"/>
          <w:color w:val="000000" w:themeColor="text1"/>
          <w:sz w:val="36"/>
          <w:szCs w:val="36"/>
          <w:rtl/>
        </w:rPr>
        <w:t xml:space="preserve"> </w:t>
      </w:r>
      <w:r w:rsidR="001279E1" w:rsidRPr="001279E1">
        <w:rPr>
          <w:rFonts w:cs="KFGQPC Uthman Taha Naskh" w:hint="cs"/>
          <w:color w:val="000000" w:themeColor="text1"/>
          <w:sz w:val="36"/>
          <w:szCs w:val="36"/>
          <w:rtl/>
        </w:rPr>
        <w:t>فاطر</w:t>
      </w:r>
      <w:r w:rsidR="001279E1">
        <w:rPr>
          <w:rFonts w:cs="KFGQPC Uthman Taha Naskh" w:hint="cs"/>
          <w:color w:val="000000" w:themeColor="text1"/>
          <w:sz w:val="36"/>
          <w:szCs w:val="36"/>
          <w:rtl/>
        </w:rPr>
        <w:t>]</w:t>
      </w:r>
      <w:r w:rsidRPr="00864E83">
        <w:rPr>
          <w:rFonts w:cs="KFGQPC Uthman Taha Naskh"/>
          <w:color w:val="000000" w:themeColor="text1"/>
          <w:sz w:val="36"/>
          <w:szCs w:val="36"/>
          <w:rtl/>
        </w:rPr>
        <w:t xml:space="preserve">، </w:t>
      </w:r>
      <w:r w:rsidRPr="00864E83">
        <w:rPr>
          <w:rFonts w:cs="KFGQPC Uthman Taha Naskh"/>
          <w:color w:val="000000" w:themeColor="text1"/>
          <w:sz w:val="36"/>
          <w:szCs w:val="36"/>
          <w:rtl/>
        </w:rPr>
        <w:lastRenderedPageBreak/>
        <w:t xml:space="preserve">وجمیعھم من أھل الجنة، ولذا </w:t>
      </w:r>
      <w:r w:rsidR="001279E1">
        <w:rPr>
          <w:rFonts w:cs="KFGQPC Uthman Taha Naskh"/>
          <w:color w:val="000000" w:themeColor="text1"/>
          <w:sz w:val="36"/>
          <w:szCs w:val="36"/>
          <w:rtl/>
        </w:rPr>
        <w:t>قال تعالى في الآیة التي تلیھ</w:t>
      </w:r>
      <w:r w:rsidR="001279E1">
        <w:rPr>
          <w:rFonts w:cs="KFGQPC Uthman Taha Naskh" w:hint="cs"/>
          <w:color w:val="000000" w:themeColor="text1"/>
          <w:sz w:val="36"/>
          <w:szCs w:val="36"/>
          <w:rtl/>
        </w:rPr>
        <w:t xml:space="preserve">ا: </w:t>
      </w:r>
      <w:r w:rsidR="001279E1" w:rsidRPr="001279E1">
        <w:rPr>
          <w:rFonts w:cs="KFGQPC Uthman Taha Naskh"/>
          <w:color w:val="000000" w:themeColor="text1"/>
          <w:sz w:val="36"/>
          <w:szCs w:val="36"/>
          <w:rtl/>
        </w:rPr>
        <w:t>{</w:t>
      </w:r>
      <w:r w:rsidR="001279E1" w:rsidRPr="001279E1">
        <w:rPr>
          <w:rFonts w:cs="KFGQPC Uthman Taha Naskh" w:hint="cs"/>
          <w:color w:val="0070C0"/>
          <w:sz w:val="36"/>
          <w:szCs w:val="36"/>
          <w:rtl/>
        </w:rPr>
        <w:t>جَنَّاتُ</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عَدْنٍ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يَدْخُلُونَهَا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يُحَلَّوْنَ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فِيهَا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مِنْ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أَسَاوِرَ</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مِن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ذَهَبٍ</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وَلُؤْلُؤًا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وَلِبَاسُهُمْ</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فِيهَا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حَرِيرٌ</w:t>
      </w:r>
      <w:r w:rsidR="001279E1" w:rsidRPr="001279E1">
        <w:rPr>
          <w:rFonts w:cs="KFGQPC Uthman Taha Naskh"/>
          <w:color w:val="000000" w:themeColor="text1"/>
          <w:sz w:val="36"/>
          <w:szCs w:val="36"/>
          <w:rtl/>
        </w:rPr>
        <w:t xml:space="preserve">} </w:t>
      </w:r>
      <w:r w:rsidR="001279E1">
        <w:rPr>
          <w:rFonts w:cs="KFGQPC Uthman Taha Naskh" w:hint="cs"/>
          <w:color w:val="000000" w:themeColor="text1"/>
          <w:sz w:val="36"/>
          <w:szCs w:val="36"/>
          <w:rtl/>
        </w:rPr>
        <w:t>[</w:t>
      </w:r>
      <w:r w:rsidR="001279E1" w:rsidRPr="001279E1">
        <w:rPr>
          <w:rFonts w:cs="KFGQPC Uthman Taha Naskh"/>
          <w:color w:val="000000" w:themeColor="text1"/>
          <w:sz w:val="36"/>
          <w:szCs w:val="36"/>
          <w:rtl/>
        </w:rPr>
        <w:t xml:space="preserve">(33) </w:t>
      </w:r>
      <w:r w:rsidR="001279E1" w:rsidRPr="001279E1">
        <w:rPr>
          <w:rFonts w:cs="KFGQPC Uthman Taha Naskh" w:hint="cs"/>
          <w:color w:val="000000" w:themeColor="text1"/>
          <w:sz w:val="36"/>
          <w:szCs w:val="36"/>
          <w:rtl/>
        </w:rPr>
        <w:t>سورة</w:t>
      </w:r>
      <w:r w:rsidR="001279E1" w:rsidRPr="001279E1">
        <w:rPr>
          <w:rFonts w:cs="KFGQPC Uthman Taha Naskh"/>
          <w:color w:val="000000" w:themeColor="text1"/>
          <w:sz w:val="36"/>
          <w:szCs w:val="36"/>
          <w:rtl/>
        </w:rPr>
        <w:t xml:space="preserve"> </w:t>
      </w:r>
      <w:r w:rsidR="001279E1" w:rsidRPr="001279E1">
        <w:rPr>
          <w:rFonts w:cs="KFGQPC Uthman Taha Naskh" w:hint="cs"/>
          <w:color w:val="000000" w:themeColor="text1"/>
          <w:sz w:val="36"/>
          <w:szCs w:val="36"/>
          <w:rtl/>
        </w:rPr>
        <w:t>فاطر</w:t>
      </w:r>
      <w:r w:rsidR="001279E1">
        <w:rPr>
          <w:rFonts w:cs="KFGQPC Uthman Taha Naskh" w:hint="cs"/>
          <w:color w:val="000000" w:themeColor="text1"/>
          <w:sz w:val="36"/>
          <w:szCs w:val="36"/>
          <w:rtl/>
        </w:rPr>
        <w:t>]</w:t>
      </w:r>
      <w:r w:rsidRPr="00864E83">
        <w:rPr>
          <w:rFonts w:cs="KFGQPC Uthman Taha Naskh"/>
          <w:color w:val="000000" w:themeColor="text1"/>
          <w:sz w:val="36"/>
          <w:szCs w:val="36"/>
          <w:rtl/>
        </w:rPr>
        <w:t>، إلاَّ أنَّ السابقَ بالخیرات والمقتصدَ كلاھما یدخل الجنَّةَ بغیر حساب، وأمَّا الظالم لنفسه فأمره إلى الله ، إن شاء عذَّبه وإن شاء غفر له ، وإن عذَّبه فإنَّه لا یَخلُدُ في النار. فھؤلاء یُدعون إلى الثبات علیه، والتزوّد منه، والبعد عمَّا ینقصه ویخلُّ به، كلٌّ منھم بحسبه</w:t>
      </w:r>
      <w:r w:rsidR="001279E1">
        <w:rPr>
          <w:rFonts w:cs="KFGQPC Uthman Taha Naskh" w:hint="cs"/>
          <w:color w:val="000000" w:themeColor="text1"/>
          <w:sz w:val="36"/>
          <w:szCs w:val="36"/>
          <w:rtl/>
        </w:rPr>
        <w:t>.</w:t>
      </w:r>
    </w:p>
    <w:p w:rsidR="001279E1" w:rsidRDefault="00864E83" w:rsidP="002B7C81">
      <w:pPr>
        <w:bidi/>
        <w:jc w:val="both"/>
        <w:rPr>
          <w:rFonts w:cs="KFGQPC Uthman Taha Naskh"/>
          <w:color w:val="000000" w:themeColor="text1"/>
          <w:sz w:val="36"/>
          <w:szCs w:val="36"/>
          <w:rtl/>
        </w:rPr>
      </w:pPr>
      <w:r w:rsidRPr="001279E1">
        <w:rPr>
          <w:rFonts w:cs="KFGQPC Uthman Taha Naskh"/>
          <w:color w:val="00B0F0"/>
          <w:sz w:val="36"/>
          <w:szCs w:val="36"/>
          <w:u w:val="single"/>
          <w:rtl/>
        </w:rPr>
        <w:t>الصنفُ الثاني</w:t>
      </w:r>
      <w:r w:rsidRPr="001279E1">
        <w:rPr>
          <w:rFonts w:cs="KFGQPC Uthman Taha Naskh"/>
          <w:color w:val="00B0F0"/>
          <w:sz w:val="36"/>
          <w:szCs w:val="36"/>
        </w:rPr>
        <w:t xml:space="preserve"> </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أھلُ الكفر أو غیر المسلمین؛ لأنَّ مَن لم یكن مسلماً فھو كافر، لقوله تعالى</w:t>
      </w:r>
      <w:r w:rsidR="001279E1" w:rsidRPr="001279E1">
        <w:rPr>
          <w:rFonts w:cs="KFGQPC Uthman Taha Naskh"/>
          <w:color w:val="000000" w:themeColor="text1"/>
          <w:sz w:val="36"/>
          <w:szCs w:val="36"/>
          <w:rtl/>
        </w:rPr>
        <w:t>{</w:t>
      </w:r>
      <w:r w:rsidR="001279E1" w:rsidRPr="001279E1">
        <w:rPr>
          <w:rFonts w:cs="KFGQPC Uthman Taha Naskh" w:hint="cs"/>
          <w:color w:val="0070C0"/>
          <w:sz w:val="36"/>
          <w:szCs w:val="36"/>
          <w:rtl/>
        </w:rPr>
        <w:t>إِنَّ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الدِّينَ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عِندَ</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اللّهِ</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الإِسْلاَمُ</w:t>
      </w:r>
      <w:r w:rsidR="001279E1" w:rsidRPr="001279E1">
        <w:rPr>
          <w:rFonts w:cs="KFGQPC Uthman Taha Naskh"/>
          <w:color w:val="000000" w:themeColor="text1"/>
          <w:sz w:val="36"/>
          <w:szCs w:val="36"/>
          <w:rtl/>
        </w:rPr>
        <w:t xml:space="preserve">} </w:t>
      </w:r>
      <w:r w:rsidR="001279E1">
        <w:rPr>
          <w:rFonts w:cs="KFGQPC Uthman Taha Naskh" w:hint="cs"/>
          <w:color w:val="000000" w:themeColor="text1"/>
          <w:sz w:val="36"/>
          <w:szCs w:val="36"/>
          <w:rtl/>
        </w:rPr>
        <w:t>[</w:t>
      </w:r>
      <w:r w:rsidR="001279E1" w:rsidRPr="001279E1">
        <w:rPr>
          <w:rFonts w:cs="KFGQPC Uthman Taha Naskh"/>
          <w:color w:val="000000" w:themeColor="text1"/>
          <w:sz w:val="36"/>
          <w:szCs w:val="36"/>
          <w:rtl/>
        </w:rPr>
        <w:t xml:space="preserve">(19) </w:t>
      </w:r>
      <w:r w:rsidR="001279E1" w:rsidRPr="001279E1">
        <w:rPr>
          <w:rFonts w:cs="KFGQPC Uthman Taha Naskh" w:hint="cs"/>
          <w:color w:val="000000" w:themeColor="text1"/>
          <w:sz w:val="36"/>
          <w:szCs w:val="36"/>
          <w:rtl/>
        </w:rPr>
        <w:t>سورة</w:t>
      </w:r>
      <w:r w:rsidR="001279E1" w:rsidRPr="001279E1">
        <w:rPr>
          <w:rFonts w:cs="KFGQPC Uthman Taha Naskh"/>
          <w:color w:val="000000" w:themeColor="text1"/>
          <w:sz w:val="36"/>
          <w:szCs w:val="36"/>
          <w:rtl/>
        </w:rPr>
        <w:t xml:space="preserve"> </w:t>
      </w:r>
      <w:r w:rsidR="001279E1" w:rsidRPr="001279E1">
        <w:rPr>
          <w:rFonts w:cs="KFGQPC Uthman Taha Naskh" w:hint="cs"/>
          <w:color w:val="000000" w:themeColor="text1"/>
          <w:sz w:val="36"/>
          <w:szCs w:val="36"/>
          <w:rtl/>
        </w:rPr>
        <w:t>آل</w:t>
      </w:r>
      <w:r w:rsidR="001279E1" w:rsidRPr="001279E1">
        <w:rPr>
          <w:rFonts w:cs="KFGQPC Uthman Taha Naskh"/>
          <w:color w:val="000000" w:themeColor="text1"/>
          <w:sz w:val="36"/>
          <w:szCs w:val="36"/>
          <w:rtl/>
        </w:rPr>
        <w:t xml:space="preserve"> </w:t>
      </w:r>
      <w:r w:rsidR="001279E1" w:rsidRPr="001279E1">
        <w:rPr>
          <w:rFonts w:cs="KFGQPC Uthman Taha Naskh" w:hint="cs"/>
          <w:color w:val="000000" w:themeColor="text1"/>
          <w:sz w:val="36"/>
          <w:szCs w:val="36"/>
          <w:rtl/>
        </w:rPr>
        <w:t>عمران</w:t>
      </w:r>
      <w:r w:rsidR="001279E1">
        <w:rPr>
          <w:rFonts w:cs="KFGQPC Uthman Taha Naskh" w:hint="cs"/>
          <w:color w:val="000000" w:themeColor="text1"/>
          <w:sz w:val="36"/>
          <w:szCs w:val="36"/>
          <w:rtl/>
        </w:rPr>
        <w:t xml:space="preserve">]، </w:t>
      </w:r>
      <w:r w:rsidRPr="00864E83">
        <w:rPr>
          <w:rFonts w:cs="KFGQPC Uthman Taha Naskh"/>
          <w:color w:val="000000" w:themeColor="text1"/>
          <w:sz w:val="36"/>
          <w:szCs w:val="36"/>
          <w:rtl/>
        </w:rPr>
        <w:t>وقوله</w:t>
      </w:r>
      <w:r w:rsidRPr="00864E83">
        <w:rPr>
          <w:rFonts w:cs="KFGQPC Uthman Taha Naskh"/>
          <w:color w:val="000000" w:themeColor="text1"/>
          <w:sz w:val="36"/>
          <w:szCs w:val="36"/>
        </w:rPr>
        <w:t xml:space="preserve"> :</w:t>
      </w:r>
      <w:r w:rsidR="001279E1" w:rsidRPr="001279E1">
        <w:rPr>
          <w:rFonts w:cs="KFGQPC Uthman Taha Naskh"/>
          <w:color w:val="000000" w:themeColor="text1"/>
          <w:sz w:val="36"/>
          <w:szCs w:val="36"/>
          <w:rtl/>
        </w:rPr>
        <w:t>{</w:t>
      </w:r>
      <w:r w:rsidR="001279E1" w:rsidRPr="001279E1">
        <w:rPr>
          <w:rFonts w:cs="KFGQPC Uthman Taha Naskh" w:hint="cs"/>
          <w:color w:val="0070C0"/>
          <w:sz w:val="36"/>
          <w:szCs w:val="36"/>
          <w:rtl/>
        </w:rPr>
        <w:t>وَمَن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يَبْتَغِ</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غَيْرَ</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الإِسْلاَمِ</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دِينًا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فَلَن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يُقْبَلَ</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مِنْهُ</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وَهُوَ</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فِي</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الآخِرَةِ</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مِنَ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الْخَاسِرِينَ</w:t>
      </w:r>
      <w:r w:rsidR="001279E1" w:rsidRPr="001279E1">
        <w:rPr>
          <w:rFonts w:cs="KFGQPC Uthman Taha Naskh"/>
          <w:color w:val="000000" w:themeColor="text1"/>
          <w:sz w:val="36"/>
          <w:szCs w:val="36"/>
          <w:rtl/>
        </w:rPr>
        <w:t xml:space="preserve">} </w:t>
      </w:r>
      <w:r w:rsidR="001279E1">
        <w:rPr>
          <w:rFonts w:cs="KFGQPC Uthman Taha Naskh" w:hint="cs"/>
          <w:color w:val="000000" w:themeColor="text1"/>
          <w:sz w:val="36"/>
          <w:szCs w:val="36"/>
          <w:rtl/>
        </w:rPr>
        <w:t>[</w:t>
      </w:r>
      <w:r w:rsidR="001279E1" w:rsidRPr="001279E1">
        <w:rPr>
          <w:rFonts w:cs="KFGQPC Uthman Taha Naskh"/>
          <w:color w:val="000000" w:themeColor="text1"/>
          <w:sz w:val="36"/>
          <w:szCs w:val="36"/>
          <w:rtl/>
        </w:rPr>
        <w:t xml:space="preserve">(85) </w:t>
      </w:r>
      <w:r w:rsidR="001279E1" w:rsidRPr="001279E1">
        <w:rPr>
          <w:rFonts w:cs="KFGQPC Uthman Taha Naskh" w:hint="cs"/>
          <w:color w:val="000000" w:themeColor="text1"/>
          <w:sz w:val="36"/>
          <w:szCs w:val="36"/>
          <w:rtl/>
        </w:rPr>
        <w:t>سورة</w:t>
      </w:r>
      <w:r w:rsidR="001279E1" w:rsidRPr="001279E1">
        <w:rPr>
          <w:rFonts w:cs="KFGQPC Uthman Taha Naskh"/>
          <w:color w:val="000000" w:themeColor="text1"/>
          <w:sz w:val="36"/>
          <w:szCs w:val="36"/>
          <w:rtl/>
        </w:rPr>
        <w:t xml:space="preserve"> </w:t>
      </w:r>
      <w:r w:rsidR="001279E1" w:rsidRPr="001279E1">
        <w:rPr>
          <w:rFonts w:cs="KFGQPC Uthman Taha Naskh" w:hint="cs"/>
          <w:color w:val="000000" w:themeColor="text1"/>
          <w:sz w:val="36"/>
          <w:szCs w:val="36"/>
          <w:rtl/>
        </w:rPr>
        <w:t>آل</w:t>
      </w:r>
      <w:r w:rsidR="001279E1" w:rsidRPr="001279E1">
        <w:rPr>
          <w:rFonts w:cs="KFGQPC Uthman Taha Naskh"/>
          <w:color w:val="000000" w:themeColor="text1"/>
          <w:sz w:val="36"/>
          <w:szCs w:val="36"/>
          <w:rtl/>
        </w:rPr>
        <w:t xml:space="preserve"> </w:t>
      </w:r>
      <w:r w:rsidR="001279E1" w:rsidRPr="001279E1">
        <w:rPr>
          <w:rFonts w:cs="KFGQPC Uthman Taha Naskh" w:hint="cs"/>
          <w:color w:val="000000" w:themeColor="text1"/>
          <w:sz w:val="36"/>
          <w:szCs w:val="36"/>
          <w:rtl/>
        </w:rPr>
        <w:t>عمران</w:t>
      </w:r>
      <w:r w:rsidR="001279E1">
        <w:rPr>
          <w:rFonts w:cs="KFGQPC Uthman Taha Naskh" w:hint="cs"/>
          <w:color w:val="000000" w:themeColor="text1"/>
          <w:sz w:val="36"/>
          <w:szCs w:val="36"/>
          <w:rtl/>
        </w:rPr>
        <w:t>]</w:t>
      </w:r>
      <w:r w:rsidRPr="00864E83">
        <w:rPr>
          <w:rFonts w:cs="KFGQPC Uthman Taha Naskh"/>
          <w:color w:val="000000" w:themeColor="text1"/>
          <w:sz w:val="36"/>
          <w:szCs w:val="36"/>
          <w:rtl/>
        </w:rPr>
        <w:t>، وھؤلاء ینقسمون إلى أقسامٍ كثیرةٍ وطرائقَ متنوِّعةٍ، وألوانٍ مختلفةٍ في الكفر والضلال والباطل، لكن یمكن إجمالُھم في الأصناف التالیة</w:t>
      </w:r>
      <w:r w:rsidRPr="00864E83">
        <w:rPr>
          <w:rFonts w:cs="KFGQPC Uthman Taha Naskh"/>
          <w:color w:val="000000" w:themeColor="text1"/>
          <w:sz w:val="36"/>
          <w:szCs w:val="36"/>
        </w:rPr>
        <w:t xml:space="preserve"> :</w:t>
      </w:r>
      <w:r w:rsidRPr="00864E83">
        <w:rPr>
          <w:rFonts w:cs="KFGQPC Uthman Taha Naskh"/>
          <w:color w:val="000000" w:themeColor="text1"/>
          <w:sz w:val="36"/>
          <w:szCs w:val="36"/>
        </w:rPr>
        <w:br/>
        <w:t>1</w:t>
      </w:r>
      <w:r w:rsidR="001279E1">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1279E1">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1279E1">
        <w:rPr>
          <w:rFonts w:cs="KFGQPC Uthman Taha Naskh"/>
          <w:color w:val="FF0000"/>
          <w:sz w:val="36"/>
          <w:szCs w:val="36"/>
          <w:u w:val="single"/>
          <w:rtl/>
        </w:rPr>
        <w:t>الملاحدة</w:t>
      </w:r>
      <w:r w:rsidRPr="001279E1">
        <w:rPr>
          <w:rFonts w:cs="KFGQPC Uthman Taha Naskh"/>
          <w:color w:val="FF0000"/>
          <w:sz w:val="36"/>
          <w:szCs w:val="36"/>
        </w:rPr>
        <w:t xml:space="preserve"> </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الذین ینكرون وجود الله ویجحدون ربوبیّته كالدَّھریین قدیماً الذین ذكر الله عنھم في القرآن قولھم</w:t>
      </w:r>
      <w:r w:rsidR="001279E1">
        <w:rPr>
          <w:rFonts w:cs="KFGQPC Uthman Taha Naskh" w:hint="cs"/>
          <w:color w:val="000000" w:themeColor="text1"/>
          <w:sz w:val="36"/>
          <w:szCs w:val="36"/>
          <w:rtl/>
        </w:rPr>
        <w:t xml:space="preserve">: </w:t>
      </w:r>
      <w:r w:rsidR="001279E1" w:rsidRPr="001279E1">
        <w:rPr>
          <w:rFonts w:cs="KFGQPC Uthman Taha Naskh"/>
          <w:color w:val="000000" w:themeColor="text1"/>
          <w:sz w:val="36"/>
          <w:szCs w:val="36"/>
          <w:rtl/>
        </w:rPr>
        <w:t>{</w:t>
      </w:r>
      <w:r w:rsidR="001279E1" w:rsidRPr="001279E1">
        <w:rPr>
          <w:rFonts w:cs="KFGQPC Uthman Taha Naskh" w:hint="cs"/>
          <w:color w:val="0070C0"/>
          <w:sz w:val="36"/>
          <w:szCs w:val="36"/>
          <w:rtl/>
        </w:rPr>
        <w:t>إِنْ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هِيَ</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إِلَّا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حَيَاتُنَا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الدُّنْيَا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نَمُوتُ</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وَنَحْيَا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وَمَا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نَحْنُ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بِمَبْعُوثِينَ</w:t>
      </w:r>
      <w:r w:rsidR="001279E1" w:rsidRPr="001279E1">
        <w:rPr>
          <w:rFonts w:cs="KFGQPC Uthman Taha Naskh"/>
          <w:color w:val="000000" w:themeColor="text1"/>
          <w:sz w:val="36"/>
          <w:szCs w:val="36"/>
          <w:rtl/>
        </w:rPr>
        <w:t xml:space="preserve">} </w:t>
      </w:r>
      <w:r w:rsidR="001279E1">
        <w:rPr>
          <w:rFonts w:cs="KFGQPC Uthman Taha Naskh" w:hint="cs"/>
          <w:color w:val="000000" w:themeColor="text1"/>
          <w:sz w:val="36"/>
          <w:szCs w:val="36"/>
          <w:rtl/>
        </w:rPr>
        <w:t>[</w:t>
      </w:r>
      <w:r w:rsidR="001279E1" w:rsidRPr="001279E1">
        <w:rPr>
          <w:rFonts w:cs="KFGQPC Uthman Taha Naskh"/>
          <w:color w:val="000000" w:themeColor="text1"/>
          <w:sz w:val="36"/>
          <w:szCs w:val="36"/>
          <w:rtl/>
        </w:rPr>
        <w:t xml:space="preserve">(37) </w:t>
      </w:r>
      <w:r w:rsidR="001279E1" w:rsidRPr="001279E1">
        <w:rPr>
          <w:rFonts w:cs="KFGQPC Uthman Taha Naskh" w:hint="cs"/>
          <w:color w:val="000000" w:themeColor="text1"/>
          <w:sz w:val="36"/>
          <w:szCs w:val="36"/>
          <w:rtl/>
        </w:rPr>
        <w:t>سورة</w:t>
      </w:r>
      <w:r w:rsidR="001279E1" w:rsidRPr="001279E1">
        <w:rPr>
          <w:rFonts w:cs="KFGQPC Uthman Taha Naskh"/>
          <w:color w:val="000000" w:themeColor="text1"/>
          <w:sz w:val="36"/>
          <w:szCs w:val="36"/>
          <w:rtl/>
        </w:rPr>
        <w:t xml:space="preserve"> </w:t>
      </w:r>
      <w:r w:rsidR="001279E1" w:rsidRPr="001279E1">
        <w:rPr>
          <w:rFonts w:cs="KFGQPC Uthman Taha Naskh" w:hint="cs"/>
          <w:color w:val="000000" w:themeColor="text1"/>
          <w:sz w:val="36"/>
          <w:szCs w:val="36"/>
          <w:rtl/>
        </w:rPr>
        <w:t>المؤمنون</w:t>
      </w:r>
      <w:r w:rsidR="001279E1">
        <w:rPr>
          <w:rFonts w:cs="KFGQPC Uthman Taha Naskh" w:hint="cs"/>
          <w:color w:val="000000" w:themeColor="text1"/>
          <w:sz w:val="36"/>
          <w:szCs w:val="36"/>
          <w:rtl/>
        </w:rPr>
        <w:t>]</w:t>
      </w:r>
      <w:r w:rsidRPr="00864E83">
        <w:rPr>
          <w:rFonts w:cs="KFGQPC Uthman Taha Naskh"/>
          <w:color w:val="000000" w:themeColor="text1"/>
          <w:sz w:val="36"/>
          <w:szCs w:val="36"/>
          <w:rtl/>
        </w:rPr>
        <w:t>، وكالشیوعیین حدیثاً الذین شعارھم</w:t>
      </w:r>
      <w:r w:rsidRPr="00864E83">
        <w:rPr>
          <w:rFonts w:cs="KFGQPC Uthman Taha Naskh"/>
          <w:color w:val="000000" w:themeColor="text1"/>
          <w:sz w:val="36"/>
          <w:szCs w:val="36"/>
        </w:rPr>
        <w:t xml:space="preserve"> : </w:t>
      </w:r>
      <w:r w:rsidRPr="00864E83">
        <w:rPr>
          <w:rFonts w:cs="KFGQPC Uthman Taha Naskh"/>
          <w:color w:val="000000" w:themeColor="text1"/>
          <w:sz w:val="36"/>
          <w:szCs w:val="36"/>
          <w:rtl/>
        </w:rPr>
        <w:t>أن لا إله والحیاة مادة، فأنكروا وجود الله وجمیع الأمور الغیبیة كالبعث والحساب والجنة والنار ونحو ذلك ، ویقولون: نحن نؤمن بثلاثة</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ماركس، ولینین، وستالین، ونكفر بثلاثة</w:t>
      </w:r>
      <w:r w:rsidRPr="00864E83">
        <w:rPr>
          <w:rFonts w:cs="KFGQPC Uthman Taha Naskh"/>
          <w:color w:val="000000" w:themeColor="text1"/>
          <w:sz w:val="36"/>
          <w:szCs w:val="36"/>
        </w:rPr>
        <w:t>:</w:t>
      </w:r>
      <w:r w:rsidR="001279E1">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الله ، والدِّین، والملكیة الخاصة، قاتلھم الله أنَّى یُؤفكون</w:t>
      </w:r>
      <w:r w:rsidRPr="00864E83">
        <w:rPr>
          <w:rFonts w:cs="KFGQPC Uthman Taha Naskh"/>
          <w:color w:val="000000" w:themeColor="text1"/>
          <w:sz w:val="36"/>
          <w:szCs w:val="36"/>
        </w:rPr>
        <w:t>.</w:t>
      </w:r>
    </w:p>
    <w:p w:rsidR="001279E1" w:rsidRDefault="00864E83" w:rsidP="001279E1">
      <w:pPr>
        <w:bidi/>
        <w:jc w:val="both"/>
        <w:rPr>
          <w:rFonts w:cs="KFGQPC Uthman Taha Naskh"/>
          <w:color w:val="000000" w:themeColor="text1"/>
          <w:sz w:val="36"/>
          <w:szCs w:val="36"/>
          <w:rtl/>
        </w:rPr>
      </w:pPr>
      <w:r w:rsidRPr="00864E83">
        <w:rPr>
          <w:rFonts w:cs="KFGQPC Uthman Taha Naskh"/>
          <w:color w:val="000000" w:themeColor="text1"/>
          <w:sz w:val="36"/>
          <w:szCs w:val="36"/>
        </w:rPr>
        <w:t>2</w:t>
      </w:r>
      <w:r w:rsidR="001279E1">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1279E1">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1279E1">
        <w:rPr>
          <w:rFonts w:cs="KFGQPC Uthman Taha Naskh"/>
          <w:color w:val="FF0000"/>
          <w:sz w:val="36"/>
          <w:szCs w:val="36"/>
          <w:u w:val="single"/>
          <w:rtl/>
        </w:rPr>
        <w:t>المشركون</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وھم أھل الأوثان والأصنام الذین عبدوا مع الله غیره، وأشركوا معه سواه من الأنداد والوسطاء، یحبونھم كحب الله ، ویصرفون لھم من الخضوع والذّلِّ والعبادة ما لا یصرف إلاَّ لله، یقول الله تعالى</w:t>
      </w:r>
      <w:r w:rsidRPr="00864E83">
        <w:rPr>
          <w:rFonts w:cs="KFGQPC Uthman Taha Naskh"/>
          <w:color w:val="000000" w:themeColor="text1"/>
          <w:sz w:val="36"/>
          <w:szCs w:val="36"/>
        </w:rPr>
        <w:t xml:space="preserve">: </w:t>
      </w:r>
      <w:r w:rsidR="001279E1" w:rsidRPr="001279E1">
        <w:rPr>
          <w:rFonts w:cs="KFGQPC Uthman Taha Naskh"/>
          <w:color w:val="000000" w:themeColor="text1"/>
          <w:sz w:val="36"/>
          <w:szCs w:val="36"/>
          <w:rtl/>
        </w:rPr>
        <w:t>{</w:t>
      </w:r>
      <w:r w:rsidR="001279E1" w:rsidRPr="001279E1">
        <w:rPr>
          <w:rFonts w:cs="KFGQPC Uthman Taha Naskh" w:hint="cs"/>
          <w:color w:val="0070C0"/>
          <w:sz w:val="36"/>
          <w:szCs w:val="36"/>
          <w:rtl/>
        </w:rPr>
        <w:t>وَمِنَ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النَّاسِ</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مَن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يَتَّخِذُ</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مِن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دُونِ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اللّهِ</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أَندَاداً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يُحِبُّونَهُمْ</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كَحُبِّ</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اللّهِ</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وَالَّذِينَ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آمَنُواْ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أَشَدُّ</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حُبًّا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لِّلَّهِ</w:t>
      </w:r>
      <w:r w:rsidR="001279E1" w:rsidRPr="001279E1">
        <w:rPr>
          <w:rFonts w:cs="KFGQPC Uthman Taha Naskh"/>
          <w:color w:val="000000" w:themeColor="text1"/>
          <w:sz w:val="36"/>
          <w:szCs w:val="36"/>
          <w:rtl/>
        </w:rPr>
        <w:t xml:space="preserve">} </w:t>
      </w:r>
      <w:r w:rsidR="001279E1">
        <w:rPr>
          <w:rFonts w:cs="KFGQPC Uthman Taha Naskh" w:hint="cs"/>
          <w:color w:val="000000" w:themeColor="text1"/>
          <w:sz w:val="36"/>
          <w:szCs w:val="36"/>
          <w:rtl/>
        </w:rPr>
        <w:t>[</w:t>
      </w:r>
      <w:r w:rsidR="001279E1" w:rsidRPr="001279E1">
        <w:rPr>
          <w:rFonts w:cs="KFGQPC Uthman Taha Naskh"/>
          <w:color w:val="000000" w:themeColor="text1"/>
          <w:sz w:val="36"/>
          <w:szCs w:val="36"/>
          <w:rtl/>
        </w:rPr>
        <w:t xml:space="preserve">(165) </w:t>
      </w:r>
      <w:r w:rsidR="001279E1" w:rsidRPr="001279E1">
        <w:rPr>
          <w:rFonts w:cs="KFGQPC Uthman Taha Naskh" w:hint="cs"/>
          <w:color w:val="000000" w:themeColor="text1"/>
          <w:sz w:val="36"/>
          <w:szCs w:val="36"/>
          <w:rtl/>
        </w:rPr>
        <w:t>سورة</w:t>
      </w:r>
      <w:r w:rsidR="001279E1" w:rsidRPr="001279E1">
        <w:rPr>
          <w:rFonts w:cs="KFGQPC Uthman Taha Naskh"/>
          <w:color w:val="000000" w:themeColor="text1"/>
          <w:sz w:val="36"/>
          <w:szCs w:val="36"/>
          <w:rtl/>
        </w:rPr>
        <w:t xml:space="preserve"> </w:t>
      </w:r>
      <w:r w:rsidR="001279E1" w:rsidRPr="001279E1">
        <w:rPr>
          <w:rFonts w:cs="KFGQPC Uthman Taha Naskh" w:hint="cs"/>
          <w:color w:val="000000" w:themeColor="text1"/>
          <w:sz w:val="36"/>
          <w:szCs w:val="36"/>
          <w:rtl/>
        </w:rPr>
        <w:t>البقرة</w:t>
      </w:r>
      <w:r w:rsidR="001279E1">
        <w:rPr>
          <w:rFonts w:cs="KFGQPC Uthman Taha Naskh" w:hint="cs"/>
          <w:color w:val="000000" w:themeColor="text1"/>
          <w:sz w:val="36"/>
          <w:szCs w:val="36"/>
          <w:rtl/>
        </w:rPr>
        <w:t>]</w:t>
      </w:r>
      <w:r w:rsidRPr="00864E83">
        <w:rPr>
          <w:rFonts w:cs="KFGQPC Uthman Taha Naskh"/>
          <w:color w:val="000000" w:themeColor="text1"/>
          <w:sz w:val="36"/>
          <w:szCs w:val="36"/>
          <w:rtl/>
        </w:rPr>
        <w:t>، ویقول تعالى</w:t>
      </w:r>
      <w:r w:rsidR="001279E1" w:rsidRPr="001279E1">
        <w:rPr>
          <w:rFonts w:cs="KFGQPC Uthman Taha Naskh"/>
          <w:color w:val="000000" w:themeColor="text1"/>
          <w:sz w:val="36"/>
          <w:szCs w:val="36"/>
          <w:rtl/>
        </w:rPr>
        <w:t>{</w:t>
      </w:r>
      <w:r w:rsidR="001279E1" w:rsidRPr="001279E1">
        <w:rPr>
          <w:rFonts w:cs="KFGQPC Uthman Taha Naskh" w:hint="cs"/>
          <w:color w:val="0070C0"/>
          <w:sz w:val="36"/>
          <w:szCs w:val="36"/>
          <w:rtl/>
        </w:rPr>
        <w:t>أَلَا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لِلَّهِ</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الدِّينُ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الْخَالِصُ</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وَالَّذِينَ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اتَّخَذُوا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مِن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دُونِهِ</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أَوْلِيَاء</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مَا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نَعْبُدُهُمْ</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إِلَّا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لِيُقَرِّبُونَا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إِلَى</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اللَّهِ</w:t>
      </w:r>
      <w:r w:rsidR="001279E1" w:rsidRPr="001279E1">
        <w:rPr>
          <w:rFonts w:cs="KFGQPC Uthman Taha Naskh"/>
          <w:color w:val="000000" w:themeColor="text1"/>
          <w:sz w:val="36"/>
          <w:szCs w:val="36"/>
          <w:rtl/>
        </w:rPr>
        <w:t xml:space="preserve">} </w:t>
      </w:r>
      <w:r w:rsidR="001279E1">
        <w:rPr>
          <w:rFonts w:cs="KFGQPC Uthman Taha Naskh" w:hint="cs"/>
          <w:color w:val="000000" w:themeColor="text1"/>
          <w:sz w:val="36"/>
          <w:szCs w:val="36"/>
          <w:rtl/>
        </w:rPr>
        <w:t>[</w:t>
      </w:r>
      <w:r w:rsidR="001279E1" w:rsidRPr="001279E1">
        <w:rPr>
          <w:rFonts w:cs="KFGQPC Uthman Taha Naskh"/>
          <w:color w:val="000000" w:themeColor="text1"/>
          <w:sz w:val="36"/>
          <w:szCs w:val="36"/>
          <w:rtl/>
        </w:rPr>
        <w:t xml:space="preserve">(3) </w:t>
      </w:r>
      <w:r w:rsidR="001279E1" w:rsidRPr="001279E1">
        <w:rPr>
          <w:rFonts w:cs="KFGQPC Uthman Taha Naskh" w:hint="cs"/>
          <w:color w:val="000000" w:themeColor="text1"/>
          <w:sz w:val="36"/>
          <w:szCs w:val="36"/>
          <w:rtl/>
        </w:rPr>
        <w:t>سورة</w:t>
      </w:r>
      <w:r w:rsidR="001279E1" w:rsidRPr="001279E1">
        <w:rPr>
          <w:rFonts w:cs="KFGQPC Uthman Taha Naskh"/>
          <w:color w:val="000000" w:themeColor="text1"/>
          <w:sz w:val="36"/>
          <w:szCs w:val="36"/>
          <w:rtl/>
        </w:rPr>
        <w:t xml:space="preserve"> </w:t>
      </w:r>
      <w:r w:rsidR="001279E1" w:rsidRPr="001279E1">
        <w:rPr>
          <w:rFonts w:cs="KFGQPC Uthman Taha Naskh" w:hint="cs"/>
          <w:color w:val="000000" w:themeColor="text1"/>
          <w:sz w:val="36"/>
          <w:szCs w:val="36"/>
          <w:rtl/>
        </w:rPr>
        <w:t>الزمر</w:t>
      </w:r>
      <w:r w:rsidR="001279E1">
        <w:rPr>
          <w:rFonts w:cs="KFGQPC Uthman Taha Naskh" w:hint="cs"/>
          <w:color w:val="000000" w:themeColor="text1"/>
          <w:sz w:val="36"/>
          <w:szCs w:val="36"/>
          <w:rtl/>
        </w:rPr>
        <w:t>]</w:t>
      </w:r>
      <w:r w:rsidRPr="00864E83">
        <w:rPr>
          <w:rFonts w:cs="KFGQPC Uthman Taha Naskh"/>
          <w:color w:val="000000" w:themeColor="text1"/>
          <w:sz w:val="36"/>
          <w:szCs w:val="36"/>
          <w:rtl/>
        </w:rPr>
        <w:t xml:space="preserve">، وھؤلاء لا ینكرون وجود الله وخلقه للأشیاء، بل یؤمنون بأنه الخالق الرازق المنعم المدبِّر، لكن جعلوا بینھم وبینه الوسطاء والشفعاء یدعونھم ویسألونھم ویستغیثون بھم، ویصرفون لھم أنواع العبادة </w:t>
      </w:r>
      <w:r w:rsidR="001279E1" w:rsidRPr="001279E1">
        <w:rPr>
          <w:rFonts w:cs="KFGQPC Uthman Taha Naskh"/>
          <w:color w:val="000000" w:themeColor="text1"/>
          <w:sz w:val="36"/>
          <w:szCs w:val="36"/>
          <w:rtl/>
        </w:rPr>
        <w:t>{</w:t>
      </w:r>
      <w:r w:rsidR="001279E1" w:rsidRPr="001279E1">
        <w:rPr>
          <w:rFonts w:cs="KFGQPC Uthman Taha Naskh" w:hint="cs"/>
          <w:color w:val="0070C0"/>
          <w:sz w:val="36"/>
          <w:szCs w:val="36"/>
          <w:rtl/>
        </w:rPr>
        <w:t>وَيَعْبُدُونَ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مِن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دُونِ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اللّهِ</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مَا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لاَ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يَضُرُّهُمْ</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وَلاَ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lastRenderedPageBreak/>
        <w:t>يَنفَعُهُمْ</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وَيَقُولُونَ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هَؤُلاء</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شُفَعَاؤُنَا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عِندَ</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اللّهِ</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قُلْ</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أَتُنَبِّئُونَ</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اللّهَ</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بِمَا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لاَ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يَعْلَمُ</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فِي</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السَّمَاوَاتِ</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وَلاَ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فِي</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الأَرْضِ</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سُبْحَانَهُ</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وَتَعَالَى</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عَمَّا</w:t>
      </w:r>
      <w:r w:rsidR="001279E1" w:rsidRPr="001279E1">
        <w:rPr>
          <w:rFonts w:cs="KFGQPC Uthman Taha Naskh"/>
          <w:color w:val="0070C0"/>
          <w:sz w:val="36"/>
          <w:szCs w:val="36"/>
          <w:rtl/>
        </w:rPr>
        <w:t xml:space="preserve"> </w:t>
      </w:r>
      <w:r w:rsidR="001279E1" w:rsidRPr="001279E1">
        <w:rPr>
          <w:rFonts w:cs="KFGQPC Uthman Taha Naskh" w:hint="cs"/>
          <w:color w:val="0070C0"/>
          <w:sz w:val="36"/>
          <w:szCs w:val="36"/>
          <w:rtl/>
        </w:rPr>
        <w:t>يُشْرِكُونَ</w:t>
      </w:r>
      <w:r w:rsidR="001279E1" w:rsidRPr="001279E1">
        <w:rPr>
          <w:rFonts w:cs="KFGQPC Uthman Taha Naskh"/>
          <w:color w:val="000000" w:themeColor="text1"/>
          <w:sz w:val="36"/>
          <w:szCs w:val="36"/>
          <w:rtl/>
        </w:rPr>
        <w:t xml:space="preserve">} </w:t>
      </w:r>
      <w:r w:rsidR="001279E1">
        <w:rPr>
          <w:rFonts w:cs="KFGQPC Uthman Taha Naskh" w:hint="cs"/>
          <w:color w:val="000000" w:themeColor="text1"/>
          <w:sz w:val="36"/>
          <w:szCs w:val="36"/>
          <w:rtl/>
        </w:rPr>
        <w:t>[</w:t>
      </w:r>
      <w:r w:rsidR="001279E1" w:rsidRPr="001279E1">
        <w:rPr>
          <w:rFonts w:cs="KFGQPC Uthman Taha Naskh"/>
          <w:color w:val="000000" w:themeColor="text1"/>
          <w:sz w:val="36"/>
          <w:szCs w:val="36"/>
          <w:rtl/>
        </w:rPr>
        <w:t xml:space="preserve">(18) </w:t>
      </w:r>
      <w:r w:rsidR="001279E1" w:rsidRPr="001279E1">
        <w:rPr>
          <w:rFonts w:cs="KFGQPC Uthman Taha Naskh" w:hint="cs"/>
          <w:color w:val="000000" w:themeColor="text1"/>
          <w:sz w:val="36"/>
          <w:szCs w:val="36"/>
          <w:rtl/>
        </w:rPr>
        <w:t>سورة</w:t>
      </w:r>
      <w:r w:rsidR="001279E1" w:rsidRPr="001279E1">
        <w:rPr>
          <w:rFonts w:cs="KFGQPC Uthman Taha Naskh"/>
          <w:color w:val="000000" w:themeColor="text1"/>
          <w:sz w:val="36"/>
          <w:szCs w:val="36"/>
          <w:rtl/>
        </w:rPr>
        <w:t xml:space="preserve"> </w:t>
      </w:r>
      <w:r w:rsidR="001279E1" w:rsidRPr="001279E1">
        <w:rPr>
          <w:rFonts w:cs="KFGQPC Uthman Taha Naskh" w:hint="cs"/>
          <w:color w:val="000000" w:themeColor="text1"/>
          <w:sz w:val="36"/>
          <w:szCs w:val="36"/>
          <w:rtl/>
        </w:rPr>
        <w:t>يونس</w:t>
      </w:r>
      <w:r w:rsidR="001279E1">
        <w:rPr>
          <w:rFonts w:cs="KFGQPC Uthman Taha Naskh" w:hint="cs"/>
          <w:color w:val="000000" w:themeColor="text1"/>
          <w:sz w:val="36"/>
          <w:szCs w:val="36"/>
          <w:rtl/>
        </w:rPr>
        <w:t>].</w:t>
      </w:r>
    </w:p>
    <w:p w:rsidR="001279E1" w:rsidRDefault="00864E83" w:rsidP="002B7C81">
      <w:pPr>
        <w:bidi/>
        <w:jc w:val="both"/>
        <w:rPr>
          <w:rFonts w:cs="KFGQPC Uthman Taha Naskh"/>
          <w:color w:val="000000" w:themeColor="text1"/>
          <w:sz w:val="36"/>
          <w:szCs w:val="36"/>
          <w:rtl/>
        </w:rPr>
      </w:pPr>
      <w:r w:rsidRPr="00864E83">
        <w:rPr>
          <w:rFonts w:cs="KFGQPC Uthman Taha Naskh"/>
          <w:color w:val="000000" w:themeColor="text1"/>
          <w:sz w:val="36"/>
          <w:szCs w:val="36"/>
        </w:rPr>
        <w:t>3</w:t>
      </w:r>
      <w:r w:rsidR="001279E1">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_ </w:t>
      </w:r>
      <w:r w:rsidR="001279E1">
        <w:rPr>
          <w:rFonts w:cs="KFGQPC Uthman Taha Naskh" w:hint="cs"/>
          <w:color w:val="000000" w:themeColor="text1"/>
          <w:sz w:val="36"/>
          <w:szCs w:val="36"/>
          <w:rtl/>
        </w:rPr>
        <w:t xml:space="preserve"> </w:t>
      </w:r>
      <w:r w:rsidRPr="001279E1">
        <w:rPr>
          <w:rFonts w:cs="KFGQPC Uthman Taha Naskh"/>
          <w:color w:val="FF0000"/>
          <w:sz w:val="36"/>
          <w:szCs w:val="36"/>
          <w:u w:val="single"/>
          <w:rtl/>
        </w:rPr>
        <w:t>المرتدُّون</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 xml:space="preserve">وھم الذین دخلوا في ھذا الدین وأذعنوا لشرع رب العالمین، ثم نكصوا على أعقابھم، وكفروا بعد إیمانھم، وارتدُّوا بعد إسلامھم </w:t>
      </w:r>
      <w:r w:rsidR="001279E1" w:rsidRPr="001279E1">
        <w:rPr>
          <w:rFonts w:cs="KFGQPC Uthman Taha Naskh"/>
          <w:color w:val="000000" w:themeColor="text1"/>
          <w:sz w:val="36"/>
          <w:szCs w:val="36"/>
          <w:rtl/>
        </w:rPr>
        <w:t>{</w:t>
      </w:r>
      <w:r w:rsidR="001279E1" w:rsidRPr="002B7C81">
        <w:rPr>
          <w:rFonts w:cs="KFGQPC Uthman Taha Naskh" w:hint="cs"/>
          <w:color w:val="0070C0"/>
          <w:sz w:val="36"/>
          <w:szCs w:val="36"/>
          <w:rtl/>
        </w:rPr>
        <w:t>وَمَن</w:t>
      </w:r>
      <w:r w:rsidR="001279E1" w:rsidRPr="002B7C81">
        <w:rPr>
          <w:rFonts w:cs="KFGQPC Uthman Taha Naskh"/>
          <w:color w:val="0070C0"/>
          <w:sz w:val="36"/>
          <w:szCs w:val="36"/>
          <w:rtl/>
        </w:rPr>
        <w:t xml:space="preserve"> </w:t>
      </w:r>
      <w:r w:rsidR="001279E1" w:rsidRPr="002B7C81">
        <w:rPr>
          <w:rFonts w:cs="KFGQPC Uthman Taha Naskh" w:hint="cs"/>
          <w:color w:val="0070C0"/>
          <w:sz w:val="36"/>
          <w:szCs w:val="36"/>
          <w:rtl/>
        </w:rPr>
        <w:t>يَتَبَدَّلِ</w:t>
      </w:r>
      <w:r w:rsidR="001279E1" w:rsidRPr="002B7C81">
        <w:rPr>
          <w:rFonts w:cs="KFGQPC Uthman Taha Naskh"/>
          <w:color w:val="0070C0"/>
          <w:sz w:val="36"/>
          <w:szCs w:val="36"/>
          <w:rtl/>
        </w:rPr>
        <w:t xml:space="preserve"> </w:t>
      </w:r>
      <w:r w:rsidR="001279E1" w:rsidRPr="002B7C81">
        <w:rPr>
          <w:rFonts w:cs="KFGQPC Uthman Taha Naskh" w:hint="cs"/>
          <w:color w:val="0070C0"/>
          <w:sz w:val="36"/>
          <w:szCs w:val="36"/>
          <w:rtl/>
        </w:rPr>
        <w:t>الْكُفْرَ</w:t>
      </w:r>
      <w:r w:rsidR="001279E1" w:rsidRPr="002B7C81">
        <w:rPr>
          <w:rFonts w:cs="KFGQPC Uthman Taha Naskh"/>
          <w:color w:val="0070C0"/>
          <w:sz w:val="36"/>
          <w:szCs w:val="36"/>
          <w:rtl/>
        </w:rPr>
        <w:t xml:space="preserve"> </w:t>
      </w:r>
      <w:r w:rsidR="001279E1" w:rsidRPr="002B7C81">
        <w:rPr>
          <w:rFonts w:cs="KFGQPC Uthman Taha Naskh" w:hint="cs"/>
          <w:color w:val="0070C0"/>
          <w:sz w:val="36"/>
          <w:szCs w:val="36"/>
          <w:rtl/>
        </w:rPr>
        <w:t>بِالإِيمَانِ</w:t>
      </w:r>
      <w:r w:rsidR="001279E1" w:rsidRPr="002B7C81">
        <w:rPr>
          <w:rFonts w:cs="KFGQPC Uthman Taha Naskh"/>
          <w:color w:val="0070C0"/>
          <w:sz w:val="36"/>
          <w:szCs w:val="36"/>
          <w:rtl/>
        </w:rPr>
        <w:t xml:space="preserve"> </w:t>
      </w:r>
      <w:r w:rsidR="001279E1" w:rsidRPr="002B7C81">
        <w:rPr>
          <w:rFonts w:cs="KFGQPC Uthman Taha Naskh" w:hint="cs"/>
          <w:color w:val="0070C0"/>
          <w:sz w:val="36"/>
          <w:szCs w:val="36"/>
          <w:rtl/>
        </w:rPr>
        <w:t>فَقَدْ</w:t>
      </w:r>
      <w:r w:rsidR="001279E1" w:rsidRPr="002B7C81">
        <w:rPr>
          <w:rFonts w:cs="KFGQPC Uthman Taha Naskh"/>
          <w:color w:val="0070C0"/>
          <w:sz w:val="36"/>
          <w:szCs w:val="36"/>
          <w:rtl/>
        </w:rPr>
        <w:t xml:space="preserve"> </w:t>
      </w:r>
      <w:r w:rsidR="001279E1" w:rsidRPr="002B7C81">
        <w:rPr>
          <w:rFonts w:cs="KFGQPC Uthman Taha Naskh" w:hint="cs"/>
          <w:color w:val="0070C0"/>
          <w:sz w:val="36"/>
          <w:szCs w:val="36"/>
          <w:rtl/>
        </w:rPr>
        <w:t>ضَلَّ</w:t>
      </w:r>
      <w:r w:rsidR="001279E1" w:rsidRPr="002B7C81">
        <w:rPr>
          <w:rFonts w:cs="KFGQPC Uthman Taha Naskh"/>
          <w:color w:val="0070C0"/>
          <w:sz w:val="36"/>
          <w:szCs w:val="36"/>
          <w:rtl/>
        </w:rPr>
        <w:t xml:space="preserve"> </w:t>
      </w:r>
      <w:r w:rsidR="001279E1" w:rsidRPr="002B7C81">
        <w:rPr>
          <w:rFonts w:cs="KFGQPC Uthman Taha Naskh" w:hint="cs"/>
          <w:color w:val="0070C0"/>
          <w:sz w:val="36"/>
          <w:szCs w:val="36"/>
          <w:rtl/>
        </w:rPr>
        <w:t>سَوَاء</w:t>
      </w:r>
      <w:r w:rsidR="001279E1" w:rsidRPr="002B7C81">
        <w:rPr>
          <w:rFonts w:cs="KFGQPC Uthman Taha Naskh"/>
          <w:color w:val="0070C0"/>
          <w:sz w:val="36"/>
          <w:szCs w:val="36"/>
          <w:rtl/>
        </w:rPr>
        <w:t xml:space="preserve"> </w:t>
      </w:r>
      <w:r w:rsidR="001279E1" w:rsidRPr="002B7C81">
        <w:rPr>
          <w:rFonts w:cs="KFGQPC Uthman Taha Naskh" w:hint="cs"/>
          <w:color w:val="0070C0"/>
          <w:sz w:val="36"/>
          <w:szCs w:val="36"/>
          <w:rtl/>
        </w:rPr>
        <w:t>السَّبِيلِ</w:t>
      </w:r>
      <w:r w:rsidR="001279E1" w:rsidRPr="001279E1">
        <w:rPr>
          <w:rFonts w:cs="KFGQPC Uthman Taha Naskh"/>
          <w:color w:val="000000" w:themeColor="text1"/>
          <w:sz w:val="36"/>
          <w:szCs w:val="36"/>
          <w:rtl/>
        </w:rPr>
        <w:t xml:space="preserve">} </w:t>
      </w:r>
      <w:r w:rsidR="001279E1">
        <w:rPr>
          <w:rFonts w:cs="KFGQPC Uthman Taha Naskh" w:hint="cs"/>
          <w:color w:val="000000" w:themeColor="text1"/>
          <w:sz w:val="36"/>
          <w:szCs w:val="36"/>
          <w:rtl/>
        </w:rPr>
        <w:t>[</w:t>
      </w:r>
      <w:r w:rsidR="001279E1" w:rsidRPr="001279E1">
        <w:rPr>
          <w:rFonts w:cs="KFGQPC Uthman Taha Naskh"/>
          <w:color w:val="000000" w:themeColor="text1"/>
          <w:sz w:val="36"/>
          <w:szCs w:val="36"/>
          <w:rtl/>
        </w:rPr>
        <w:t xml:space="preserve">(108) </w:t>
      </w:r>
      <w:r w:rsidR="001279E1" w:rsidRPr="001279E1">
        <w:rPr>
          <w:rFonts w:cs="KFGQPC Uthman Taha Naskh" w:hint="cs"/>
          <w:color w:val="000000" w:themeColor="text1"/>
          <w:sz w:val="36"/>
          <w:szCs w:val="36"/>
          <w:rtl/>
        </w:rPr>
        <w:t>سورة</w:t>
      </w:r>
      <w:r w:rsidR="001279E1" w:rsidRPr="001279E1">
        <w:rPr>
          <w:rFonts w:cs="KFGQPC Uthman Taha Naskh"/>
          <w:color w:val="000000" w:themeColor="text1"/>
          <w:sz w:val="36"/>
          <w:szCs w:val="36"/>
          <w:rtl/>
        </w:rPr>
        <w:t xml:space="preserve"> </w:t>
      </w:r>
      <w:r w:rsidR="001279E1" w:rsidRPr="001279E1">
        <w:rPr>
          <w:rFonts w:cs="KFGQPC Uthman Taha Naskh" w:hint="cs"/>
          <w:color w:val="000000" w:themeColor="text1"/>
          <w:sz w:val="36"/>
          <w:szCs w:val="36"/>
          <w:rtl/>
        </w:rPr>
        <w:t>البقرة</w:t>
      </w:r>
      <w:r w:rsidR="001279E1">
        <w:rPr>
          <w:rFonts w:cs="KFGQPC Uthman Taha Naskh" w:hint="cs"/>
          <w:color w:val="000000" w:themeColor="text1"/>
          <w:sz w:val="36"/>
          <w:szCs w:val="36"/>
          <w:rtl/>
        </w:rPr>
        <w:t>]</w:t>
      </w:r>
      <w:r w:rsidRPr="00864E83">
        <w:rPr>
          <w:rFonts w:cs="KFGQPC Uthman Taha Naskh"/>
          <w:color w:val="000000" w:themeColor="text1"/>
          <w:sz w:val="36"/>
          <w:szCs w:val="36"/>
        </w:rPr>
        <w:t>.</w:t>
      </w:r>
      <w:r w:rsidR="002B7C81">
        <w:rPr>
          <w:rFonts w:cs="KFGQPC Uthman Taha Naskh" w:hint="cs"/>
          <w:color w:val="000000" w:themeColor="text1"/>
          <w:sz w:val="36"/>
          <w:szCs w:val="36"/>
          <w:rtl/>
        </w:rPr>
        <w:t xml:space="preserve"> </w:t>
      </w:r>
      <w:r w:rsidRPr="00864E83">
        <w:rPr>
          <w:rFonts w:cs="KFGQPC Uthman Taha Naskh"/>
          <w:color w:val="000000" w:themeColor="text1"/>
          <w:sz w:val="36"/>
          <w:szCs w:val="36"/>
          <w:rtl/>
        </w:rPr>
        <w:t>والمُرتدُّون في الجملة صنفان</w:t>
      </w:r>
      <w:r w:rsidRPr="00864E83">
        <w:rPr>
          <w:rFonts w:cs="KFGQPC Uthman Taha Naskh"/>
          <w:color w:val="000000" w:themeColor="text1"/>
          <w:sz w:val="36"/>
          <w:szCs w:val="36"/>
        </w:rPr>
        <w:t>:</w:t>
      </w:r>
    </w:p>
    <w:p w:rsidR="001279E1" w:rsidRDefault="00864E83" w:rsidP="001279E1">
      <w:pPr>
        <w:bidi/>
        <w:jc w:val="both"/>
        <w:rPr>
          <w:rFonts w:cs="KFGQPC Uthman Taha Naskh"/>
          <w:color w:val="000000" w:themeColor="text1"/>
          <w:sz w:val="36"/>
          <w:szCs w:val="36"/>
          <w:rtl/>
        </w:rPr>
      </w:pPr>
      <w:r w:rsidRPr="00864E83">
        <w:rPr>
          <w:rFonts w:cs="KFGQPC Uthman Taha Naskh"/>
          <w:color w:val="000000" w:themeColor="text1"/>
          <w:sz w:val="36"/>
          <w:szCs w:val="36"/>
        </w:rPr>
        <w:t>1</w:t>
      </w:r>
      <w:r w:rsidR="001279E1">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1279E1">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صنفٌ ارتدُّوا عن الدِّین ونابذوا الملَّةَ وعادوا إلى الكُفر</w:t>
      </w:r>
      <w:r w:rsidRPr="00864E83">
        <w:rPr>
          <w:rFonts w:cs="KFGQPC Uthman Taha Naskh"/>
          <w:color w:val="000000" w:themeColor="text1"/>
          <w:sz w:val="36"/>
          <w:szCs w:val="36"/>
        </w:rPr>
        <w:t>.</w:t>
      </w:r>
    </w:p>
    <w:p w:rsidR="002B7C81" w:rsidRDefault="00864E83" w:rsidP="002B7C81">
      <w:pPr>
        <w:bidi/>
        <w:jc w:val="both"/>
        <w:rPr>
          <w:rFonts w:cs="KFGQPC Uthman Taha Naskh"/>
          <w:color w:val="000000" w:themeColor="text1"/>
          <w:sz w:val="36"/>
          <w:szCs w:val="36"/>
          <w:rtl/>
        </w:rPr>
      </w:pPr>
      <w:r w:rsidRPr="00864E83">
        <w:rPr>
          <w:rFonts w:cs="KFGQPC Uthman Taha Naskh"/>
          <w:color w:val="000000" w:themeColor="text1"/>
          <w:sz w:val="36"/>
          <w:szCs w:val="36"/>
        </w:rPr>
        <w:t>2</w:t>
      </w:r>
      <w:r w:rsidR="001279E1">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1279E1">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وصنفٌ آخرَ وھم الذین فرّقوا بین أحكام الدِّین فآمنوا ببعضٍ وكفروا ببعضٍ، كالذین فرّقوا بین الصلاة والزكاة</w:t>
      </w:r>
      <w:r w:rsidR="002B7C81">
        <w:rPr>
          <w:rStyle w:val="Appelnotedebasdep"/>
          <w:rFonts w:cs="KFGQPC Uthman Taha Naskh"/>
          <w:color w:val="000000" w:themeColor="text1"/>
          <w:sz w:val="36"/>
          <w:szCs w:val="36"/>
          <w:rtl/>
        </w:rPr>
        <w:footnoteReference w:id="15"/>
      </w:r>
      <w:r w:rsidR="002B7C81">
        <w:rPr>
          <w:rFonts w:cs="KFGQPC Uthman Taha Naskh" w:hint="cs"/>
          <w:color w:val="000000" w:themeColor="text1"/>
          <w:sz w:val="36"/>
          <w:szCs w:val="36"/>
          <w:rtl/>
        </w:rPr>
        <w:t>.</w:t>
      </w:r>
    </w:p>
    <w:p w:rsidR="002B7C81" w:rsidRDefault="00864E83" w:rsidP="00EF2E16">
      <w:pPr>
        <w:bidi/>
        <w:jc w:val="both"/>
        <w:rPr>
          <w:rFonts w:cs="KFGQPC Uthman Taha Naskh"/>
          <w:color w:val="000000" w:themeColor="text1"/>
          <w:sz w:val="36"/>
          <w:szCs w:val="36"/>
          <w:rtl/>
        </w:rPr>
      </w:pPr>
      <w:r w:rsidRPr="00864E83">
        <w:rPr>
          <w:rFonts w:cs="KFGQPC Uthman Taha Naskh"/>
          <w:color w:val="000000" w:themeColor="text1"/>
          <w:sz w:val="36"/>
          <w:szCs w:val="36"/>
          <w:rtl/>
        </w:rPr>
        <w:t xml:space="preserve">والارتدادُ عن الدین والخروج منه یكون بأمور عدیدة عقد لھا أھل العلم أبواباً خاصة في كتب الأحكام في كتاب </w:t>
      </w:r>
      <w:r w:rsidR="002B7C81">
        <w:rPr>
          <w:rFonts w:cs="KFGQPC Uthman Taha Naskh" w:hint="cs"/>
          <w:color w:val="000000" w:themeColor="text1"/>
          <w:sz w:val="36"/>
          <w:szCs w:val="36"/>
          <w:rtl/>
        </w:rPr>
        <w:t>((</w:t>
      </w:r>
      <w:r w:rsidRPr="00864E83">
        <w:rPr>
          <w:rFonts w:cs="KFGQPC Uthman Taha Naskh"/>
          <w:color w:val="000000" w:themeColor="text1"/>
          <w:sz w:val="36"/>
          <w:szCs w:val="36"/>
          <w:rtl/>
        </w:rPr>
        <w:t>أحكام المرتدِّین</w:t>
      </w:r>
      <w:r w:rsidR="002B7C81">
        <w:rPr>
          <w:rFonts w:cs="KFGQPC Uthman Taha Naskh" w:hint="cs"/>
          <w:color w:val="000000" w:themeColor="text1"/>
          <w:sz w:val="36"/>
          <w:szCs w:val="36"/>
          <w:rtl/>
        </w:rPr>
        <w:t xml:space="preserve">))، </w:t>
      </w:r>
      <w:r w:rsidRPr="00864E83">
        <w:rPr>
          <w:rFonts w:cs="KFGQPC Uthman Taha Naskh"/>
          <w:color w:val="000000" w:themeColor="text1"/>
          <w:sz w:val="36"/>
          <w:szCs w:val="36"/>
          <w:rtl/>
        </w:rPr>
        <w:t>وللردَّة أسبابٌ عدیدةٌ، ودوافعُ متنوِّعة، منھا اتِّباع الأھواء، والجھل بالدین، والطمع في الدنیا، ودعاة السوء</w:t>
      </w:r>
      <w:r w:rsidR="002B7C81">
        <w:rPr>
          <w:rFonts w:cs="KFGQPC Uthman Taha Naskh" w:hint="cs"/>
          <w:color w:val="000000" w:themeColor="text1"/>
          <w:sz w:val="36"/>
          <w:szCs w:val="36"/>
          <w:rtl/>
        </w:rPr>
        <w:t>.</w:t>
      </w:r>
    </w:p>
    <w:p w:rsidR="002B7C81" w:rsidRDefault="00864E83" w:rsidP="002B7C81">
      <w:pPr>
        <w:bidi/>
        <w:jc w:val="both"/>
        <w:rPr>
          <w:rFonts w:cs="KFGQPC Uthman Taha Naskh"/>
          <w:color w:val="000000" w:themeColor="text1"/>
          <w:sz w:val="36"/>
          <w:szCs w:val="36"/>
          <w:rtl/>
        </w:rPr>
      </w:pPr>
      <w:r w:rsidRPr="00864E83">
        <w:rPr>
          <w:rFonts w:cs="KFGQPC Uthman Taha Naskh"/>
          <w:color w:val="000000" w:themeColor="text1"/>
          <w:sz w:val="36"/>
          <w:szCs w:val="36"/>
        </w:rPr>
        <w:t>4</w:t>
      </w:r>
      <w:r w:rsidR="002B7C81">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2B7C81">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2B7C81">
        <w:rPr>
          <w:rFonts w:cs="KFGQPC Uthman Taha Naskh"/>
          <w:color w:val="FF0000"/>
          <w:sz w:val="36"/>
          <w:szCs w:val="36"/>
          <w:u w:val="single"/>
          <w:rtl/>
        </w:rPr>
        <w:t>أھل الكتاب</w:t>
      </w:r>
      <w:r w:rsidRPr="00864E83">
        <w:rPr>
          <w:rFonts w:cs="KFGQPC Uthman Taha Naskh"/>
          <w:color w:val="000000" w:themeColor="text1"/>
          <w:sz w:val="36"/>
          <w:szCs w:val="36"/>
        </w:rPr>
        <w:t>:</w:t>
      </w:r>
      <w:r w:rsidR="002B7C81">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 xml:space="preserve">وھم الذین لم یؤمنوا برسالة محمد </w:t>
      </w:r>
      <w:r w:rsidR="002B7C81">
        <w:rPr>
          <w:rFonts w:cs="KFGQPC Uthman Taha Naskh"/>
          <w:color w:val="000000" w:themeColor="text1"/>
          <w:sz w:val="36"/>
          <w:szCs w:val="36"/>
        </w:rPr>
        <w:sym w:font="KFGQPC Arabic Symbols 01" w:char="F067"/>
      </w:r>
      <w:r w:rsidR="002B7C81">
        <w:rPr>
          <w:rFonts w:cs="KFGQPC Uthman Taha Naskh" w:hint="cs"/>
          <w:color w:val="000000" w:themeColor="text1"/>
          <w:sz w:val="36"/>
          <w:szCs w:val="36"/>
          <w:rtl/>
        </w:rPr>
        <w:t xml:space="preserve"> </w:t>
      </w:r>
      <w:r w:rsidRPr="00864E83">
        <w:rPr>
          <w:rFonts w:cs="KFGQPC Uthman Taha Naskh"/>
          <w:color w:val="000000" w:themeColor="text1"/>
          <w:sz w:val="36"/>
          <w:szCs w:val="36"/>
          <w:rtl/>
        </w:rPr>
        <w:t>من أھل الدیانات السماویة السابقة؛ كالیھود والنصارى، وسُمُّوا أھل كتاب لكونھم منتسبین إلى كتبھم السابقة مع ما اعتراھا من تحریف وتغییر وتبدیل، فمن لم یؤمن بنبوة محمد صلى الله عليه و سلم ویتبعه من ھؤلاء فھو كافر؛ لأنَّ رسالةَ محمدصلى الله عليه و سلم ناسخةٌ للشرائع السابقة، ولھذا قال علیه الصلاة والسلام</w:t>
      </w:r>
      <w:r w:rsidRPr="00864E83">
        <w:rPr>
          <w:rFonts w:cs="KFGQPC Uthman Taha Naskh"/>
          <w:color w:val="000000" w:themeColor="text1"/>
          <w:sz w:val="36"/>
          <w:szCs w:val="36"/>
        </w:rPr>
        <w:t>:</w:t>
      </w:r>
      <w:r w:rsidR="002B7C81">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002B7C81">
        <w:rPr>
          <w:rFonts w:cs="KFGQPC Uthman Taha Naskh" w:hint="cs"/>
          <w:color w:val="000000" w:themeColor="text1"/>
          <w:sz w:val="36"/>
          <w:szCs w:val="36"/>
          <w:rtl/>
        </w:rPr>
        <w:t>(</w:t>
      </w:r>
      <w:r w:rsidRPr="00FC7A3D">
        <w:rPr>
          <w:rFonts w:cs="KFGQPC Uthman Taha Naskh"/>
          <w:color w:val="00B050"/>
          <w:sz w:val="36"/>
          <w:szCs w:val="36"/>
          <w:rtl/>
        </w:rPr>
        <w:t>والذي نفسُ محمدٍ بیده لا یسمع بي أحدٌ مِن ھذه الأمَّة یھوديٌّ ولا نصرانيٌّ ثمَّ یموتُ ولم یؤمن بالذي أُرسلتُ به إلاَّ كان من أصحاب النار</w:t>
      </w:r>
      <w:r w:rsidR="002B7C81">
        <w:rPr>
          <w:rFonts w:cs="KFGQPC Uthman Taha Naskh" w:hint="cs"/>
          <w:color w:val="000000" w:themeColor="text1"/>
          <w:sz w:val="36"/>
          <w:szCs w:val="36"/>
          <w:rtl/>
        </w:rPr>
        <w:t>)</w:t>
      </w:r>
      <w:r w:rsidR="002B7C81">
        <w:rPr>
          <w:rStyle w:val="Appelnotedebasdep"/>
          <w:rFonts w:cs="KFGQPC Uthman Taha Naskh"/>
          <w:color w:val="000000" w:themeColor="text1"/>
          <w:sz w:val="36"/>
          <w:szCs w:val="36"/>
          <w:rtl/>
        </w:rPr>
        <w:footnoteReference w:id="16"/>
      </w:r>
      <w:r w:rsidR="002B7C81">
        <w:rPr>
          <w:rFonts w:cs="KFGQPC Uthman Taha Naskh" w:hint="cs"/>
          <w:color w:val="000000" w:themeColor="text1"/>
          <w:sz w:val="36"/>
          <w:szCs w:val="36"/>
          <w:rtl/>
        </w:rPr>
        <w:t>.</w:t>
      </w:r>
    </w:p>
    <w:p w:rsidR="002B7C81" w:rsidRDefault="00864E83" w:rsidP="002B7C81">
      <w:pPr>
        <w:bidi/>
        <w:jc w:val="both"/>
        <w:rPr>
          <w:rFonts w:cs="KFGQPC Uthman Taha Naskh"/>
          <w:color w:val="000000" w:themeColor="text1"/>
          <w:sz w:val="36"/>
          <w:szCs w:val="36"/>
          <w:rtl/>
        </w:rPr>
      </w:pPr>
      <w:r w:rsidRPr="00864E83">
        <w:rPr>
          <w:rFonts w:cs="KFGQPC Uthman Taha Naskh"/>
          <w:color w:val="000000" w:themeColor="text1"/>
          <w:sz w:val="36"/>
          <w:szCs w:val="36"/>
        </w:rPr>
        <w:t>5</w:t>
      </w:r>
      <w:r w:rsidR="002B7C81">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2B7C81">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2B7C81">
        <w:rPr>
          <w:rFonts w:cs="KFGQPC Uthman Taha Naskh"/>
          <w:color w:val="FF0000"/>
          <w:sz w:val="36"/>
          <w:szCs w:val="36"/>
          <w:u w:val="single"/>
          <w:rtl/>
        </w:rPr>
        <w:t>المنافقون</w:t>
      </w:r>
      <w:r w:rsidRPr="00864E83">
        <w:rPr>
          <w:rFonts w:cs="KFGQPC Uthman Taha Naskh"/>
          <w:color w:val="000000" w:themeColor="text1"/>
          <w:sz w:val="36"/>
          <w:szCs w:val="36"/>
        </w:rPr>
        <w:t>:</w:t>
      </w:r>
      <w:r w:rsidR="002B7C81">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 xml:space="preserve">وھم أغلظ الكفار كفراً، وأشدّھم على المسلمین خطراً، الذین یظھرون الإیمان ویبطنون في قلوبھم الكفر والفسوق والعصیان، </w:t>
      </w:r>
      <w:r w:rsidR="002B7C81" w:rsidRPr="002B7C81">
        <w:rPr>
          <w:rFonts w:cs="KFGQPC Uthman Taha Naskh"/>
          <w:color w:val="000000" w:themeColor="text1"/>
          <w:sz w:val="36"/>
          <w:szCs w:val="36"/>
          <w:rtl/>
        </w:rPr>
        <w:t>{</w:t>
      </w:r>
      <w:r w:rsidR="002B7C81" w:rsidRPr="002B7C81">
        <w:rPr>
          <w:rFonts w:cs="KFGQPC Uthman Taha Naskh" w:hint="cs"/>
          <w:color w:val="0070C0"/>
          <w:sz w:val="36"/>
          <w:szCs w:val="36"/>
          <w:rtl/>
        </w:rPr>
        <w:t>وَإِذَا</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لَقُواْ</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الَّذِينَ</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آمَنُواْ</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قَالُواْ</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آمَنَّا</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وَإِذَا</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خَلَوْاْ</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إِلَى</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شَيَاطِينِهِمْ</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قَالُواْ</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إِنَّا</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مَعَكْمْ</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إِنَّمَا</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نَحْنُ</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مُسْتَهْزِؤُونَ</w:t>
      </w:r>
      <w:r w:rsidR="002B7C81" w:rsidRPr="002B7C81">
        <w:rPr>
          <w:rFonts w:cs="KFGQPC Uthman Taha Naskh"/>
          <w:color w:val="000000" w:themeColor="text1"/>
          <w:sz w:val="36"/>
          <w:szCs w:val="36"/>
          <w:rtl/>
        </w:rPr>
        <w:t xml:space="preserve">} </w:t>
      </w:r>
      <w:r w:rsidR="002B7C81">
        <w:rPr>
          <w:rFonts w:cs="KFGQPC Uthman Taha Naskh" w:hint="cs"/>
          <w:color w:val="000000" w:themeColor="text1"/>
          <w:sz w:val="36"/>
          <w:szCs w:val="36"/>
          <w:rtl/>
        </w:rPr>
        <w:t>[</w:t>
      </w:r>
      <w:r w:rsidR="002B7C81" w:rsidRPr="002B7C81">
        <w:rPr>
          <w:rFonts w:cs="KFGQPC Uthman Taha Naskh"/>
          <w:color w:val="000000" w:themeColor="text1"/>
          <w:sz w:val="36"/>
          <w:szCs w:val="36"/>
          <w:rtl/>
        </w:rPr>
        <w:t xml:space="preserve">(14) </w:t>
      </w:r>
      <w:r w:rsidR="002B7C81" w:rsidRPr="002B7C81">
        <w:rPr>
          <w:rFonts w:cs="KFGQPC Uthman Taha Naskh" w:hint="cs"/>
          <w:color w:val="000000" w:themeColor="text1"/>
          <w:sz w:val="36"/>
          <w:szCs w:val="36"/>
          <w:rtl/>
        </w:rPr>
        <w:t>سورة</w:t>
      </w:r>
      <w:r w:rsidR="002B7C81" w:rsidRPr="002B7C81">
        <w:rPr>
          <w:rFonts w:cs="KFGQPC Uthman Taha Naskh"/>
          <w:color w:val="000000" w:themeColor="text1"/>
          <w:sz w:val="36"/>
          <w:szCs w:val="36"/>
          <w:rtl/>
        </w:rPr>
        <w:t xml:space="preserve"> </w:t>
      </w:r>
      <w:r w:rsidR="002B7C81" w:rsidRPr="002B7C81">
        <w:rPr>
          <w:rFonts w:cs="KFGQPC Uthman Taha Naskh" w:hint="cs"/>
          <w:color w:val="000000" w:themeColor="text1"/>
          <w:sz w:val="36"/>
          <w:szCs w:val="36"/>
          <w:rtl/>
        </w:rPr>
        <w:t>البقرة</w:t>
      </w:r>
      <w:r w:rsidR="002B7C81">
        <w:rPr>
          <w:rFonts w:cs="KFGQPC Uthman Taha Naskh" w:hint="cs"/>
          <w:color w:val="000000" w:themeColor="text1"/>
          <w:sz w:val="36"/>
          <w:szCs w:val="36"/>
          <w:rtl/>
        </w:rPr>
        <w:t>]</w:t>
      </w:r>
      <w:r w:rsidRPr="00864E83">
        <w:rPr>
          <w:rFonts w:cs="KFGQPC Uthman Taha Naskh"/>
          <w:color w:val="000000" w:themeColor="text1"/>
          <w:sz w:val="36"/>
          <w:szCs w:val="36"/>
          <w:rtl/>
        </w:rPr>
        <w:t xml:space="preserve">، ولذا فإنَّ الله تعالى قد جعل </w:t>
      </w:r>
      <w:r w:rsidRPr="00864E83">
        <w:rPr>
          <w:rFonts w:cs="KFGQPC Uthman Taha Naskh"/>
          <w:color w:val="000000" w:themeColor="text1"/>
          <w:sz w:val="36"/>
          <w:szCs w:val="36"/>
          <w:rtl/>
        </w:rPr>
        <w:lastRenderedPageBreak/>
        <w:t>عقوبات ھؤلاء في النار أشدَّ العقوبات وجعلھم في أسفل دركاتھا وأحطِّ منازلھا</w:t>
      </w:r>
      <w:r w:rsidR="002B7C81">
        <w:rPr>
          <w:rFonts w:cs="KFGQPC Uthman Taha Naskh" w:hint="cs"/>
          <w:color w:val="000000" w:themeColor="text1"/>
          <w:sz w:val="36"/>
          <w:szCs w:val="36"/>
          <w:rtl/>
        </w:rPr>
        <w:t xml:space="preserve"> </w:t>
      </w:r>
      <w:r w:rsidR="002B7C81" w:rsidRPr="002B7C81">
        <w:rPr>
          <w:rFonts w:cs="KFGQPC Uthman Taha Naskh"/>
          <w:color w:val="000000" w:themeColor="text1"/>
          <w:sz w:val="36"/>
          <w:szCs w:val="36"/>
          <w:rtl/>
        </w:rPr>
        <w:t>{</w:t>
      </w:r>
      <w:r w:rsidR="002B7C81" w:rsidRPr="002B7C81">
        <w:rPr>
          <w:rFonts w:cs="KFGQPC Uthman Taha Naskh" w:hint="cs"/>
          <w:color w:val="0070C0"/>
          <w:sz w:val="36"/>
          <w:szCs w:val="36"/>
          <w:rtl/>
        </w:rPr>
        <w:t>إِنَّ</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الْمُنَافِقِينَ</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فِي</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الدَّرْكِ</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الأَسْفَلِ</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مِنَ</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النَّارِ</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وَلَن</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تَجِدَ</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لَهُمْ</w:t>
      </w:r>
      <w:r w:rsidR="002B7C81" w:rsidRPr="002B7C81">
        <w:rPr>
          <w:rFonts w:cs="KFGQPC Uthman Taha Naskh"/>
          <w:color w:val="0070C0"/>
          <w:sz w:val="36"/>
          <w:szCs w:val="36"/>
          <w:rtl/>
        </w:rPr>
        <w:t xml:space="preserve"> </w:t>
      </w:r>
      <w:r w:rsidR="002B7C81" w:rsidRPr="002B7C81">
        <w:rPr>
          <w:rFonts w:cs="KFGQPC Uthman Taha Naskh" w:hint="cs"/>
          <w:color w:val="0070C0"/>
          <w:sz w:val="36"/>
          <w:szCs w:val="36"/>
          <w:rtl/>
        </w:rPr>
        <w:t>نَصِيرًا</w:t>
      </w:r>
      <w:r w:rsidR="002B7C81" w:rsidRPr="002B7C81">
        <w:rPr>
          <w:rFonts w:cs="KFGQPC Uthman Taha Naskh"/>
          <w:color w:val="000000" w:themeColor="text1"/>
          <w:sz w:val="36"/>
          <w:szCs w:val="36"/>
          <w:rtl/>
        </w:rPr>
        <w:t xml:space="preserve">} </w:t>
      </w:r>
      <w:r w:rsidR="002B7C81">
        <w:rPr>
          <w:rFonts w:cs="KFGQPC Uthman Taha Naskh" w:hint="cs"/>
          <w:color w:val="000000" w:themeColor="text1"/>
          <w:sz w:val="36"/>
          <w:szCs w:val="36"/>
          <w:rtl/>
        </w:rPr>
        <w:t>[</w:t>
      </w:r>
      <w:r w:rsidR="002B7C81" w:rsidRPr="002B7C81">
        <w:rPr>
          <w:rFonts w:cs="KFGQPC Uthman Taha Naskh"/>
          <w:color w:val="000000" w:themeColor="text1"/>
          <w:sz w:val="36"/>
          <w:szCs w:val="36"/>
          <w:rtl/>
        </w:rPr>
        <w:t xml:space="preserve">(145) </w:t>
      </w:r>
      <w:r w:rsidR="002B7C81" w:rsidRPr="002B7C81">
        <w:rPr>
          <w:rFonts w:cs="KFGQPC Uthman Taha Naskh" w:hint="cs"/>
          <w:color w:val="000000" w:themeColor="text1"/>
          <w:sz w:val="36"/>
          <w:szCs w:val="36"/>
          <w:rtl/>
        </w:rPr>
        <w:t>سورة</w:t>
      </w:r>
      <w:r w:rsidR="002B7C81" w:rsidRPr="002B7C81">
        <w:rPr>
          <w:rFonts w:cs="KFGQPC Uthman Taha Naskh"/>
          <w:color w:val="000000" w:themeColor="text1"/>
          <w:sz w:val="36"/>
          <w:szCs w:val="36"/>
          <w:rtl/>
        </w:rPr>
        <w:t xml:space="preserve"> </w:t>
      </w:r>
      <w:r w:rsidR="002B7C81" w:rsidRPr="002B7C81">
        <w:rPr>
          <w:rFonts w:cs="KFGQPC Uthman Taha Naskh" w:hint="cs"/>
          <w:color w:val="000000" w:themeColor="text1"/>
          <w:sz w:val="36"/>
          <w:szCs w:val="36"/>
          <w:rtl/>
        </w:rPr>
        <w:t>النساء</w:t>
      </w:r>
      <w:r w:rsidR="002B7C81">
        <w:rPr>
          <w:rFonts w:cs="KFGQPC Uthman Taha Naskh" w:hint="cs"/>
          <w:color w:val="000000" w:themeColor="text1"/>
          <w:sz w:val="36"/>
          <w:szCs w:val="36"/>
          <w:rtl/>
        </w:rPr>
        <w:t>]</w:t>
      </w:r>
      <w:r w:rsidR="002B7C81">
        <w:rPr>
          <w:rStyle w:val="Appelnotedebasdep"/>
          <w:rFonts w:cs="KFGQPC Uthman Taha Naskh"/>
          <w:color w:val="000000" w:themeColor="text1"/>
          <w:sz w:val="36"/>
          <w:szCs w:val="36"/>
          <w:rtl/>
        </w:rPr>
        <w:footnoteReference w:id="17"/>
      </w:r>
      <w:r w:rsidRPr="00864E83">
        <w:rPr>
          <w:rFonts w:cs="KFGQPC Uthman Taha Naskh"/>
          <w:color w:val="000000" w:themeColor="text1"/>
          <w:sz w:val="36"/>
          <w:szCs w:val="36"/>
        </w:rPr>
        <w:t>.</w:t>
      </w:r>
    </w:p>
    <w:p w:rsidR="002B7C81" w:rsidRDefault="00864E83" w:rsidP="002B7C81">
      <w:pPr>
        <w:bidi/>
        <w:jc w:val="both"/>
        <w:rPr>
          <w:rFonts w:cs="KFGQPC Uthman Taha Naskh"/>
          <w:color w:val="000000" w:themeColor="text1"/>
          <w:sz w:val="36"/>
          <w:szCs w:val="36"/>
          <w:rtl/>
        </w:rPr>
      </w:pPr>
      <w:r w:rsidRPr="00864E83">
        <w:rPr>
          <w:rFonts w:cs="KFGQPC Uthman Taha Naskh"/>
          <w:color w:val="000000" w:themeColor="text1"/>
          <w:sz w:val="36"/>
          <w:szCs w:val="36"/>
          <w:rtl/>
        </w:rPr>
        <w:t>وجمیع ھؤلاء الكفار على اختلاف أصنافھم وتباین طرائقھم مخاطَبون بالدعوة الإسلامیة، مُطالَبون بالدخول في الدِّین الإسلامي؛ لینقذوا أنفسھم من النار یوم القیامة، ولیفوزوا بسعادة الدنیا والآخرة، ولیسلموا من الخزي العظیم والخسران المبین، ویجب على المسلمین أن یبلِّغوھم رسالة الإسلام وأن یبیّنوا لھم ھذا الدِّین، ولا سیما في وقتنا الحاضر، ف</w:t>
      </w:r>
      <w:r w:rsidR="00075553">
        <w:rPr>
          <w:rFonts w:cs="KFGQPC Uthman Taha Naskh" w:hint="cs"/>
          <w:color w:val="000000" w:themeColor="text1"/>
          <w:sz w:val="36"/>
          <w:szCs w:val="36"/>
          <w:rtl/>
        </w:rPr>
        <w:t>ـ</w:t>
      </w:r>
      <w:r w:rsidR="002B7C81">
        <w:rPr>
          <w:rFonts w:cs="KFGQPC Uthman Taha Naskh" w:hint="cs"/>
          <w:color w:val="000000" w:themeColor="text1"/>
          <w:sz w:val="36"/>
          <w:szCs w:val="36"/>
          <w:rtl/>
        </w:rPr>
        <w:t>(</w:t>
      </w:r>
      <w:r w:rsidRPr="00864E83">
        <w:rPr>
          <w:rFonts w:cs="KFGQPC Uthman Taha Naskh"/>
          <w:color w:val="000000" w:themeColor="text1"/>
          <w:sz w:val="36"/>
          <w:szCs w:val="36"/>
          <w:rtl/>
        </w:rPr>
        <w:t>قد یسّر الله عزَّ وجلَّ أمر الدعوة أكثر بطرق لم تحصل لمن قبلنا، فأمور الدعوة الیوم متیسّرة أكثر، من طرق كثیرة، وإقامة الحجة على الناس الیوم ممكنة بطرق متنوِّعة عن طریق الإذاعة،وعن طریق التلفزة، وعن طریق الصحافة، ومن طرق شتى</w:t>
      </w:r>
      <w:r w:rsidR="002B7C81">
        <w:rPr>
          <w:rFonts w:cs="KFGQPC Uthman Taha Naskh" w:hint="cs"/>
          <w:color w:val="000000" w:themeColor="text1"/>
          <w:sz w:val="36"/>
          <w:szCs w:val="36"/>
          <w:rtl/>
        </w:rPr>
        <w:t>)</w:t>
      </w:r>
      <w:r w:rsidR="002B7C81">
        <w:rPr>
          <w:rStyle w:val="Appelnotedebasdep"/>
          <w:rFonts w:cs="KFGQPC Uthman Taha Naskh"/>
          <w:color w:val="000000" w:themeColor="text1"/>
          <w:sz w:val="36"/>
          <w:szCs w:val="36"/>
          <w:rtl/>
        </w:rPr>
        <w:footnoteReference w:id="18"/>
      </w:r>
      <w:r w:rsidR="002B7C81">
        <w:rPr>
          <w:rFonts w:cs="KFGQPC Uthman Taha Naskh" w:hint="cs"/>
          <w:color w:val="000000" w:themeColor="text1"/>
          <w:sz w:val="36"/>
          <w:szCs w:val="36"/>
          <w:rtl/>
        </w:rPr>
        <w:t>.</w:t>
      </w:r>
    </w:p>
    <w:p w:rsidR="002B7C81" w:rsidRDefault="00864E83" w:rsidP="002B7C81">
      <w:pPr>
        <w:bidi/>
        <w:rPr>
          <w:rFonts w:cs="KFGQPC Uthman Taha Naskh"/>
          <w:color w:val="000000" w:themeColor="text1"/>
          <w:sz w:val="36"/>
          <w:szCs w:val="36"/>
          <w:rtl/>
        </w:rPr>
      </w:pPr>
      <w:r w:rsidRPr="00864E83">
        <w:rPr>
          <w:rFonts w:cs="KFGQPC Uthman Taha Naskh"/>
          <w:color w:val="000000" w:themeColor="text1"/>
          <w:sz w:val="36"/>
          <w:szCs w:val="36"/>
          <w:rtl/>
        </w:rPr>
        <w:t xml:space="preserve">وینبغي عند دعوة ھؤلاء أن </w:t>
      </w:r>
      <w:r w:rsidRPr="00864E83">
        <w:rPr>
          <w:rFonts w:cs="KFGQPC Uthman Taha Naskh"/>
          <w:color w:val="000000" w:themeColor="text1"/>
          <w:sz w:val="36"/>
          <w:szCs w:val="36"/>
        </w:rPr>
        <w:t>:</w:t>
      </w:r>
      <w:r w:rsidR="002B7C81">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تُراعى أحوالُھم، وأن یعرف الداعیةُ نوعَ كفرھم، وما لدیھم من شُبَه فیه وأسبابَه ودواعیَه ، ثم یخاطب كلَّ قومٍ بالأسلوب المناسب لھم، وكلَّ فئة بالطریقة المؤثِّرة فیھا، ولا ریب أنَّ طریقة إبلاغ الدعوة للملحد مختلفة عن إبلاغھا للمشرك، وطریقة إبلاغھا للمشرك مختلفة عن طریقة إبلاغھا للكتابي ، وھكذا، كما ینبغي أیضاً أن تُراعى نفسیاتھم وأحوالھم ومواقفھم من الدِّین؛ فمنھم الراغب في الخیر، ولكنه غافلٌ قلیلُ البصیرة، ومنھم المعرضُ عن الحق المشتغل بغیره، ومنھم المعاندُ المجادل، ولكلِّ صنف من ھؤلاء أسلوبٌ یناسبه عند دعوته</w:t>
      </w:r>
      <w:r w:rsidRPr="00864E83">
        <w:rPr>
          <w:rFonts w:cs="KFGQPC Uthman Taha Naskh"/>
          <w:color w:val="000000" w:themeColor="text1"/>
          <w:sz w:val="36"/>
          <w:szCs w:val="36"/>
        </w:rPr>
        <w:t xml:space="preserve"> .</w:t>
      </w:r>
      <w:r w:rsidRPr="00864E83">
        <w:rPr>
          <w:rFonts w:cs="KFGQPC Uthman Taha Naskh"/>
          <w:color w:val="000000" w:themeColor="text1"/>
          <w:sz w:val="36"/>
          <w:szCs w:val="36"/>
        </w:rPr>
        <w:br/>
      </w:r>
    </w:p>
    <w:p w:rsidR="002B7C81" w:rsidRDefault="00864E83" w:rsidP="002B7C81">
      <w:pPr>
        <w:bidi/>
        <w:jc w:val="center"/>
        <w:rPr>
          <w:rFonts w:cs="KFGQPC Uthman Taha Naskh"/>
          <w:color w:val="000000" w:themeColor="text1"/>
          <w:sz w:val="36"/>
          <w:szCs w:val="36"/>
          <w:rtl/>
        </w:rPr>
      </w:pPr>
      <w:r w:rsidRPr="00864E83">
        <w:rPr>
          <w:rFonts w:cs="KFGQPC Uthman Taha Naskh"/>
          <w:noProof/>
          <w:color w:val="000000" w:themeColor="text1"/>
          <w:sz w:val="36"/>
          <w:szCs w:val="36"/>
          <w:lang w:eastAsia="fr-FR"/>
        </w:rPr>
        <w:drawing>
          <wp:inline distT="0" distB="0" distL="0" distR="0" wp14:anchorId="38764CCB" wp14:editId="2D6CCEB4">
            <wp:extent cx="2895600" cy="285750"/>
            <wp:effectExtent l="0" t="0" r="0" b="0"/>
            <wp:docPr id="5" name="Image 5" descr="http://www.up-king.com/almaciat/zbf6vx6t6179jyrvwo1j.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z564eb51526656" descr="http://www.up-king.com/almaciat/zbf6vx6t6179jyrvwo1j.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95600" cy="285750"/>
                    </a:xfrm>
                    <a:prstGeom prst="rect">
                      <a:avLst/>
                    </a:prstGeom>
                    <a:noFill/>
                    <a:ln>
                      <a:noFill/>
                    </a:ln>
                  </pic:spPr>
                </pic:pic>
              </a:graphicData>
            </a:graphic>
          </wp:inline>
        </w:drawing>
      </w:r>
      <w:r w:rsidR="002B7C81">
        <w:rPr>
          <w:rFonts w:cs="KFGQPC Uthman Taha Naskh"/>
          <w:color w:val="000000" w:themeColor="text1"/>
          <w:sz w:val="36"/>
          <w:szCs w:val="36"/>
        </w:rPr>
        <w:br/>
      </w:r>
      <w:r w:rsidRPr="002B7C81">
        <w:rPr>
          <w:rFonts w:ascii="Traditional Arabic" w:hAnsi="Traditional Arabic" w:cs="Traditional Arabic"/>
          <w:b/>
          <w:bCs/>
          <w:color w:val="000000" w:themeColor="text1"/>
          <w:sz w:val="28"/>
          <w:szCs w:val="28"/>
        </w:rPr>
        <w:br/>
      </w:r>
      <w:r w:rsidRPr="00864E83">
        <w:rPr>
          <w:rFonts w:cs="KFGQPC Uthman Taha Naskh"/>
          <w:color w:val="000000" w:themeColor="text1"/>
          <w:sz w:val="36"/>
          <w:szCs w:val="36"/>
        </w:rPr>
        <w:br/>
      </w:r>
      <w:r w:rsidRPr="00864E83">
        <w:rPr>
          <w:rFonts w:cs="KFGQPC Uthman Taha Naskh"/>
          <w:color w:val="000000" w:themeColor="text1"/>
          <w:sz w:val="36"/>
          <w:szCs w:val="36"/>
        </w:rPr>
        <w:br/>
      </w:r>
      <w:r w:rsidR="002B7C81" w:rsidRPr="00051E0A">
        <w:rPr>
          <w:rFonts w:ascii="Times New Roman" w:hAnsi="Times New Roman" w:cs="Times New Roman" w:hint="cs"/>
          <w:color w:val="000000" w:themeColor="text1"/>
          <w:sz w:val="36"/>
          <w:szCs w:val="36"/>
          <w:rtl/>
        </w:rPr>
        <w:lastRenderedPageBreak/>
        <w:t>۝</w:t>
      </w:r>
      <w:r w:rsidRPr="002B7C81">
        <w:rPr>
          <w:rFonts w:cs="KFGQPC Uthman Taha Naskh"/>
          <w:color w:val="C00000"/>
          <w:sz w:val="36"/>
          <w:szCs w:val="36"/>
        </w:rPr>
        <w:t xml:space="preserve"> </w:t>
      </w:r>
      <w:r w:rsidRPr="002B7C81">
        <w:rPr>
          <w:rFonts w:cs="KFGQPC Uthman Taha Naskh"/>
          <w:color w:val="C00000"/>
          <w:sz w:val="36"/>
          <w:szCs w:val="36"/>
          <w:rtl/>
        </w:rPr>
        <w:t>مراتب الدعوة بحسب حال المدعوِّین</w:t>
      </w:r>
      <w:r w:rsidRPr="00864E83">
        <w:rPr>
          <w:rFonts w:cs="KFGQPC Uthman Taha Naskh"/>
          <w:color w:val="000000" w:themeColor="text1"/>
          <w:sz w:val="36"/>
          <w:szCs w:val="36"/>
        </w:rPr>
        <w:t xml:space="preserve"> </w:t>
      </w:r>
      <w:r w:rsidR="002B7C81" w:rsidRPr="00051E0A">
        <w:rPr>
          <w:rFonts w:ascii="Times New Roman" w:hAnsi="Times New Roman" w:cs="Times New Roman" w:hint="cs"/>
          <w:color w:val="000000" w:themeColor="text1"/>
          <w:sz w:val="36"/>
          <w:szCs w:val="36"/>
          <w:rtl/>
        </w:rPr>
        <w:t>۝</w:t>
      </w:r>
      <w:r w:rsidRPr="00864E83">
        <w:rPr>
          <w:rFonts w:cs="KFGQPC Uthman Taha Naskh"/>
          <w:color w:val="000000" w:themeColor="text1"/>
          <w:sz w:val="36"/>
          <w:szCs w:val="36"/>
        </w:rPr>
        <w:t xml:space="preserve"> </w:t>
      </w:r>
      <w:r w:rsidRPr="00864E83">
        <w:rPr>
          <w:rFonts w:cs="KFGQPC Uthman Taha Naskh"/>
          <w:color w:val="000000" w:themeColor="text1"/>
          <w:sz w:val="36"/>
          <w:szCs w:val="36"/>
        </w:rPr>
        <w:br/>
      </w:r>
    </w:p>
    <w:p w:rsidR="00662561" w:rsidRPr="00662561" w:rsidRDefault="00864E83" w:rsidP="00662561">
      <w:pPr>
        <w:bidi/>
        <w:jc w:val="both"/>
        <w:rPr>
          <w:rFonts w:cs="KFGQPC Uthman Taha Naskh"/>
          <w:color w:val="000000" w:themeColor="text1"/>
          <w:sz w:val="2"/>
          <w:szCs w:val="2"/>
          <w:rtl/>
        </w:rPr>
      </w:pPr>
      <w:r w:rsidRPr="00864E83">
        <w:rPr>
          <w:rFonts w:cs="KFGQPC Uthman Taha Naskh"/>
          <w:color w:val="000000" w:themeColor="text1"/>
          <w:sz w:val="36"/>
          <w:szCs w:val="36"/>
          <w:rtl/>
        </w:rPr>
        <w:t>تبیّن بما تقدّم ضرورةُ مراعاة حال المدعوِّین عند دعوتھم إلى الله ، وأھمیّةُ مخاطبة كلٍّ منھم بالأسلوب ال</w:t>
      </w:r>
      <w:r w:rsidR="002B7C81">
        <w:rPr>
          <w:rFonts w:cs="KFGQPC Uthman Taha Naskh"/>
          <w:color w:val="000000" w:themeColor="text1"/>
          <w:sz w:val="36"/>
          <w:szCs w:val="36"/>
          <w:rtl/>
        </w:rPr>
        <w:t>مناسب له ، والأقربِ للتأثیر فیه</w:t>
      </w:r>
      <w:r w:rsidR="00662561">
        <w:rPr>
          <w:rFonts w:cs="KFGQPC Uthman Taha Naskh" w:hint="cs"/>
          <w:color w:val="000000" w:themeColor="text1"/>
          <w:sz w:val="36"/>
          <w:szCs w:val="36"/>
          <w:rtl/>
        </w:rPr>
        <w:t xml:space="preserve"> </w:t>
      </w:r>
      <w:r w:rsidRPr="00864E83">
        <w:rPr>
          <w:rFonts w:cs="KFGQPC Uthman Taha Naskh"/>
          <w:color w:val="000000" w:themeColor="text1"/>
          <w:sz w:val="36"/>
          <w:szCs w:val="36"/>
          <w:rtl/>
        </w:rPr>
        <w:t>؛ إذ إنَّ مقصودَ الداعیة الناصح ھو إیصالُ الخیْر إلى المدعوِّین بأنجح طریقٍ وأقربِ سبیلٍ، مراعیاً في كلٍّ منھم ما یناسبه وما یكون أقوى تأثیراً فیه</w:t>
      </w:r>
      <w:r w:rsidRPr="00864E83">
        <w:rPr>
          <w:rFonts w:cs="KFGQPC Uthman Taha Naskh"/>
          <w:color w:val="000000" w:themeColor="text1"/>
          <w:sz w:val="36"/>
          <w:szCs w:val="36"/>
        </w:rPr>
        <w:t xml:space="preserve"> .</w:t>
      </w:r>
      <w:r w:rsidRPr="00864E83">
        <w:rPr>
          <w:rFonts w:cs="KFGQPC Uthman Taha Naskh"/>
          <w:color w:val="000000" w:themeColor="text1"/>
          <w:sz w:val="36"/>
          <w:szCs w:val="36"/>
        </w:rPr>
        <w:br/>
      </w:r>
    </w:p>
    <w:p w:rsidR="00662561" w:rsidRDefault="00864E83" w:rsidP="00662561">
      <w:pPr>
        <w:bidi/>
        <w:jc w:val="both"/>
        <w:rPr>
          <w:rFonts w:cs="KFGQPC Uthman Taha Naskh"/>
          <w:color w:val="000000" w:themeColor="text1"/>
          <w:sz w:val="36"/>
          <w:szCs w:val="36"/>
          <w:rtl/>
        </w:rPr>
      </w:pPr>
      <w:r w:rsidRPr="00864E83">
        <w:rPr>
          <w:rFonts w:cs="KFGQPC Uthman Taha Naskh"/>
          <w:color w:val="000000" w:themeColor="text1"/>
          <w:sz w:val="36"/>
          <w:szCs w:val="36"/>
          <w:rtl/>
        </w:rPr>
        <w:t>ویمكن في الجملة أن یُقال : إنَّ مراتبَ الدعوة عند مراعاة حال المدعوِّین ثلاثٌ ھي</w:t>
      </w:r>
      <w:r w:rsidRPr="00864E83">
        <w:rPr>
          <w:rFonts w:cs="KFGQPC Uthman Taha Naskh"/>
          <w:color w:val="000000" w:themeColor="text1"/>
          <w:sz w:val="36"/>
          <w:szCs w:val="36"/>
        </w:rPr>
        <w:t xml:space="preserve"> </w:t>
      </w:r>
      <w:r w:rsidR="00662561">
        <w:rPr>
          <w:rFonts w:cs="KFGQPC Uthman Taha Naskh" w:hint="cs"/>
          <w:color w:val="000000" w:themeColor="text1"/>
          <w:sz w:val="36"/>
          <w:szCs w:val="36"/>
          <w:rtl/>
        </w:rPr>
        <w:t>:</w:t>
      </w:r>
    </w:p>
    <w:p w:rsidR="00662561" w:rsidRDefault="00864E83" w:rsidP="00662561">
      <w:pPr>
        <w:bidi/>
        <w:jc w:val="both"/>
        <w:rPr>
          <w:rFonts w:cs="KFGQPC Uthman Taha Naskh"/>
          <w:color w:val="000000" w:themeColor="text1"/>
          <w:sz w:val="36"/>
          <w:szCs w:val="36"/>
          <w:rtl/>
        </w:rPr>
      </w:pPr>
      <w:r w:rsidRPr="00864E83">
        <w:rPr>
          <w:rFonts w:cs="KFGQPC Uthman Taha Naskh"/>
          <w:color w:val="000000" w:themeColor="text1"/>
          <w:sz w:val="36"/>
          <w:szCs w:val="36"/>
          <w:rtl/>
        </w:rPr>
        <w:t>الحكمة، والموعظة الحسنة، والمجادلة بالتي ھي أحسن، وإلى ھذه الأقسام الثلاثة أشار الله في القرآن الكریم بقوله</w:t>
      </w:r>
      <w:r w:rsidRPr="00864E83">
        <w:rPr>
          <w:rFonts w:cs="KFGQPC Uthman Taha Naskh"/>
          <w:color w:val="000000" w:themeColor="text1"/>
          <w:sz w:val="36"/>
          <w:szCs w:val="36"/>
        </w:rPr>
        <w:t xml:space="preserve"> : {</w:t>
      </w:r>
      <w:r w:rsidR="00662561" w:rsidRPr="00662561">
        <w:rPr>
          <w:rFonts w:cs="KFGQPC Uthman Taha Naskh"/>
          <w:color w:val="000000" w:themeColor="text1"/>
          <w:sz w:val="36"/>
          <w:szCs w:val="36"/>
          <w:rtl/>
        </w:rPr>
        <w:t>{</w:t>
      </w:r>
      <w:r w:rsidR="00662561" w:rsidRPr="00662561">
        <w:rPr>
          <w:rFonts w:cs="KFGQPC Uthman Taha Naskh" w:hint="cs"/>
          <w:color w:val="0070C0"/>
          <w:sz w:val="36"/>
          <w:szCs w:val="36"/>
          <w:rtl/>
        </w:rPr>
        <w:t>ادْعُ</w:t>
      </w:r>
      <w:r w:rsidR="00662561" w:rsidRPr="00662561">
        <w:rPr>
          <w:rFonts w:cs="KFGQPC Uthman Taha Naskh"/>
          <w:color w:val="0070C0"/>
          <w:sz w:val="36"/>
          <w:szCs w:val="36"/>
          <w:rtl/>
        </w:rPr>
        <w:t xml:space="preserve"> </w:t>
      </w:r>
      <w:r w:rsidR="00662561" w:rsidRPr="00662561">
        <w:rPr>
          <w:rFonts w:cs="KFGQPC Uthman Taha Naskh" w:hint="cs"/>
          <w:color w:val="0070C0"/>
          <w:sz w:val="36"/>
          <w:szCs w:val="36"/>
          <w:rtl/>
        </w:rPr>
        <w:t>إِلِى</w:t>
      </w:r>
      <w:r w:rsidR="00662561" w:rsidRPr="00662561">
        <w:rPr>
          <w:rFonts w:cs="KFGQPC Uthman Taha Naskh"/>
          <w:color w:val="0070C0"/>
          <w:sz w:val="36"/>
          <w:szCs w:val="36"/>
          <w:rtl/>
        </w:rPr>
        <w:t xml:space="preserve"> </w:t>
      </w:r>
      <w:r w:rsidR="00662561" w:rsidRPr="00662561">
        <w:rPr>
          <w:rFonts w:cs="KFGQPC Uthman Taha Naskh" w:hint="cs"/>
          <w:color w:val="0070C0"/>
          <w:sz w:val="36"/>
          <w:szCs w:val="36"/>
          <w:rtl/>
        </w:rPr>
        <w:t>سَبِيلِ</w:t>
      </w:r>
      <w:r w:rsidR="00662561" w:rsidRPr="00662561">
        <w:rPr>
          <w:rFonts w:cs="KFGQPC Uthman Taha Naskh"/>
          <w:color w:val="0070C0"/>
          <w:sz w:val="36"/>
          <w:szCs w:val="36"/>
          <w:rtl/>
        </w:rPr>
        <w:t xml:space="preserve"> </w:t>
      </w:r>
      <w:r w:rsidR="00662561" w:rsidRPr="00662561">
        <w:rPr>
          <w:rFonts w:cs="KFGQPC Uthman Taha Naskh" w:hint="cs"/>
          <w:color w:val="0070C0"/>
          <w:sz w:val="36"/>
          <w:szCs w:val="36"/>
          <w:rtl/>
        </w:rPr>
        <w:t>رَبِّكَ</w:t>
      </w:r>
      <w:r w:rsidR="00662561" w:rsidRPr="00662561">
        <w:rPr>
          <w:rFonts w:cs="KFGQPC Uthman Taha Naskh"/>
          <w:color w:val="0070C0"/>
          <w:sz w:val="36"/>
          <w:szCs w:val="36"/>
          <w:rtl/>
        </w:rPr>
        <w:t xml:space="preserve"> </w:t>
      </w:r>
      <w:r w:rsidR="00662561" w:rsidRPr="00662561">
        <w:rPr>
          <w:rFonts w:cs="KFGQPC Uthman Taha Naskh" w:hint="cs"/>
          <w:color w:val="0070C0"/>
          <w:sz w:val="36"/>
          <w:szCs w:val="36"/>
          <w:rtl/>
        </w:rPr>
        <w:t>بِالْحِكْمَةِ</w:t>
      </w:r>
      <w:r w:rsidR="00662561" w:rsidRPr="00662561">
        <w:rPr>
          <w:rFonts w:cs="KFGQPC Uthman Taha Naskh"/>
          <w:color w:val="0070C0"/>
          <w:sz w:val="36"/>
          <w:szCs w:val="36"/>
          <w:rtl/>
        </w:rPr>
        <w:t xml:space="preserve"> </w:t>
      </w:r>
      <w:r w:rsidR="00662561" w:rsidRPr="00662561">
        <w:rPr>
          <w:rFonts w:cs="KFGQPC Uthman Taha Naskh" w:hint="cs"/>
          <w:color w:val="0070C0"/>
          <w:sz w:val="36"/>
          <w:szCs w:val="36"/>
          <w:rtl/>
        </w:rPr>
        <w:t>وَالْمَوْعِظَةِ</w:t>
      </w:r>
      <w:r w:rsidR="00662561" w:rsidRPr="00662561">
        <w:rPr>
          <w:rFonts w:cs="KFGQPC Uthman Taha Naskh"/>
          <w:color w:val="0070C0"/>
          <w:sz w:val="36"/>
          <w:szCs w:val="36"/>
          <w:rtl/>
        </w:rPr>
        <w:t xml:space="preserve"> </w:t>
      </w:r>
      <w:r w:rsidR="00662561" w:rsidRPr="00662561">
        <w:rPr>
          <w:rFonts w:cs="KFGQPC Uthman Taha Naskh" w:hint="cs"/>
          <w:color w:val="0070C0"/>
          <w:sz w:val="36"/>
          <w:szCs w:val="36"/>
          <w:rtl/>
        </w:rPr>
        <w:t>الْحَسَنَةِ</w:t>
      </w:r>
      <w:r w:rsidR="00662561" w:rsidRPr="00662561">
        <w:rPr>
          <w:rFonts w:cs="KFGQPC Uthman Taha Naskh"/>
          <w:color w:val="0070C0"/>
          <w:sz w:val="36"/>
          <w:szCs w:val="36"/>
          <w:rtl/>
        </w:rPr>
        <w:t xml:space="preserve"> </w:t>
      </w:r>
      <w:r w:rsidR="00662561" w:rsidRPr="00662561">
        <w:rPr>
          <w:rFonts w:cs="KFGQPC Uthman Taha Naskh" w:hint="cs"/>
          <w:color w:val="0070C0"/>
          <w:sz w:val="36"/>
          <w:szCs w:val="36"/>
          <w:rtl/>
        </w:rPr>
        <w:t>وَجَادِلْهُم</w:t>
      </w:r>
      <w:r w:rsidR="00662561" w:rsidRPr="00662561">
        <w:rPr>
          <w:rFonts w:cs="KFGQPC Uthman Taha Naskh"/>
          <w:color w:val="0070C0"/>
          <w:sz w:val="36"/>
          <w:szCs w:val="36"/>
          <w:rtl/>
        </w:rPr>
        <w:t xml:space="preserve"> </w:t>
      </w:r>
      <w:r w:rsidR="00662561" w:rsidRPr="00662561">
        <w:rPr>
          <w:rFonts w:cs="KFGQPC Uthman Taha Naskh" w:hint="cs"/>
          <w:color w:val="0070C0"/>
          <w:sz w:val="36"/>
          <w:szCs w:val="36"/>
          <w:rtl/>
        </w:rPr>
        <w:t>بِالَّتِي</w:t>
      </w:r>
      <w:r w:rsidR="00662561" w:rsidRPr="00662561">
        <w:rPr>
          <w:rFonts w:cs="KFGQPC Uthman Taha Naskh"/>
          <w:color w:val="0070C0"/>
          <w:sz w:val="36"/>
          <w:szCs w:val="36"/>
          <w:rtl/>
        </w:rPr>
        <w:t xml:space="preserve"> </w:t>
      </w:r>
      <w:r w:rsidR="00662561" w:rsidRPr="00662561">
        <w:rPr>
          <w:rFonts w:cs="KFGQPC Uthman Taha Naskh" w:hint="cs"/>
          <w:color w:val="0070C0"/>
          <w:sz w:val="36"/>
          <w:szCs w:val="36"/>
          <w:rtl/>
        </w:rPr>
        <w:t>هِيَ</w:t>
      </w:r>
      <w:r w:rsidR="00662561" w:rsidRPr="00662561">
        <w:rPr>
          <w:rFonts w:cs="KFGQPC Uthman Taha Naskh"/>
          <w:color w:val="0070C0"/>
          <w:sz w:val="36"/>
          <w:szCs w:val="36"/>
          <w:rtl/>
        </w:rPr>
        <w:t xml:space="preserve"> </w:t>
      </w:r>
      <w:r w:rsidR="00662561" w:rsidRPr="00662561">
        <w:rPr>
          <w:rFonts w:cs="KFGQPC Uthman Taha Naskh" w:hint="cs"/>
          <w:color w:val="0070C0"/>
          <w:sz w:val="36"/>
          <w:szCs w:val="36"/>
          <w:rtl/>
        </w:rPr>
        <w:t>أَحْسَنُ</w:t>
      </w:r>
      <w:r w:rsidR="00662561" w:rsidRPr="00662561">
        <w:rPr>
          <w:rFonts w:cs="KFGQPC Uthman Taha Naskh"/>
          <w:color w:val="000000" w:themeColor="text1"/>
          <w:sz w:val="36"/>
          <w:szCs w:val="36"/>
          <w:rtl/>
        </w:rPr>
        <w:t xml:space="preserve">} </w:t>
      </w:r>
      <w:r w:rsidR="00662561">
        <w:rPr>
          <w:rFonts w:cs="KFGQPC Uthman Taha Naskh" w:hint="cs"/>
          <w:color w:val="000000" w:themeColor="text1"/>
          <w:sz w:val="36"/>
          <w:szCs w:val="36"/>
          <w:rtl/>
        </w:rPr>
        <w:t>[</w:t>
      </w:r>
      <w:r w:rsidR="00662561" w:rsidRPr="00662561">
        <w:rPr>
          <w:rFonts w:cs="KFGQPC Uthman Taha Naskh"/>
          <w:color w:val="000000" w:themeColor="text1"/>
          <w:sz w:val="36"/>
          <w:szCs w:val="36"/>
          <w:rtl/>
        </w:rPr>
        <w:t xml:space="preserve">(125) </w:t>
      </w:r>
      <w:r w:rsidR="00662561" w:rsidRPr="00662561">
        <w:rPr>
          <w:rFonts w:cs="KFGQPC Uthman Taha Naskh" w:hint="cs"/>
          <w:color w:val="000000" w:themeColor="text1"/>
          <w:sz w:val="36"/>
          <w:szCs w:val="36"/>
          <w:rtl/>
        </w:rPr>
        <w:t>سورة</w:t>
      </w:r>
      <w:r w:rsidR="00662561" w:rsidRPr="00662561">
        <w:rPr>
          <w:rFonts w:cs="KFGQPC Uthman Taha Naskh"/>
          <w:color w:val="000000" w:themeColor="text1"/>
          <w:sz w:val="36"/>
          <w:szCs w:val="36"/>
          <w:rtl/>
        </w:rPr>
        <w:t xml:space="preserve"> </w:t>
      </w:r>
      <w:r w:rsidR="00662561" w:rsidRPr="00662561">
        <w:rPr>
          <w:rFonts w:cs="KFGQPC Uthman Taha Naskh" w:hint="cs"/>
          <w:color w:val="000000" w:themeColor="text1"/>
          <w:sz w:val="36"/>
          <w:szCs w:val="36"/>
          <w:rtl/>
        </w:rPr>
        <w:t>النحل</w:t>
      </w:r>
      <w:r w:rsidR="00662561">
        <w:rPr>
          <w:rFonts w:cs="KFGQPC Uthman Taha Naskh" w:hint="cs"/>
          <w:color w:val="000000" w:themeColor="text1"/>
          <w:sz w:val="36"/>
          <w:szCs w:val="36"/>
          <w:rtl/>
        </w:rPr>
        <w:t>].</w:t>
      </w:r>
    </w:p>
    <w:p w:rsidR="002B7C81" w:rsidRDefault="00864E83" w:rsidP="00662561">
      <w:pPr>
        <w:bidi/>
        <w:jc w:val="both"/>
        <w:rPr>
          <w:rFonts w:cs="KFGQPC Uthman Taha Naskh"/>
          <w:color w:val="000000" w:themeColor="text1"/>
          <w:sz w:val="36"/>
          <w:szCs w:val="36"/>
          <w:rtl/>
        </w:rPr>
      </w:pPr>
      <w:r w:rsidRPr="00864E83">
        <w:rPr>
          <w:rFonts w:cs="KFGQPC Uthman Taha Naskh"/>
          <w:color w:val="000000" w:themeColor="text1"/>
          <w:sz w:val="36"/>
          <w:szCs w:val="36"/>
          <w:rtl/>
        </w:rPr>
        <w:t xml:space="preserve">قال ابن القیم </w:t>
      </w:r>
      <w:r w:rsidR="00662561">
        <w:rPr>
          <w:rFonts w:cs="KFGQPC Uthman Taha Naskh"/>
          <w:color w:val="000000" w:themeColor="text1"/>
          <w:sz w:val="36"/>
          <w:szCs w:val="36"/>
        </w:rPr>
        <w:sym w:font="KFGQPC Arabic Symbols 01" w:char="F072"/>
      </w:r>
      <w:r w:rsidR="00662561">
        <w:rPr>
          <w:rFonts w:cs="KFGQPC Uthman Taha Naskh" w:hint="cs"/>
          <w:color w:val="000000" w:themeColor="text1"/>
          <w:sz w:val="36"/>
          <w:szCs w:val="36"/>
          <w:rtl/>
        </w:rPr>
        <w:t xml:space="preserve"> </w:t>
      </w:r>
      <w:r w:rsidRPr="00864E83">
        <w:rPr>
          <w:rFonts w:cs="KFGQPC Uthman Taha Naskh"/>
          <w:color w:val="000000" w:themeColor="text1"/>
          <w:sz w:val="36"/>
          <w:szCs w:val="36"/>
          <w:rtl/>
        </w:rPr>
        <w:t>في بیان معنى ھذه الآیة</w:t>
      </w:r>
      <w:r w:rsidRPr="00864E83">
        <w:rPr>
          <w:rFonts w:cs="KFGQPC Uthman Taha Naskh"/>
          <w:color w:val="000000" w:themeColor="text1"/>
          <w:sz w:val="36"/>
          <w:szCs w:val="36"/>
        </w:rPr>
        <w:t xml:space="preserve">: </w:t>
      </w:r>
      <w:r w:rsidR="00075553">
        <w:rPr>
          <w:rFonts w:cs="KFGQPC Uthman Taha Naskh" w:hint="cs"/>
          <w:color w:val="000000" w:themeColor="text1"/>
          <w:sz w:val="36"/>
          <w:szCs w:val="36"/>
          <w:rtl/>
        </w:rPr>
        <w:t xml:space="preserve"> </w:t>
      </w:r>
      <w:r w:rsidR="00662561">
        <w:rPr>
          <w:rFonts w:cs="KFGQPC Uthman Taha Naskh" w:hint="cs"/>
          <w:color w:val="000000" w:themeColor="text1"/>
          <w:sz w:val="36"/>
          <w:szCs w:val="36"/>
          <w:rtl/>
        </w:rPr>
        <w:t>(</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فذكر سبحانه مراتب الدعوة وجعلھا ثلاثة أقسام بحسب حال المدعوِّ، فإنَّه إمَّا أن یكون طالباً للحق راغباً فیه محبا له مؤثراً له على غیره إذا عرفه ، فھذا یُدعى بالحكمة ولا یحتاج إلى موعظة ولا جدال، وإمَّا أن یكون معرضاً مشتغلاً بضدِّ الحق ولكن لو عُرِّفَه عَرَفَه وآثره واتَّبعه، فھذا یحتاج مع الحكمة إلى الموعظة بالترغیب والترھیب، وإمَّا أن یكون معانداً معارضاً فھذا یُجادَل بالتي ھي أحسن</w:t>
      </w:r>
      <w:r w:rsidRPr="00864E83">
        <w:rPr>
          <w:rFonts w:cs="KFGQPC Uthman Taha Naskh"/>
          <w:color w:val="000000" w:themeColor="text1"/>
          <w:sz w:val="36"/>
          <w:szCs w:val="36"/>
        </w:rPr>
        <w:t xml:space="preserve"> </w:t>
      </w:r>
      <w:r w:rsidR="00662561">
        <w:rPr>
          <w:rFonts w:cs="KFGQPC Uthman Taha Naskh" w:hint="cs"/>
          <w:color w:val="000000" w:themeColor="text1"/>
          <w:sz w:val="36"/>
          <w:szCs w:val="36"/>
          <w:rtl/>
        </w:rPr>
        <w:t>)</w:t>
      </w:r>
      <w:r w:rsidR="00662561">
        <w:rPr>
          <w:rStyle w:val="Appelnotedebasdep"/>
          <w:rFonts w:cs="KFGQPC Uthman Taha Naskh"/>
          <w:color w:val="000000" w:themeColor="text1"/>
          <w:sz w:val="36"/>
          <w:szCs w:val="36"/>
          <w:rtl/>
        </w:rPr>
        <w:footnoteReference w:id="19"/>
      </w:r>
      <w:r w:rsidR="00662561">
        <w:rPr>
          <w:rFonts w:cs="KFGQPC Uthman Taha Naskh" w:hint="cs"/>
          <w:color w:val="000000" w:themeColor="text1"/>
          <w:sz w:val="36"/>
          <w:szCs w:val="36"/>
          <w:rtl/>
        </w:rPr>
        <w:t>.</w:t>
      </w:r>
    </w:p>
    <w:p w:rsidR="002B7C81" w:rsidRDefault="00864E83" w:rsidP="00662561">
      <w:pPr>
        <w:bidi/>
        <w:jc w:val="both"/>
        <w:rPr>
          <w:rFonts w:cs="KFGQPC Uthman Taha Naskh"/>
          <w:color w:val="000000" w:themeColor="text1"/>
          <w:sz w:val="36"/>
          <w:szCs w:val="36"/>
          <w:rtl/>
        </w:rPr>
      </w:pPr>
      <w:r w:rsidRPr="00864E83">
        <w:rPr>
          <w:rFonts w:cs="KFGQPC Uthman Taha Naskh"/>
          <w:color w:val="000000" w:themeColor="text1"/>
          <w:sz w:val="36"/>
          <w:szCs w:val="36"/>
          <w:rtl/>
        </w:rPr>
        <w:t xml:space="preserve">فھذه الآیة الكریمة فیھا تحدیدٌ للخطوط العریضة </w:t>
      </w:r>
      <w:r w:rsidRPr="00864E83">
        <w:rPr>
          <w:rFonts w:cs="KFGQPC Uthman Taha Naskh"/>
          <w:color w:val="000000" w:themeColor="text1"/>
          <w:sz w:val="36"/>
          <w:szCs w:val="36"/>
        </w:rPr>
        <w:t xml:space="preserve">_ </w:t>
      </w:r>
      <w:r w:rsidRPr="00864E83">
        <w:rPr>
          <w:rFonts w:cs="KFGQPC Uthman Taha Naskh"/>
          <w:color w:val="000000" w:themeColor="text1"/>
          <w:sz w:val="36"/>
          <w:szCs w:val="36"/>
          <w:rtl/>
        </w:rPr>
        <w:t xml:space="preserve">كما یُقال </w:t>
      </w:r>
      <w:r w:rsidRPr="00864E83">
        <w:rPr>
          <w:rFonts w:cs="KFGQPC Uthman Taha Naskh"/>
          <w:color w:val="000000" w:themeColor="text1"/>
          <w:sz w:val="36"/>
          <w:szCs w:val="36"/>
        </w:rPr>
        <w:t xml:space="preserve">_ </w:t>
      </w:r>
      <w:r w:rsidRPr="00864E83">
        <w:rPr>
          <w:rFonts w:cs="KFGQPC Uthman Taha Naskh"/>
          <w:color w:val="000000" w:themeColor="text1"/>
          <w:sz w:val="36"/>
          <w:szCs w:val="36"/>
          <w:rtl/>
        </w:rPr>
        <w:t xml:space="preserve">للمراتب الناجحة في الدعوة بحسب حال المدعوِّین </w:t>
      </w:r>
      <w:r w:rsidR="00662561">
        <w:rPr>
          <w:rFonts w:cs="KFGQPC Uthman Taha Naskh" w:hint="cs"/>
          <w:color w:val="000000" w:themeColor="text1"/>
          <w:sz w:val="36"/>
          <w:szCs w:val="36"/>
          <w:rtl/>
        </w:rPr>
        <w:t>(</w:t>
      </w:r>
      <w:r w:rsidRPr="00864E83">
        <w:rPr>
          <w:rFonts w:cs="KFGQPC Uthman Taha Naskh"/>
          <w:color w:val="000000" w:themeColor="text1"/>
          <w:sz w:val="36"/>
          <w:szCs w:val="36"/>
          <w:rtl/>
        </w:rPr>
        <w:t>لأنَّ المدعوِّین أصنافٌ كثیرةٌ وطبقاتٌ مختلفةٌ</w:t>
      </w:r>
      <w:r w:rsidRPr="00864E83">
        <w:rPr>
          <w:rFonts w:cs="KFGQPC Uthman Taha Naskh"/>
          <w:color w:val="000000" w:themeColor="text1"/>
          <w:sz w:val="36"/>
          <w:szCs w:val="36"/>
        </w:rPr>
        <w:t xml:space="preserve"> </w:t>
      </w:r>
      <w:r w:rsidR="002B7C81">
        <w:rPr>
          <w:rFonts w:cs="KFGQPC Uthman Taha Naskh" w:hint="cs"/>
          <w:color w:val="000000" w:themeColor="text1"/>
          <w:sz w:val="36"/>
          <w:szCs w:val="36"/>
          <w:rtl/>
        </w:rPr>
        <w:t>:</w:t>
      </w:r>
    </w:p>
    <w:p w:rsidR="002B7C81" w:rsidRDefault="00864E83" w:rsidP="002B7C81">
      <w:pPr>
        <w:bidi/>
        <w:jc w:val="both"/>
        <w:rPr>
          <w:rFonts w:cs="KFGQPC Uthman Taha Naskh"/>
          <w:color w:val="000000" w:themeColor="text1"/>
          <w:sz w:val="36"/>
          <w:szCs w:val="36"/>
          <w:rtl/>
        </w:rPr>
      </w:pPr>
      <w:r w:rsidRPr="00864E83">
        <w:rPr>
          <w:rFonts w:cs="KFGQPC Uthman Taha Naskh"/>
          <w:color w:val="000000" w:themeColor="text1"/>
          <w:sz w:val="36"/>
          <w:szCs w:val="36"/>
        </w:rPr>
        <w:t>1</w:t>
      </w:r>
      <w:r w:rsidR="002B7C81">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2B7C81">
        <w:rPr>
          <w:rFonts w:cs="KFGQPC Uthman Taha Naskh" w:hint="cs"/>
          <w:color w:val="000000" w:themeColor="text1"/>
          <w:sz w:val="36"/>
          <w:szCs w:val="36"/>
          <w:rtl/>
        </w:rPr>
        <w:t xml:space="preserve"> </w:t>
      </w:r>
      <w:r w:rsidRPr="00864E83">
        <w:rPr>
          <w:rFonts w:cs="KFGQPC Uthman Taha Naskh"/>
          <w:color w:val="000000" w:themeColor="text1"/>
          <w:sz w:val="36"/>
          <w:szCs w:val="36"/>
          <w:rtl/>
        </w:rPr>
        <w:t>فمنھم الراغبُ في الخیر ولكنه غافلٌ قلیلُ البصیرة فیحتاج إلى دعوته بحكمة، وھي تفھیمه الحق وإرشاده إلیه وتنبیھه على ما فیه من المصلحة العاجلة والآجلة، فعند ذلك یقبل الدعوةَ ویتنبَّه من غفلته وجھله ویبادر إلى الحق</w:t>
      </w:r>
      <w:r w:rsidR="002B7C81">
        <w:rPr>
          <w:rFonts w:cs="KFGQPC Uthman Taha Naskh" w:hint="cs"/>
          <w:color w:val="000000" w:themeColor="text1"/>
          <w:sz w:val="36"/>
          <w:szCs w:val="36"/>
          <w:rtl/>
        </w:rPr>
        <w:t>.</w:t>
      </w:r>
    </w:p>
    <w:p w:rsidR="00662561" w:rsidRDefault="00864E83" w:rsidP="00662561">
      <w:pPr>
        <w:bidi/>
        <w:jc w:val="both"/>
        <w:rPr>
          <w:rFonts w:cs="KFGQPC Uthman Taha Naskh"/>
          <w:color w:val="000000" w:themeColor="text1"/>
          <w:sz w:val="36"/>
          <w:szCs w:val="36"/>
          <w:rtl/>
        </w:rPr>
      </w:pPr>
      <w:r w:rsidRPr="00864E83">
        <w:rPr>
          <w:rFonts w:cs="KFGQPC Uthman Taha Naskh"/>
          <w:color w:val="000000" w:themeColor="text1"/>
          <w:sz w:val="36"/>
          <w:szCs w:val="36"/>
        </w:rPr>
        <w:lastRenderedPageBreak/>
        <w:t>2</w:t>
      </w:r>
      <w:r w:rsidR="002B7C81">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2B7C81">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 xml:space="preserve">ومنھم المعرضُ عن الحق المشتغل بغیره، فمثلُ ھذا یحتاج إلى الموعظة الحسنة بالترغیب والترھیب والتنبیه على ما في التمسك بالحق من المصالح العاجلة والآجلة، وعلى ما في خلافه من الشقاء والفساد وسيِّء العواقب، ولعلّه بھذا یجیب إلى الحق ویترك ما ھو علیه من </w:t>
      </w:r>
      <w:r w:rsidR="00662561">
        <w:rPr>
          <w:rFonts w:cs="KFGQPC Uthman Taha Naskh" w:hint="cs"/>
          <w:color w:val="000000" w:themeColor="text1"/>
          <w:sz w:val="36"/>
          <w:szCs w:val="36"/>
          <w:rtl/>
        </w:rPr>
        <w:t>الباطل.</w:t>
      </w:r>
    </w:p>
    <w:p w:rsidR="00EF2E16" w:rsidRDefault="00864E83" w:rsidP="00EF2E16">
      <w:pPr>
        <w:bidi/>
        <w:jc w:val="both"/>
        <w:rPr>
          <w:rFonts w:cs="KFGQPC Uthman Taha Naskh"/>
          <w:color w:val="000000" w:themeColor="text1"/>
          <w:sz w:val="36"/>
          <w:szCs w:val="36"/>
          <w:rtl/>
        </w:rPr>
      </w:pPr>
      <w:r w:rsidRPr="00864E83">
        <w:rPr>
          <w:rFonts w:cs="KFGQPC Uthman Taha Naskh"/>
          <w:color w:val="000000" w:themeColor="text1"/>
          <w:sz w:val="36"/>
          <w:szCs w:val="36"/>
        </w:rPr>
        <w:br/>
        <w:t>3</w:t>
      </w:r>
      <w:r w:rsidR="002B7C81">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2B7C81">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الطبقة الثالثة من النَّاس مَن له شبھةٌ قد حالت بینه وبین فھم الحق والانقیاد له فھذا یحتاج إلى مناقشة وجدال بالتي ھي أحسن حتى یفھم الحق وتنزاح عنھ الشبھةُ، ومثل ھذا یجب على الداعي أن یرفق به أكثر من الذین قبله وأن یصبر على مناقشته واقتلاع جذور الشبھة من قلبه ، وذلك بإیضاح الأدلّة الدّالة على الحق وتنویعھا وشرحھا شرحاً وافیاً جلیا على حسب لغة المدعو وعرفه</w:t>
      </w:r>
      <w:r w:rsidR="00662561">
        <w:rPr>
          <w:rFonts w:cs="KFGQPC Uthman Taha Naskh" w:hint="cs"/>
          <w:color w:val="000000" w:themeColor="text1"/>
          <w:sz w:val="36"/>
          <w:szCs w:val="36"/>
          <w:rtl/>
        </w:rPr>
        <w:t>)</w:t>
      </w:r>
      <w:r w:rsidR="00662561">
        <w:rPr>
          <w:rStyle w:val="Appelnotedebasdep"/>
          <w:rFonts w:cs="KFGQPC Uthman Taha Naskh"/>
          <w:color w:val="000000" w:themeColor="text1"/>
          <w:sz w:val="36"/>
          <w:szCs w:val="36"/>
          <w:rtl/>
        </w:rPr>
        <w:footnoteReference w:id="20"/>
      </w:r>
      <w:r w:rsidR="00662561">
        <w:rPr>
          <w:rFonts w:cs="KFGQPC Uthman Taha Naskh" w:hint="cs"/>
          <w:color w:val="000000" w:themeColor="text1"/>
          <w:sz w:val="36"/>
          <w:szCs w:val="36"/>
          <w:rtl/>
        </w:rPr>
        <w:t>.</w:t>
      </w:r>
      <w:r w:rsidRPr="00864E83">
        <w:rPr>
          <w:rFonts w:cs="KFGQPC Uthman Taha Naskh"/>
          <w:color w:val="000000" w:themeColor="text1"/>
          <w:sz w:val="36"/>
          <w:szCs w:val="36"/>
        </w:rPr>
        <w:br/>
      </w:r>
      <w:r w:rsidRPr="00864E83">
        <w:rPr>
          <w:rFonts w:cs="KFGQPC Uthman Taha Naskh"/>
          <w:color w:val="000000" w:themeColor="text1"/>
          <w:sz w:val="36"/>
          <w:szCs w:val="36"/>
        </w:rPr>
        <w:br/>
      </w:r>
      <w:r w:rsidRPr="00864E83">
        <w:rPr>
          <w:rFonts w:cs="KFGQPC Uthman Taha Naskh"/>
          <w:color w:val="000000" w:themeColor="text1"/>
          <w:sz w:val="36"/>
          <w:szCs w:val="36"/>
          <w:rtl/>
        </w:rPr>
        <w:t>ولا ریب أنَّ ھذا یتطلّب من الد</w:t>
      </w:r>
      <w:r w:rsidR="00662561">
        <w:rPr>
          <w:rFonts w:cs="KFGQPC Uthman Taha Naskh" w:hint="cs"/>
          <w:color w:val="000000" w:themeColor="text1"/>
          <w:sz w:val="36"/>
          <w:szCs w:val="36"/>
          <w:rtl/>
        </w:rPr>
        <w:t>َّ</w:t>
      </w:r>
      <w:r w:rsidRPr="00864E83">
        <w:rPr>
          <w:rFonts w:cs="KFGQPC Uthman Taha Naskh"/>
          <w:color w:val="000000" w:themeColor="text1"/>
          <w:sz w:val="36"/>
          <w:szCs w:val="36"/>
          <w:rtl/>
        </w:rPr>
        <w:t>اعي مزیداً من الفقه في الدین، والبصیرة بأحكام الشریعة، والمعرفة بأحوال المدعوین</w:t>
      </w:r>
      <w:r w:rsidRPr="00864E83">
        <w:rPr>
          <w:rFonts w:cs="KFGQPC Uthman Taha Naskh"/>
          <w:color w:val="000000" w:themeColor="text1"/>
          <w:sz w:val="36"/>
          <w:szCs w:val="36"/>
        </w:rPr>
        <w:t>.</w:t>
      </w:r>
    </w:p>
    <w:p w:rsidR="00EF2E16" w:rsidRPr="00EF2E16" w:rsidRDefault="00864E83" w:rsidP="00EF2E16">
      <w:pPr>
        <w:bidi/>
        <w:jc w:val="center"/>
        <w:rPr>
          <w:rFonts w:cs="KFGQPC Uthman Taha Naskh"/>
          <w:color w:val="000000" w:themeColor="text1"/>
          <w:sz w:val="36"/>
          <w:szCs w:val="36"/>
          <w:rtl/>
        </w:rPr>
      </w:pPr>
      <w:r w:rsidRPr="00864E83">
        <w:rPr>
          <w:rFonts w:cs="KFGQPC Uthman Taha Naskh"/>
          <w:color w:val="000000" w:themeColor="text1"/>
          <w:sz w:val="36"/>
          <w:szCs w:val="36"/>
        </w:rPr>
        <w:br/>
      </w:r>
      <w:r w:rsidRPr="00864E83">
        <w:rPr>
          <w:rFonts w:cs="KFGQPC Uthman Taha Naskh"/>
          <w:color w:val="000000" w:themeColor="text1"/>
          <w:sz w:val="36"/>
          <w:szCs w:val="36"/>
        </w:rPr>
        <w:br/>
      </w:r>
      <w:r w:rsidR="00EF2E16" w:rsidRPr="00051E0A">
        <w:rPr>
          <w:rFonts w:ascii="Times New Roman" w:hAnsi="Times New Roman" w:cs="Times New Roman" w:hint="cs"/>
          <w:color w:val="000000" w:themeColor="text1"/>
          <w:sz w:val="36"/>
          <w:szCs w:val="36"/>
          <w:rtl/>
        </w:rPr>
        <w:t>۝</w:t>
      </w:r>
      <w:r w:rsidRPr="00864E83">
        <w:rPr>
          <w:rFonts w:cs="KFGQPC Uthman Taha Naskh"/>
          <w:color w:val="000000" w:themeColor="text1"/>
          <w:sz w:val="36"/>
          <w:szCs w:val="36"/>
        </w:rPr>
        <w:t xml:space="preserve"> </w:t>
      </w:r>
      <w:r w:rsidRPr="00EF2E16">
        <w:rPr>
          <w:rFonts w:cs="KFGQPC Uthman Taha Naskh"/>
          <w:color w:val="C00000"/>
          <w:sz w:val="36"/>
          <w:szCs w:val="36"/>
          <w:rtl/>
        </w:rPr>
        <w:t>ترتیبُ الأولویات في الدعوة</w:t>
      </w:r>
      <w:r w:rsidRPr="00864E83">
        <w:rPr>
          <w:rFonts w:cs="KFGQPC Uthman Taha Naskh"/>
          <w:color w:val="000000" w:themeColor="text1"/>
          <w:sz w:val="36"/>
          <w:szCs w:val="36"/>
          <w:rtl/>
        </w:rPr>
        <w:t xml:space="preserve"> </w:t>
      </w:r>
      <w:r w:rsidR="00EF2E16" w:rsidRPr="00051E0A">
        <w:rPr>
          <w:rFonts w:ascii="Times New Roman" w:hAnsi="Times New Roman" w:cs="Times New Roman" w:hint="cs"/>
          <w:color w:val="000000" w:themeColor="text1"/>
          <w:sz w:val="36"/>
          <w:szCs w:val="36"/>
          <w:rtl/>
        </w:rPr>
        <w:t>۝</w:t>
      </w:r>
    </w:p>
    <w:p w:rsidR="00EF2E16" w:rsidRDefault="00EF2E16" w:rsidP="00075553">
      <w:pPr>
        <w:bidi/>
        <w:jc w:val="both"/>
        <w:rPr>
          <w:rFonts w:cs="KFGQPC Uthman Taha Naskh"/>
          <w:color w:val="000000" w:themeColor="text1"/>
          <w:sz w:val="36"/>
          <w:szCs w:val="36"/>
          <w:rtl/>
        </w:rPr>
      </w:pPr>
      <w:r>
        <w:rPr>
          <w:rFonts w:cs="KFGQPC Uthman Taha Naskh"/>
          <w:color w:val="000000" w:themeColor="text1"/>
          <w:sz w:val="36"/>
          <w:szCs w:val="36"/>
        </w:rPr>
        <w:t xml:space="preserve"> </w:t>
      </w:r>
      <w:r w:rsidR="00864E83" w:rsidRPr="00864E83">
        <w:rPr>
          <w:rFonts w:cs="KFGQPC Uthman Taha Naskh"/>
          <w:color w:val="000000" w:themeColor="text1"/>
          <w:sz w:val="36"/>
          <w:szCs w:val="36"/>
        </w:rPr>
        <w:br/>
      </w:r>
      <w:r w:rsidR="00864E83" w:rsidRPr="00864E83">
        <w:rPr>
          <w:rFonts w:cs="KFGQPC Uthman Taha Naskh"/>
          <w:color w:val="000000" w:themeColor="text1"/>
          <w:sz w:val="36"/>
          <w:szCs w:val="36"/>
          <w:rtl/>
        </w:rPr>
        <w:t xml:space="preserve">ثمَّ مع ذلك كلِّه لا بدَّ من مراعاة الأولویات في الدعوة إلى الله، فلا یبدأ بالمھم قبل الأھمّ، ولا یبدأ بالفروع قبل الأصول، بل لا بدَّ أوَّلاً من ترسیخ العقیدة وبیان الإیمان وتقریر أصول الدین، ثم بعد ذلك ینتقل إلى بیان الأحكام الشرعیة والأوامر والنواھي والأخلاق والآداب، فالداعیة </w:t>
      </w:r>
      <w:r>
        <w:rPr>
          <w:rFonts w:cs="KFGQPC Uthman Taha Naskh" w:hint="cs"/>
          <w:color w:val="000000" w:themeColor="text1"/>
          <w:sz w:val="36"/>
          <w:szCs w:val="36"/>
          <w:rtl/>
        </w:rPr>
        <w:t>(</w:t>
      </w:r>
      <w:r w:rsidR="00864E83" w:rsidRPr="00864E83">
        <w:rPr>
          <w:rFonts w:cs="KFGQPC Uthman Taha Naskh"/>
          <w:color w:val="000000" w:themeColor="text1"/>
          <w:sz w:val="36"/>
          <w:szCs w:val="36"/>
        </w:rPr>
        <w:t xml:space="preserve"> </w:t>
      </w:r>
      <w:r w:rsidR="00864E83" w:rsidRPr="00864E83">
        <w:rPr>
          <w:rFonts w:cs="KFGQPC Uthman Taha Naskh"/>
          <w:color w:val="000000" w:themeColor="text1"/>
          <w:sz w:val="36"/>
          <w:szCs w:val="36"/>
          <w:rtl/>
        </w:rPr>
        <w:t>إذا أراد الدعوة إلى ذلك، فلیبدأ بالدعوة إلى التوحید الذي ھو معنى شھادة أن لا إلھ إلاَّ الله إذ لا تصح الأعمال إلاَّ به فھو أصلھا الذي تبنى علیه، ومتى لم یوجد لم ینفع العمل بل ھو حابط، إذ لا تصح العبادة مع الشرك كما قال تعالى</w:t>
      </w:r>
      <w:r w:rsidRPr="00EF2E16">
        <w:rPr>
          <w:rFonts w:cs="KFGQPC Uthman Taha Naskh"/>
          <w:color w:val="000000" w:themeColor="text1"/>
          <w:sz w:val="36"/>
          <w:szCs w:val="36"/>
          <w:rtl/>
        </w:rPr>
        <w:t>{</w:t>
      </w:r>
      <w:r w:rsidRPr="00EF2E16">
        <w:rPr>
          <w:rFonts w:cs="KFGQPC Uthman Taha Naskh" w:hint="cs"/>
          <w:color w:val="0070C0"/>
          <w:sz w:val="36"/>
          <w:szCs w:val="36"/>
          <w:rtl/>
        </w:rPr>
        <w:t>مَا</w:t>
      </w:r>
      <w:r w:rsidRPr="00EF2E16">
        <w:rPr>
          <w:rFonts w:cs="KFGQPC Uthman Taha Naskh"/>
          <w:color w:val="0070C0"/>
          <w:sz w:val="36"/>
          <w:szCs w:val="36"/>
          <w:rtl/>
        </w:rPr>
        <w:t xml:space="preserve"> </w:t>
      </w:r>
      <w:r w:rsidRPr="00EF2E16">
        <w:rPr>
          <w:rFonts w:cs="KFGQPC Uthman Taha Naskh" w:hint="cs"/>
          <w:color w:val="0070C0"/>
          <w:sz w:val="36"/>
          <w:szCs w:val="36"/>
          <w:rtl/>
        </w:rPr>
        <w:t>كَانَ</w:t>
      </w:r>
      <w:r w:rsidRPr="00EF2E16">
        <w:rPr>
          <w:rFonts w:cs="KFGQPC Uthman Taha Naskh"/>
          <w:color w:val="0070C0"/>
          <w:sz w:val="36"/>
          <w:szCs w:val="36"/>
          <w:rtl/>
        </w:rPr>
        <w:t xml:space="preserve"> </w:t>
      </w:r>
      <w:r w:rsidRPr="00EF2E16">
        <w:rPr>
          <w:rFonts w:cs="KFGQPC Uthman Taha Naskh" w:hint="cs"/>
          <w:color w:val="0070C0"/>
          <w:sz w:val="36"/>
          <w:szCs w:val="36"/>
          <w:rtl/>
        </w:rPr>
        <w:t>لِلْمُشْرِكِينَ</w:t>
      </w:r>
      <w:r w:rsidRPr="00EF2E16">
        <w:rPr>
          <w:rFonts w:cs="KFGQPC Uthman Taha Naskh"/>
          <w:color w:val="0070C0"/>
          <w:sz w:val="36"/>
          <w:szCs w:val="36"/>
          <w:rtl/>
        </w:rPr>
        <w:t xml:space="preserve"> </w:t>
      </w:r>
      <w:r w:rsidRPr="00EF2E16">
        <w:rPr>
          <w:rFonts w:cs="KFGQPC Uthman Taha Naskh" w:hint="cs"/>
          <w:color w:val="0070C0"/>
          <w:sz w:val="36"/>
          <w:szCs w:val="36"/>
          <w:rtl/>
        </w:rPr>
        <w:t>أَن</w:t>
      </w:r>
      <w:r w:rsidRPr="00EF2E16">
        <w:rPr>
          <w:rFonts w:cs="KFGQPC Uthman Taha Naskh"/>
          <w:color w:val="0070C0"/>
          <w:sz w:val="36"/>
          <w:szCs w:val="36"/>
          <w:rtl/>
        </w:rPr>
        <w:t xml:space="preserve"> </w:t>
      </w:r>
      <w:r w:rsidRPr="00EF2E16">
        <w:rPr>
          <w:rFonts w:cs="KFGQPC Uthman Taha Naskh" w:hint="cs"/>
          <w:color w:val="0070C0"/>
          <w:sz w:val="36"/>
          <w:szCs w:val="36"/>
          <w:rtl/>
        </w:rPr>
        <w:t>يَعْمُرُواْ</w:t>
      </w:r>
      <w:r w:rsidRPr="00EF2E16">
        <w:rPr>
          <w:rFonts w:cs="KFGQPC Uthman Taha Naskh"/>
          <w:color w:val="0070C0"/>
          <w:sz w:val="36"/>
          <w:szCs w:val="36"/>
          <w:rtl/>
        </w:rPr>
        <w:t xml:space="preserve"> </w:t>
      </w:r>
      <w:r w:rsidRPr="00EF2E16">
        <w:rPr>
          <w:rFonts w:cs="KFGQPC Uthman Taha Naskh" w:hint="cs"/>
          <w:color w:val="0070C0"/>
          <w:sz w:val="36"/>
          <w:szCs w:val="36"/>
          <w:rtl/>
        </w:rPr>
        <w:t>مَسَاجِدَ</w:t>
      </w:r>
      <w:r w:rsidRPr="00EF2E16">
        <w:rPr>
          <w:rFonts w:cs="KFGQPC Uthman Taha Naskh"/>
          <w:color w:val="0070C0"/>
          <w:sz w:val="36"/>
          <w:szCs w:val="36"/>
          <w:rtl/>
        </w:rPr>
        <w:t xml:space="preserve"> </w:t>
      </w:r>
      <w:r w:rsidRPr="00EF2E16">
        <w:rPr>
          <w:rFonts w:cs="KFGQPC Uthman Taha Naskh" w:hint="cs"/>
          <w:color w:val="0070C0"/>
          <w:sz w:val="36"/>
          <w:szCs w:val="36"/>
          <w:rtl/>
        </w:rPr>
        <w:t>الله</w:t>
      </w:r>
      <w:r w:rsidRPr="00EF2E16">
        <w:rPr>
          <w:rFonts w:cs="KFGQPC Uthman Taha Naskh"/>
          <w:color w:val="0070C0"/>
          <w:sz w:val="36"/>
          <w:szCs w:val="36"/>
          <w:rtl/>
        </w:rPr>
        <w:t xml:space="preserve"> </w:t>
      </w:r>
      <w:r w:rsidRPr="00EF2E16">
        <w:rPr>
          <w:rFonts w:cs="KFGQPC Uthman Taha Naskh" w:hint="cs"/>
          <w:color w:val="0070C0"/>
          <w:sz w:val="36"/>
          <w:szCs w:val="36"/>
          <w:rtl/>
        </w:rPr>
        <w:t>شَاهِدِينَ</w:t>
      </w:r>
      <w:r w:rsidRPr="00EF2E16">
        <w:rPr>
          <w:rFonts w:cs="KFGQPC Uthman Taha Naskh"/>
          <w:color w:val="0070C0"/>
          <w:sz w:val="36"/>
          <w:szCs w:val="36"/>
          <w:rtl/>
        </w:rPr>
        <w:t xml:space="preserve"> </w:t>
      </w:r>
      <w:r w:rsidRPr="00EF2E16">
        <w:rPr>
          <w:rFonts w:cs="KFGQPC Uthman Taha Naskh" w:hint="cs"/>
          <w:color w:val="0070C0"/>
          <w:sz w:val="36"/>
          <w:szCs w:val="36"/>
          <w:rtl/>
        </w:rPr>
        <w:t>عَلَى</w:t>
      </w:r>
      <w:r w:rsidRPr="00EF2E16">
        <w:rPr>
          <w:rFonts w:cs="KFGQPC Uthman Taha Naskh"/>
          <w:color w:val="0070C0"/>
          <w:sz w:val="36"/>
          <w:szCs w:val="36"/>
          <w:rtl/>
        </w:rPr>
        <w:t xml:space="preserve"> </w:t>
      </w:r>
      <w:r w:rsidRPr="00EF2E16">
        <w:rPr>
          <w:rFonts w:cs="KFGQPC Uthman Taha Naskh" w:hint="cs"/>
          <w:color w:val="0070C0"/>
          <w:sz w:val="36"/>
          <w:szCs w:val="36"/>
          <w:rtl/>
        </w:rPr>
        <w:t>أَنفُسِهِمْ</w:t>
      </w:r>
      <w:r w:rsidRPr="00EF2E16">
        <w:rPr>
          <w:rFonts w:cs="KFGQPC Uthman Taha Naskh"/>
          <w:color w:val="0070C0"/>
          <w:sz w:val="36"/>
          <w:szCs w:val="36"/>
          <w:rtl/>
        </w:rPr>
        <w:t xml:space="preserve"> </w:t>
      </w:r>
      <w:r w:rsidRPr="00EF2E16">
        <w:rPr>
          <w:rFonts w:cs="KFGQPC Uthman Taha Naskh" w:hint="cs"/>
          <w:color w:val="0070C0"/>
          <w:sz w:val="36"/>
          <w:szCs w:val="36"/>
          <w:rtl/>
        </w:rPr>
        <w:t>بِالْكُفْرِ</w:t>
      </w:r>
      <w:r w:rsidRPr="00EF2E16">
        <w:rPr>
          <w:rFonts w:cs="KFGQPC Uthman Taha Naskh"/>
          <w:color w:val="0070C0"/>
          <w:sz w:val="36"/>
          <w:szCs w:val="36"/>
          <w:rtl/>
        </w:rPr>
        <w:t xml:space="preserve"> </w:t>
      </w:r>
      <w:r w:rsidRPr="00EF2E16">
        <w:rPr>
          <w:rFonts w:cs="KFGQPC Uthman Taha Naskh" w:hint="cs"/>
          <w:color w:val="0070C0"/>
          <w:sz w:val="36"/>
          <w:szCs w:val="36"/>
          <w:rtl/>
        </w:rPr>
        <w:t>أُوْلَئِكَ</w:t>
      </w:r>
      <w:r w:rsidRPr="00EF2E16">
        <w:rPr>
          <w:rFonts w:cs="KFGQPC Uthman Taha Naskh"/>
          <w:color w:val="0070C0"/>
          <w:sz w:val="36"/>
          <w:szCs w:val="36"/>
          <w:rtl/>
        </w:rPr>
        <w:t xml:space="preserve"> </w:t>
      </w:r>
      <w:r w:rsidRPr="00EF2E16">
        <w:rPr>
          <w:rFonts w:cs="KFGQPC Uthman Taha Naskh" w:hint="cs"/>
          <w:color w:val="0070C0"/>
          <w:sz w:val="36"/>
          <w:szCs w:val="36"/>
          <w:rtl/>
        </w:rPr>
        <w:t>حَبِطَتْ</w:t>
      </w:r>
      <w:r w:rsidRPr="00EF2E16">
        <w:rPr>
          <w:rFonts w:cs="KFGQPC Uthman Taha Naskh"/>
          <w:color w:val="0070C0"/>
          <w:sz w:val="36"/>
          <w:szCs w:val="36"/>
          <w:rtl/>
        </w:rPr>
        <w:t xml:space="preserve"> </w:t>
      </w:r>
      <w:r w:rsidRPr="00EF2E16">
        <w:rPr>
          <w:rFonts w:cs="KFGQPC Uthman Taha Naskh" w:hint="cs"/>
          <w:color w:val="0070C0"/>
          <w:sz w:val="36"/>
          <w:szCs w:val="36"/>
          <w:rtl/>
        </w:rPr>
        <w:t>أَعْمَالُهُمْ</w:t>
      </w:r>
      <w:r w:rsidRPr="00EF2E16">
        <w:rPr>
          <w:rFonts w:cs="KFGQPC Uthman Taha Naskh"/>
          <w:color w:val="0070C0"/>
          <w:sz w:val="36"/>
          <w:szCs w:val="36"/>
          <w:rtl/>
        </w:rPr>
        <w:t xml:space="preserve"> </w:t>
      </w:r>
      <w:r w:rsidRPr="00EF2E16">
        <w:rPr>
          <w:rFonts w:cs="KFGQPC Uthman Taha Naskh" w:hint="cs"/>
          <w:color w:val="0070C0"/>
          <w:sz w:val="36"/>
          <w:szCs w:val="36"/>
          <w:rtl/>
        </w:rPr>
        <w:t>وَفِي</w:t>
      </w:r>
      <w:r w:rsidRPr="00EF2E16">
        <w:rPr>
          <w:rFonts w:cs="KFGQPC Uthman Taha Naskh"/>
          <w:color w:val="0070C0"/>
          <w:sz w:val="36"/>
          <w:szCs w:val="36"/>
          <w:rtl/>
        </w:rPr>
        <w:t xml:space="preserve"> </w:t>
      </w:r>
      <w:r w:rsidRPr="00EF2E16">
        <w:rPr>
          <w:rFonts w:cs="KFGQPC Uthman Taha Naskh" w:hint="cs"/>
          <w:color w:val="0070C0"/>
          <w:sz w:val="36"/>
          <w:szCs w:val="36"/>
          <w:rtl/>
        </w:rPr>
        <w:t>النَّارِ</w:t>
      </w:r>
      <w:r w:rsidRPr="00EF2E16">
        <w:rPr>
          <w:rFonts w:cs="KFGQPC Uthman Taha Naskh"/>
          <w:color w:val="0070C0"/>
          <w:sz w:val="36"/>
          <w:szCs w:val="36"/>
          <w:rtl/>
        </w:rPr>
        <w:t xml:space="preserve"> </w:t>
      </w:r>
      <w:r w:rsidRPr="00EF2E16">
        <w:rPr>
          <w:rFonts w:cs="KFGQPC Uthman Taha Naskh" w:hint="cs"/>
          <w:color w:val="0070C0"/>
          <w:sz w:val="36"/>
          <w:szCs w:val="36"/>
          <w:rtl/>
        </w:rPr>
        <w:t>هُمْ</w:t>
      </w:r>
      <w:r w:rsidRPr="00EF2E16">
        <w:rPr>
          <w:rFonts w:cs="KFGQPC Uthman Taha Naskh"/>
          <w:color w:val="0070C0"/>
          <w:sz w:val="36"/>
          <w:szCs w:val="36"/>
          <w:rtl/>
        </w:rPr>
        <w:t xml:space="preserve"> </w:t>
      </w:r>
      <w:r w:rsidRPr="00EF2E16">
        <w:rPr>
          <w:rFonts w:cs="KFGQPC Uthman Taha Naskh" w:hint="cs"/>
          <w:color w:val="0070C0"/>
          <w:sz w:val="36"/>
          <w:szCs w:val="36"/>
          <w:rtl/>
        </w:rPr>
        <w:t>خَالِدُونَ</w:t>
      </w:r>
      <w:r w:rsidRPr="00EF2E16">
        <w:rPr>
          <w:rFonts w:cs="KFGQPC Uthman Taha Naskh"/>
          <w:color w:val="000000" w:themeColor="text1"/>
          <w:sz w:val="36"/>
          <w:szCs w:val="36"/>
          <w:rtl/>
        </w:rPr>
        <w:t xml:space="preserve">} </w:t>
      </w:r>
      <w:r>
        <w:rPr>
          <w:rFonts w:cs="KFGQPC Uthman Taha Naskh" w:hint="cs"/>
          <w:color w:val="000000" w:themeColor="text1"/>
          <w:sz w:val="36"/>
          <w:szCs w:val="36"/>
          <w:rtl/>
        </w:rPr>
        <w:t>[</w:t>
      </w:r>
      <w:r w:rsidRPr="00EF2E16">
        <w:rPr>
          <w:rFonts w:cs="KFGQPC Uthman Taha Naskh"/>
          <w:color w:val="000000" w:themeColor="text1"/>
          <w:sz w:val="36"/>
          <w:szCs w:val="36"/>
          <w:rtl/>
        </w:rPr>
        <w:t xml:space="preserve">(17) </w:t>
      </w:r>
      <w:r w:rsidRPr="00EF2E16">
        <w:rPr>
          <w:rFonts w:cs="KFGQPC Uthman Taha Naskh" w:hint="cs"/>
          <w:color w:val="000000" w:themeColor="text1"/>
          <w:sz w:val="36"/>
          <w:szCs w:val="36"/>
          <w:rtl/>
        </w:rPr>
        <w:t>سورة</w:t>
      </w:r>
      <w:r w:rsidRPr="00EF2E16">
        <w:rPr>
          <w:rFonts w:cs="KFGQPC Uthman Taha Naskh"/>
          <w:color w:val="000000" w:themeColor="text1"/>
          <w:sz w:val="36"/>
          <w:szCs w:val="36"/>
          <w:rtl/>
        </w:rPr>
        <w:t xml:space="preserve"> </w:t>
      </w:r>
      <w:r w:rsidRPr="00EF2E16">
        <w:rPr>
          <w:rFonts w:cs="KFGQPC Uthman Taha Naskh" w:hint="cs"/>
          <w:color w:val="000000" w:themeColor="text1"/>
          <w:sz w:val="36"/>
          <w:szCs w:val="36"/>
          <w:rtl/>
        </w:rPr>
        <w:t>التوبة</w:t>
      </w:r>
      <w:r>
        <w:rPr>
          <w:rFonts w:cs="KFGQPC Uthman Taha Naskh" w:hint="cs"/>
          <w:color w:val="000000" w:themeColor="text1"/>
          <w:sz w:val="36"/>
          <w:szCs w:val="36"/>
          <w:rtl/>
        </w:rPr>
        <w:t>]</w:t>
      </w:r>
      <w:r w:rsidR="00864E83" w:rsidRPr="00864E83">
        <w:rPr>
          <w:rFonts w:cs="KFGQPC Uthman Taha Naskh"/>
          <w:color w:val="000000" w:themeColor="text1"/>
          <w:sz w:val="36"/>
          <w:szCs w:val="36"/>
          <w:rtl/>
        </w:rPr>
        <w:t xml:space="preserve">، ولأنَّ معرفةَ معنى </w:t>
      </w:r>
      <w:r w:rsidR="00864E83" w:rsidRPr="00864E83">
        <w:rPr>
          <w:rFonts w:cs="KFGQPC Uthman Taha Naskh"/>
          <w:color w:val="000000" w:themeColor="text1"/>
          <w:sz w:val="36"/>
          <w:szCs w:val="36"/>
          <w:rtl/>
        </w:rPr>
        <w:lastRenderedPageBreak/>
        <w:t>الشھادة ھو أوَّلُ واجب على العباد فكان أوّل ما یبدأ به في الدعوة</w:t>
      </w:r>
      <w:r w:rsidR="00075553">
        <w:rPr>
          <w:rFonts w:cs="KFGQPC Uthman Taha Naskh" w:hint="cs"/>
          <w:color w:val="000000" w:themeColor="text1"/>
          <w:sz w:val="36"/>
          <w:szCs w:val="36"/>
          <w:rtl/>
        </w:rPr>
        <w:t xml:space="preserve"> </w:t>
      </w:r>
      <w:r>
        <w:rPr>
          <w:rFonts w:cs="KFGQPC Uthman Taha Naskh" w:hint="cs"/>
          <w:color w:val="000000" w:themeColor="text1"/>
          <w:sz w:val="36"/>
          <w:szCs w:val="36"/>
          <w:rtl/>
        </w:rPr>
        <w:t>)</w:t>
      </w:r>
      <w:r>
        <w:rPr>
          <w:rStyle w:val="Appelnotedebasdep"/>
          <w:rFonts w:cs="KFGQPC Uthman Taha Naskh"/>
          <w:color w:val="000000" w:themeColor="text1"/>
          <w:sz w:val="36"/>
          <w:szCs w:val="36"/>
          <w:rtl/>
        </w:rPr>
        <w:footnoteReference w:id="21"/>
      </w:r>
      <w:r w:rsidR="00075553">
        <w:rPr>
          <w:rFonts w:cs="KFGQPC Uthman Taha Naskh" w:hint="cs"/>
          <w:color w:val="000000" w:themeColor="text1"/>
          <w:sz w:val="36"/>
          <w:szCs w:val="36"/>
          <w:rtl/>
        </w:rPr>
        <w:t xml:space="preserve"> </w:t>
      </w:r>
      <w:r w:rsidR="00864E83" w:rsidRPr="00864E83">
        <w:rPr>
          <w:rFonts w:cs="KFGQPC Uthman Taha Naskh"/>
          <w:color w:val="000000" w:themeColor="text1"/>
          <w:sz w:val="36"/>
          <w:szCs w:val="36"/>
          <w:rtl/>
        </w:rPr>
        <w:t>فھذا ھو منھجُ الأنبیاء جمیعھم في الدعوة إلى الله یبدؤون أوَّلاً بدعوة أقوامھم إلى توحید الله وإخلاص الدین له ونبذ الشِّرك ثم بعد ذلك یعلِّمون مَن نطق بالتوحید وأقرَّ به بقیَّةَ شرائع الدین، وھكذا كان الشأن في خاتم النبیّین صلى الله عليه و سلم وأتباعه بإحسان إلى یوم الدِّین</w:t>
      </w:r>
      <w:r w:rsidR="00864E83" w:rsidRPr="00864E83">
        <w:rPr>
          <w:rFonts w:cs="KFGQPC Uthman Taha Naskh"/>
          <w:color w:val="000000" w:themeColor="text1"/>
          <w:sz w:val="36"/>
          <w:szCs w:val="36"/>
        </w:rPr>
        <w:t>.</w:t>
      </w:r>
    </w:p>
    <w:p w:rsidR="00EF2E16" w:rsidRDefault="00864E83" w:rsidP="00EF2E16">
      <w:pPr>
        <w:bidi/>
        <w:jc w:val="both"/>
        <w:rPr>
          <w:rFonts w:cs="KFGQPC Uthman Taha Naskh"/>
          <w:color w:val="000000" w:themeColor="text1"/>
          <w:sz w:val="36"/>
          <w:szCs w:val="36"/>
          <w:rtl/>
        </w:rPr>
      </w:pPr>
      <w:r w:rsidRPr="00864E83">
        <w:rPr>
          <w:rFonts w:cs="KFGQPC Uthman Taha Naskh"/>
          <w:color w:val="000000" w:themeColor="text1"/>
          <w:sz w:val="36"/>
          <w:szCs w:val="36"/>
          <w:rtl/>
        </w:rPr>
        <w:t>روى البخاري ومسلم في صحیحیھما عن ابن عباس رضي الله عنھما أنَّ رسول الله صلى الله عليه و سلم لمّا بعث معاذاً إلى الیمن قال له</w:t>
      </w:r>
      <w:r w:rsidRPr="00864E83">
        <w:rPr>
          <w:rFonts w:cs="KFGQPC Uthman Taha Naskh"/>
          <w:color w:val="000000" w:themeColor="text1"/>
          <w:sz w:val="36"/>
          <w:szCs w:val="36"/>
        </w:rPr>
        <w:t xml:space="preserve"> :</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00EF2E16">
        <w:rPr>
          <w:rFonts w:cs="KFGQPC Uthman Taha Naskh" w:hint="cs"/>
          <w:color w:val="000000" w:themeColor="text1"/>
          <w:sz w:val="36"/>
          <w:szCs w:val="36"/>
          <w:rtl/>
        </w:rPr>
        <w:t>((</w:t>
      </w:r>
      <w:r w:rsidRPr="00EF2E16">
        <w:rPr>
          <w:rFonts w:cs="KFGQPC Uthman Taha Naskh"/>
          <w:color w:val="00B050"/>
          <w:sz w:val="36"/>
          <w:szCs w:val="36"/>
          <w:rtl/>
        </w:rPr>
        <w:t>إنَّك تأتي قوماً من أھل الكتاب، فلیكن أوّلَ ما تدعوھم إلیه شھادةُ أن لا إله إلاّ الله</w:t>
      </w:r>
      <w:r w:rsidRPr="00864E83">
        <w:rPr>
          <w:rFonts w:cs="KFGQPC Uthman Taha Naskh"/>
          <w:color w:val="000000" w:themeColor="text1"/>
          <w:sz w:val="36"/>
          <w:szCs w:val="36"/>
          <w:rtl/>
        </w:rPr>
        <w:t xml:space="preserve"> وفي روایة</w:t>
      </w:r>
      <w:r w:rsidRPr="00EF2E16">
        <w:rPr>
          <w:rFonts w:cs="KFGQPC Uthman Taha Naskh"/>
          <w:sz w:val="36"/>
          <w:szCs w:val="36"/>
          <w:rtl/>
        </w:rPr>
        <w:t xml:space="preserve">: </w:t>
      </w:r>
      <w:r w:rsidR="00EF2E16" w:rsidRPr="00EF2E16">
        <w:rPr>
          <w:rFonts w:cs="KFGQPC Uthman Taha Naskh" w:hint="cs"/>
          <w:sz w:val="36"/>
          <w:szCs w:val="36"/>
          <w:rtl/>
        </w:rPr>
        <w:t>-</w:t>
      </w:r>
      <w:r w:rsidR="00EF2E16" w:rsidRPr="00EF2E16">
        <w:rPr>
          <w:rFonts w:cs="KFGQPC Uthman Taha Naskh"/>
          <w:sz w:val="36"/>
          <w:szCs w:val="36"/>
          <w:rtl/>
        </w:rPr>
        <w:t>أن یوحدوا الله</w:t>
      </w:r>
      <w:r w:rsidR="00EF2E16" w:rsidRPr="00EF2E16">
        <w:rPr>
          <w:rFonts w:cs="KFGQPC Uthman Taha Naskh" w:hint="cs"/>
          <w:sz w:val="36"/>
          <w:szCs w:val="36"/>
          <w:rtl/>
        </w:rPr>
        <w:t>-</w:t>
      </w:r>
      <w:r w:rsidRPr="00EF2E16">
        <w:rPr>
          <w:rFonts w:cs="KFGQPC Uthman Taha Naskh"/>
          <w:sz w:val="36"/>
          <w:szCs w:val="36"/>
          <w:rtl/>
        </w:rPr>
        <w:t xml:space="preserve"> </w:t>
      </w:r>
      <w:r w:rsidRPr="00EF2E16">
        <w:rPr>
          <w:rFonts w:cs="KFGQPC Uthman Taha Naskh"/>
          <w:color w:val="00B050"/>
          <w:sz w:val="36"/>
          <w:szCs w:val="36"/>
          <w:rtl/>
        </w:rPr>
        <w:t>فإن ھم أطاعوك لذلك، فأعلمھم أنَّ الله افترض علیھم خمسُ صلوات في كلِّ یوم ولیلة، فإن ھم أطاعوك لذلك فأعلمھم أنَّ الله افترض علیھم صدقةً تؤخذ من أغنیائھم فتردّ على فقرائھم، فإن ھم أطاعوك لذلك فإیّاك وكرائم أموالھم واتَّقِ دعوةَ المظلوم فإنَّه لیس بینه وبین الله حجاب</w:t>
      </w:r>
      <w:r w:rsidR="00EF2E16">
        <w:rPr>
          <w:rFonts w:cs="KFGQPC Uthman Taha Naskh" w:hint="cs"/>
          <w:color w:val="000000" w:themeColor="text1"/>
          <w:sz w:val="36"/>
          <w:szCs w:val="36"/>
          <w:rtl/>
        </w:rPr>
        <w:t>))</w:t>
      </w:r>
      <w:r w:rsidR="00EF2E16">
        <w:rPr>
          <w:rStyle w:val="Appelnotedebasdep"/>
          <w:rFonts w:cs="KFGQPC Uthman Taha Naskh"/>
          <w:color w:val="000000" w:themeColor="text1"/>
          <w:sz w:val="36"/>
          <w:szCs w:val="36"/>
          <w:rtl/>
        </w:rPr>
        <w:footnoteReference w:id="22"/>
      </w:r>
      <w:r w:rsidR="00EF2E16">
        <w:rPr>
          <w:rFonts w:cs="KFGQPC Uthman Taha Naskh" w:hint="cs"/>
          <w:color w:val="000000" w:themeColor="text1"/>
          <w:sz w:val="36"/>
          <w:szCs w:val="36"/>
          <w:rtl/>
        </w:rPr>
        <w:t>.</w:t>
      </w:r>
    </w:p>
    <w:p w:rsidR="00EF2E16" w:rsidRDefault="00864E83" w:rsidP="00EF2E16">
      <w:pPr>
        <w:bidi/>
        <w:jc w:val="both"/>
        <w:rPr>
          <w:rFonts w:cs="KFGQPC Uthman Taha Naskh"/>
          <w:color w:val="000000" w:themeColor="text1"/>
          <w:sz w:val="36"/>
          <w:szCs w:val="36"/>
          <w:rtl/>
        </w:rPr>
      </w:pPr>
      <w:r w:rsidRPr="00864E83">
        <w:rPr>
          <w:rFonts w:cs="KFGQPC Uthman Taha Naskh"/>
          <w:color w:val="000000" w:themeColor="text1"/>
          <w:sz w:val="36"/>
          <w:szCs w:val="36"/>
          <w:rtl/>
        </w:rPr>
        <w:t>قال شیخ الإسلام ابن تیمیة رحمه الله</w:t>
      </w:r>
      <w:r w:rsidRPr="00864E83">
        <w:rPr>
          <w:rFonts w:cs="KFGQPC Uthman Taha Naskh"/>
          <w:color w:val="000000" w:themeColor="text1"/>
          <w:sz w:val="36"/>
          <w:szCs w:val="36"/>
        </w:rPr>
        <w:t xml:space="preserve"> : </w:t>
      </w:r>
      <w:r w:rsidR="00075553">
        <w:rPr>
          <w:rFonts w:cs="KFGQPC Uthman Taha Naskh" w:hint="cs"/>
          <w:color w:val="000000" w:themeColor="text1"/>
          <w:sz w:val="36"/>
          <w:szCs w:val="36"/>
          <w:rtl/>
        </w:rPr>
        <w:t xml:space="preserve"> </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tl/>
        </w:rPr>
        <w:t>وقد علم بالاضطرار من دین الرسول صلى الله عليه و سلم واتفقت علیه الأمة أنَّ أصلَ الإسلام وأوّل ما یؤمر به الخلق شھادة أن لا إله إلاّ الله وأنَّ محمداً رسول الله ، فبذلك یصیر الكافر مسلماً، والعدوُّ ولیا، والمباحُ دمُه ومالُه معصومَ الدم والمال</w:t>
      </w:r>
      <w:r w:rsidRPr="00864E83">
        <w:rPr>
          <w:rFonts w:cs="KFGQPC Uthman Taha Naskh"/>
          <w:color w:val="000000" w:themeColor="text1"/>
          <w:sz w:val="36"/>
          <w:szCs w:val="36"/>
        </w:rPr>
        <w:t xml:space="preserve"> </w:t>
      </w:r>
      <w:r w:rsidR="00EF2E16">
        <w:rPr>
          <w:rFonts w:cs="KFGQPC Uthman Taha Naskh" w:hint="cs"/>
          <w:color w:val="000000" w:themeColor="text1"/>
          <w:sz w:val="36"/>
          <w:szCs w:val="36"/>
          <w:rtl/>
        </w:rPr>
        <w:t>)</w:t>
      </w:r>
      <w:r w:rsidR="00EF2E16">
        <w:rPr>
          <w:rStyle w:val="Appelnotedebasdep"/>
          <w:rFonts w:cs="KFGQPC Uthman Taha Naskh"/>
          <w:color w:val="000000" w:themeColor="text1"/>
          <w:sz w:val="36"/>
          <w:szCs w:val="36"/>
          <w:rtl/>
        </w:rPr>
        <w:footnoteReference w:id="23"/>
      </w:r>
      <w:r w:rsidRPr="00864E83">
        <w:rPr>
          <w:rFonts w:cs="KFGQPC Uthman Taha Naskh"/>
          <w:color w:val="000000" w:themeColor="text1"/>
          <w:sz w:val="36"/>
          <w:szCs w:val="36"/>
        </w:rPr>
        <w:t xml:space="preserve"> .</w:t>
      </w:r>
      <w:r w:rsidRPr="00864E83">
        <w:rPr>
          <w:rFonts w:cs="KFGQPC Uthman Taha Naskh"/>
          <w:color w:val="000000" w:themeColor="text1"/>
          <w:sz w:val="36"/>
          <w:szCs w:val="36"/>
        </w:rPr>
        <w:br/>
      </w:r>
      <w:r w:rsidRPr="00864E83">
        <w:rPr>
          <w:rFonts w:cs="KFGQPC Uthman Taha Naskh"/>
          <w:color w:val="000000" w:themeColor="text1"/>
          <w:sz w:val="36"/>
          <w:szCs w:val="36"/>
          <w:rtl/>
        </w:rPr>
        <w:t>ثم بعد الدعوة إلى التوحید تبیّن الأحكام ویُدعى الناسُ إلیھا وتعالج الأمراض الفاشیة في المجتمع، فنبيُّ الله لوط عليه السلام ركّز بعد الدعوة إلى التوحید على التحذیر من فاحشة اللِّواط لفشوِّھا وانتشارھا في قومه ، ونبيُّ الله شعیب عليه السلام ركّز على التحذیر من نقص الكیل والوزن، وھكذا بقیّة الرسل علیھم صلوات الله وسلامه أجمعین یھذِّبون العقائد أوّلاً ثم یستصلحون بعد ذلك الجوانب الأخرى من الفساد، وھدفھم ومقصودھم من ذلك كله ھو إخراج الناس من الظلمات إلى النور، وإرشادھم إلى الحق حتى یأخذوا به وینجوا من النار وسخط الجبار</w:t>
      </w:r>
      <w:r w:rsidR="00EF2E16">
        <w:rPr>
          <w:rFonts w:cs="KFGQPC Uthman Taha Naskh" w:hint="cs"/>
          <w:color w:val="000000" w:themeColor="text1"/>
          <w:sz w:val="36"/>
          <w:szCs w:val="36"/>
          <w:rtl/>
        </w:rPr>
        <w:t>.</w:t>
      </w:r>
    </w:p>
    <w:p w:rsidR="00EF2E16" w:rsidRDefault="00EF2E16" w:rsidP="00EF2E16">
      <w:pPr>
        <w:bidi/>
        <w:jc w:val="both"/>
        <w:rPr>
          <w:rFonts w:cs="KFGQPC Uthman Taha Naskh"/>
          <w:color w:val="000000" w:themeColor="text1"/>
          <w:sz w:val="36"/>
          <w:szCs w:val="36"/>
          <w:rtl/>
        </w:rPr>
      </w:pPr>
    </w:p>
    <w:p w:rsidR="00EF2E16" w:rsidRDefault="00EF2E16" w:rsidP="00EF2E16">
      <w:pPr>
        <w:bidi/>
        <w:jc w:val="center"/>
        <w:rPr>
          <w:rFonts w:cs="KFGQPC Uthman Taha Naskh"/>
          <w:color w:val="000000" w:themeColor="text1"/>
          <w:sz w:val="36"/>
          <w:szCs w:val="36"/>
          <w:rtl/>
        </w:rPr>
      </w:pPr>
      <w:r w:rsidRPr="00051E0A">
        <w:rPr>
          <w:rFonts w:ascii="Times New Roman" w:hAnsi="Times New Roman" w:cs="Times New Roman" w:hint="cs"/>
          <w:color w:val="000000" w:themeColor="text1"/>
          <w:sz w:val="36"/>
          <w:szCs w:val="36"/>
          <w:rtl/>
        </w:rPr>
        <w:lastRenderedPageBreak/>
        <w:t>۝</w:t>
      </w:r>
      <w:r>
        <w:rPr>
          <w:rFonts w:ascii="Times New Roman" w:hAnsi="Times New Roman" w:cs="Times New Roman" w:hint="cs"/>
          <w:color w:val="000000" w:themeColor="text1"/>
          <w:sz w:val="36"/>
          <w:szCs w:val="36"/>
          <w:rtl/>
        </w:rPr>
        <w:t xml:space="preserve"> </w:t>
      </w:r>
      <w:r w:rsidR="00864E83" w:rsidRPr="00EF2E16">
        <w:rPr>
          <w:rFonts w:cs="KFGQPC Uthman Taha Naskh"/>
          <w:color w:val="C00000"/>
          <w:sz w:val="36"/>
          <w:szCs w:val="36"/>
          <w:rtl/>
        </w:rPr>
        <w:t>طریقة دعوة الكفار إلى الإسلام</w:t>
      </w:r>
      <w:r>
        <w:rPr>
          <w:rFonts w:cs="KFGQPC Uthman Taha Naskh" w:hint="cs"/>
          <w:color w:val="C00000"/>
          <w:sz w:val="36"/>
          <w:szCs w:val="36"/>
          <w:rtl/>
        </w:rPr>
        <w:t xml:space="preserve"> </w:t>
      </w:r>
      <w:r w:rsidRPr="00051E0A">
        <w:rPr>
          <w:rFonts w:ascii="Times New Roman" w:hAnsi="Times New Roman" w:cs="Times New Roman" w:hint="cs"/>
          <w:color w:val="000000" w:themeColor="text1"/>
          <w:sz w:val="36"/>
          <w:szCs w:val="36"/>
          <w:rtl/>
        </w:rPr>
        <w:t>۝</w:t>
      </w:r>
    </w:p>
    <w:p w:rsidR="00EF2E16" w:rsidRDefault="00864E83" w:rsidP="00EF2E16">
      <w:pPr>
        <w:bidi/>
        <w:jc w:val="both"/>
        <w:rPr>
          <w:rFonts w:cs="KFGQPC Uthman Taha Naskh"/>
          <w:color w:val="000000" w:themeColor="text1"/>
          <w:sz w:val="36"/>
          <w:szCs w:val="36"/>
          <w:rtl/>
        </w:rPr>
      </w:pPr>
      <w:r w:rsidRPr="00864E83">
        <w:rPr>
          <w:rFonts w:cs="KFGQPC Uthman Taha Naskh"/>
          <w:color w:val="000000" w:themeColor="text1"/>
          <w:sz w:val="36"/>
          <w:szCs w:val="36"/>
        </w:rPr>
        <w:br/>
      </w:r>
      <w:r w:rsidRPr="00864E83">
        <w:rPr>
          <w:rFonts w:cs="KFGQPC Uthman Taha Naskh"/>
          <w:color w:val="000000" w:themeColor="text1"/>
          <w:sz w:val="36"/>
          <w:szCs w:val="36"/>
          <w:rtl/>
        </w:rPr>
        <w:t xml:space="preserve">إنَّ الطریقةَ المثلى الكاملة في دعوة الكفار إلى الإسلام ھي طریقة القرآن الكریم بحججه الناصعة وبراھینه الساطعة ودلالاته القویمة وإرشاداته البیِّنة الواضحة، وعندما نتأمّل في الطرق التي في القرآن لدعوة الكفار على اختلاف مللھم ونحلھم نجد </w:t>
      </w:r>
      <w:r w:rsidR="00EF2E16">
        <w:rPr>
          <w:rFonts w:cs="KFGQPC Uthman Taha Naskh"/>
          <w:color w:val="000000" w:themeColor="text1"/>
          <w:sz w:val="36"/>
          <w:szCs w:val="36"/>
          <w:rtl/>
        </w:rPr>
        <w:t>أنَّھا تتركّز في النقاط التالیة</w:t>
      </w:r>
      <w:r w:rsidR="00EF2E16">
        <w:rPr>
          <w:rStyle w:val="Appelnotedebasdep"/>
          <w:rFonts w:cs="KFGQPC Uthman Taha Naskh"/>
          <w:color w:val="000000" w:themeColor="text1"/>
          <w:sz w:val="36"/>
          <w:szCs w:val="36"/>
          <w:rtl/>
        </w:rPr>
        <w:footnoteReference w:id="24"/>
      </w:r>
      <w:r w:rsidR="00EF2E16">
        <w:rPr>
          <w:rFonts w:cs="KFGQPC Uthman Taha Naskh" w:hint="cs"/>
          <w:color w:val="000000" w:themeColor="text1"/>
          <w:sz w:val="36"/>
          <w:szCs w:val="36"/>
          <w:rtl/>
        </w:rPr>
        <w:t>:</w:t>
      </w:r>
    </w:p>
    <w:p w:rsidR="00075553" w:rsidRPr="00075553" w:rsidRDefault="00075553" w:rsidP="00075553">
      <w:pPr>
        <w:bidi/>
        <w:jc w:val="both"/>
        <w:rPr>
          <w:rFonts w:cs="KFGQPC Uthman Taha Naskh"/>
          <w:color w:val="000000" w:themeColor="text1"/>
          <w:sz w:val="10"/>
          <w:szCs w:val="10"/>
          <w:rtl/>
        </w:rPr>
      </w:pPr>
    </w:p>
    <w:p w:rsidR="00EF2E16" w:rsidRDefault="00864E83" w:rsidP="00BE419A">
      <w:pPr>
        <w:bidi/>
        <w:jc w:val="both"/>
        <w:rPr>
          <w:rFonts w:cs="KFGQPC Uthman Taha Naskh" w:hint="cs"/>
          <w:color w:val="000000" w:themeColor="text1"/>
          <w:sz w:val="36"/>
          <w:szCs w:val="36"/>
          <w:rtl/>
        </w:rPr>
      </w:pPr>
      <w:r w:rsidRPr="00864E83">
        <w:rPr>
          <w:rFonts w:cs="KFGQPC Uthman Taha Naskh"/>
          <w:color w:val="000000" w:themeColor="text1"/>
          <w:sz w:val="36"/>
          <w:szCs w:val="36"/>
        </w:rPr>
        <w:t>1</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EF2E16">
        <w:rPr>
          <w:rFonts w:cs="KFGQPC Uthman Taha Naskh"/>
          <w:color w:val="C00000"/>
          <w:sz w:val="36"/>
          <w:szCs w:val="36"/>
          <w:rtl/>
        </w:rPr>
        <w:t>بیان محاسن الدین الإسلامي وكماله وجماله في عقائده وعباداته وآدابه</w:t>
      </w:r>
      <w:r w:rsidRPr="00864E83">
        <w:rPr>
          <w:rFonts w:cs="KFGQPC Uthman Taha Naskh"/>
          <w:color w:val="000000" w:themeColor="text1"/>
          <w:sz w:val="36"/>
          <w:szCs w:val="36"/>
          <w:rtl/>
        </w:rPr>
        <w:t>، یقول سماحة الشیخ عبد العزیز بن باز رحمه الله</w:t>
      </w:r>
      <w:r w:rsidR="00075553">
        <w:rPr>
          <w:rFonts w:cs="KFGQPC Uthman Taha Naskh" w:hint="cs"/>
          <w:color w:val="000000" w:themeColor="text1"/>
          <w:sz w:val="36"/>
          <w:szCs w:val="36"/>
          <w:rtl/>
        </w:rPr>
        <w:t xml:space="preserve">: </w:t>
      </w:r>
      <w:r w:rsidR="00EF2E16">
        <w:rPr>
          <w:rFonts w:cs="KFGQPC Uthman Taha Naskh" w:hint="cs"/>
          <w:color w:val="000000" w:themeColor="text1"/>
          <w:sz w:val="36"/>
          <w:szCs w:val="36"/>
          <w:rtl/>
        </w:rPr>
        <w:t>(المسلمون</w:t>
      </w:r>
      <w:r w:rsidRPr="00864E83">
        <w:rPr>
          <w:rFonts w:cs="KFGQPC Uthman Taha Naskh"/>
          <w:color w:val="000000" w:themeColor="text1"/>
          <w:sz w:val="36"/>
          <w:szCs w:val="36"/>
          <w:rtl/>
        </w:rPr>
        <w:t xml:space="preserve"> الیوم بل العالم كله في أشد</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tl/>
        </w:rPr>
        <w:t xml:space="preserve">الحاجة إلى بیان دین الله وإظھار محاسنه وبیان حقیقته، والله لو عرفه الناس الیوم ولو عرفه العالم على حقیقته لدخلوا فیه </w:t>
      </w:r>
      <w:r w:rsidR="00075553">
        <w:rPr>
          <w:rFonts w:cs="KFGQPC Uthman Taha Naskh" w:hint="cs"/>
          <w:color w:val="000000" w:themeColor="text1"/>
          <w:sz w:val="36"/>
          <w:szCs w:val="36"/>
          <w:rtl/>
        </w:rPr>
        <w:t>أفواجًا</w:t>
      </w:r>
      <w:r w:rsidR="00EF2E16">
        <w:rPr>
          <w:rFonts w:cs="KFGQPC Uthman Taha Naskh" w:hint="cs"/>
          <w:color w:val="000000" w:themeColor="text1"/>
          <w:sz w:val="36"/>
          <w:szCs w:val="36"/>
          <w:rtl/>
        </w:rPr>
        <w:t>)</w:t>
      </w:r>
      <w:r w:rsidR="00EF2E16">
        <w:rPr>
          <w:rStyle w:val="Appelnotedebasdep"/>
          <w:rFonts w:cs="KFGQPC Uthman Taha Naskh"/>
          <w:color w:val="000000" w:themeColor="text1"/>
          <w:sz w:val="36"/>
          <w:szCs w:val="36"/>
          <w:rtl/>
        </w:rPr>
        <w:footnoteReference w:id="25"/>
      </w:r>
      <w:r w:rsidR="00EF2E16">
        <w:rPr>
          <w:rFonts w:cs="KFGQPC Uthman Taha Naskh" w:hint="cs"/>
          <w:color w:val="000000" w:themeColor="text1"/>
          <w:sz w:val="36"/>
          <w:szCs w:val="36"/>
          <w:rtl/>
        </w:rPr>
        <w:t>.</w:t>
      </w:r>
    </w:p>
    <w:p w:rsidR="00075553" w:rsidRPr="00075553" w:rsidRDefault="00075553" w:rsidP="00075553">
      <w:pPr>
        <w:bidi/>
        <w:jc w:val="both"/>
        <w:rPr>
          <w:rFonts w:cs="KFGQPC Uthman Taha Naskh"/>
          <w:color w:val="000000" w:themeColor="text1"/>
          <w:sz w:val="10"/>
          <w:szCs w:val="10"/>
          <w:rtl/>
        </w:rPr>
      </w:pPr>
    </w:p>
    <w:p w:rsidR="00EF2E16" w:rsidRDefault="00864E83" w:rsidP="00EF2E16">
      <w:pPr>
        <w:bidi/>
        <w:jc w:val="both"/>
        <w:rPr>
          <w:rFonts w:cs="KFGQPC Uthman Taha Naskh"/>
          <w:color w:val="000000" w:themeColor="text1"/>
          <w:sz w:val="36"/>
          <w:szCs w:val="36"/>
          <w:rtl/>
        </w:rPr>
      </w:pPr>
      <w:r w:rsidRPr="00864E83">
        <w:rPr>
          <w:rFonts w:cs="KFGQPC Uthman Taha Naskh"/>
          <w:color w:val="000000" w:themeColor="text1"/>
          <w:sz w:val="36"/>
          <w:szCs w:val="36"/>
        </w:rPr>
        <w:t>2</w:t>
      </w:r>
      <w:r w:rsidR="00EF2E16">
        <w:rPr>
          <w:rFonts w:cs="KFGQPC Uthman Taha Naskh" w:hint="cs"/>
          <w:color w:val="000000" w:themeColor="text1"/>
          <w:sz w:val="36"/>
          <w:szCs w:val="36"/>
          <w:rtl/>
        </w:rPr>
        <w:t xml:space="preserve"> </w:t>
      </w:r>
      <w:r w:rsidRPr="00EF2E16">
        <w:rPr>
          <w:rFonts w:cs="KFGQPC Uthman Taha Naskh"/>
          <w:color w:val="C00000"/>
          <w:sz w:val="36"/>
          <w:szCs w:val="36"/>
        </w:rPr>
        <w:t>_</w:t>
      </w:r>
      <w:r w:rsidR="00EF2E16" w:rsidRPr="00EF2E16">
        <w:rPr>
          <w:rFonts w:cs="KFGQPC Uthman Taha Naskh" w:hint="cs"/>
          <w:color w:val="C00000"/>
          <w:sz w:val="36"/>
          <w:szCs w:val="36"/>
          <w:rtl/>
        </w:rPr>
        <w:t xml:space="preserve"> </w:t>
      </w:r>
      <w:r w:rsidRPr="00EF2E16">
        <w:rPr>
          <w:rFonts w:cs="KFGQPC Uthman Taha Naskh"/>
          <w:color w:val="C00000"/>
          <w:sz w:val="36"/>
          <w:szCs w:val="36"/>
        </w:rPr>
        <w:t xml:space="preserve"> </w:t>
      </w:r>
      <w:r w:rsidRPr="00EF2E16">
        <w:rPr>
          <w:rFonts w:cs="KFGQPC Uthman Taha Naskh"/>
          <w:color w:val="C00000"/>
          <w:sz w:val="36"/>
          <w:szCs w:val="36"/>
          <w:rtl/>
        </w:rPr>
        <w:t xml:space="preserve">ذكر البراھین الدالة على رسالة </w:t>
      </w:r>
      <w:r w:rsidR="00EF2E16" w:rsidRPr="00EF2E16">
        <w:rPr>
          <w:rFonts w:cs="KFGQPC Uthman Taha Naskh"/>
          <w:color w:val="C00000"/>
          <w:sz w:val="36"/>
          <w:szCs w:val="36"/>
        </w:rPr>
        <w:sym w:font="KFGQPC Arabic Symbols 01" w:char="F067"/>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tl/>
        </w:rPr>
        <w:t>لیھتدي من قصده الحق والإنصاف ولتقوم الحجة على المعاند</w:t>
      </w:r>
      <w:r w:rsidRPr="00864E83">
        <w:rPr>
          <w:rFonts w:cs="KFGQPC Uthman Taha Naskh"/>
          <w:color w:val="000000" w:themeColor="text1"/>
          <w:sz w:val="36"/>
          <w:szCs w:val="36"/>
        </w:rPr>
        <w:t>.</w:t>
      </w:r>
    </w:p>
    <w:p w:rsidR="00075553" w:rsidRPr="00075553" w:rsidRDefault="00075553" w:rsidP="00075553">
      <w:pPr>
        <w:bidi/>
        <w:jc w:val="both"/>
        <w:rPr>
          <w:rFonts w:cs="KFGQPC Uthman Taha Naskh"/>
          <w:color w:val="000000" w:themeColor="text1"/>
          <w:sz w:val="10"/>
          <w:szCs w:val="10"/>
          <w:rtl/>
        </w:rPr>
      </w:pPr>
    </w:p>
    <w:p w:rsidR="00EF2E16" w:rsidRDefault="00864E83" w:rsidP="00EF2E16">
      <w:pPr>
        <w:bidi/>
        <w:jc w:val="both"/>
        <w:rPr>
          <w:rFonts w:cs="KFGQPC Uthman Taha Naskh"/>
          <w:color w:val="000000" w:themeColor="text1"/>
          <w:sz w:val="36"/>
          <w:szCs w:val="36"/>
          <w:rtl/>
        </w:rPr>
      </w:pPr>
      <w:r w:rsidRPr="00864E83">
        <w:rPr>
          <w:rFonts w:cs="KFGQPC Uthman Taha Naskh"/>
          <w:color w:val="000000" w:themeColor="text1"/>
          <w:sz w:val="36"/>
          <w:szCs w:val="36"/>
        </w:rPr>
        <w:t>3</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EF2E16">
        <w:rPr>
          <w:rFonts w:cs="KFGQPC Uthman Taha Naskh"/>
          <w:color w:val="C00000"/>
          <w:sz w:val="36"/>
          <w:szCs w:val="36"/>
          <w:rtl/>
        </w:rPr>
        <w:t>إبطال شبھات الكفار حول الدین</w:t>
      </w:r>
      <w:r w:rsidRPr="00864E83">
        <w:rPr>
          <w:rFonts w:cs="KFGQPC Uthman Taha Naskh"/>
          <w:color w:val="000000" w:themeColor="text1"/>
          <w:sz w:val="36"/>
          <w:szCs w:val="36"/>
          <w:rtl/>
        </w:rPr>
        <w:t>، ونقض ما یحتجون به أو یجادلون به المسلمین، وقد دلّ القرآن الكریم على أوضح البراھین وأقوى الحجج الكافیة لإحقاق الحق وإزھاق الباطل</w:t>
      </w:r>
      <w:r w:rsidRPr="00864E83">
        <w:rPr>
          <w:rFonts w:cs="KFGQPC Uthman Taha Naskh"/>
          <w:color w:val="000000" w:themeColor="text1"/>
          <w:sz w:val="36"/>
          <w:szCs w:val="36"/>
        </w:rPr>
        <w:t>.</w:t>
      </w:r>
    </w:p>
    <w:p w:rsidR="00075553" w:rsidRPr="00075553" w:rsidRDefault="00075553" w:rsidP="00075553">
      <w:pPr>
        <w:bidi/>
        <w:jc w:val="both"/>
        <w:rPr>
          <w:rFonts w:cs="KFGQPC Uthman Taha Naskh"/>
          <w:color w:val="000000" w:themeColor="text1"/>
          <w:sz w:val="10"/>
          <w:szCs w:val="10"/>
          <w:rtl/>
        </w:rPr>
      </w:pPr>
    </w:p>
    <w:p w:rsidR="00EF2E16" w:rsidRDefault="00864E83" w:rsidP="00EF2E16">
      <w:pPr>
        <w:bidi/>
        <w:jc w:val="both"/>
        <w:rPr>
          <w:rFonts w:cs="KFGQPC Uthman Taha Naskh"/>
          <w:color w:val="000000" w:themeColor="text1"/>
          <w:sz w:val="36"/>
          <w:szCs w:val="36"/>
          <w:rtl/>
        </w:rPr>
      </w:pPr>
      <w:r w:rsidRPr="00864E83">
        <w:rPr>
          <w:rFonts w:cs="KFGQPC Uthman Taha Naskh"/>
          <w:color w:val="000000" w:themeColor="text1"/>
          <w:sz w:val="36"/>
          <w:szCs w:val="36"/>
        </w:rPr>
        <w:t>4</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EF2E16">
        <w:rPr>
          <w:rFonts w:cs="KFGQPC Uthman Taha Naskh"/>
          <w:color w:val="C00000"/>
          <w:sz w:val="36"/>
          <w:szCs w:val="36"/>
          <w:rtl/>
        </w:rPr>
        <w:t xml:space="preserve">تذكیر الكفار بعقوبات الأمم السالفة </w:t>
      </w:r>
      <w:r w:rsidRPr="00864E83">
        <w:rPr>
          <w:rFonts w:cs="KFGQPC Uthman Taha Naskh"/>
          <w:color w:val="000000" w:themeColor="text1"/>
          <w:sz w:val="36"/>
          <w:szCs w:val="36"/>
          <w:rtl/>
        </w:rPr>
        <w:t>وإھلاك الله للأمم العاتیة بأنواع من العقوبات وصنوف من المَثُلات</w:t>
      </w:r>
      <w:r w:rsidRPr="00864E83">
        <w:rPr>
          <w:rFonts w:cs="KFGQPC Uthman Taha Naskh"/>
          <w:color w:val="000000" w:themeColor="text1"/>
          <w:sz w:val="36"/>
          <w:szCs w:val="36"/>
        </w:rPr>
        <w:t>.</w:t>
      </w:r>
    </w:p>
    <w:p w:rsidR="00EF2E16" w:rsidRDefault="00864E83" w:rsidP="00EF2E16">
      <w:pPr>
        <w:bidi/>
        <w:jc w:val="both"/>
        <w:rPr>
          <w:rFonts w:cs="KFGQPC Uthman Taha Naskh"/>
          <w:color w:val="000000" w:themeColor="text1"/>
          <w:sz w:val="36"/>
          <w:szCs w:val="36"/>
          <w:rtl/>
        </w:rPr>
      </w:pPr>
      <w:r w:rsidRPr="00864E83">
        <w:rPr>
          <w:rFonts w:cs="KFGQPC Uthman Taha Naskh"/>
          <w:color w:val="000000" w:themeColor="text1"/>
          <w:sz w:val="36"/>
          <w:szCs w:val="36"/>
        </w:rPr>
        <w:t>5</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EF2E16">
        <w:rPr>
          <w:rFonts w:cs="KFGQPC Uthman Taha Naskh"/>
          <w:color w:val="C00000"/>
          <w:sz w:val="36"/>
          <w:szCs w:val="36"/>
          <w:rtl/>
        </w:rPr>
        <w:t xml:space="preserve">تحذیرھم من عقوبات الدنیا وعقوبات الآخرة </w:t>
      </w:r>
      <w:r w:rsidRPr="00864E83">
        <w:rPr>
          <w:rFonts w:cs="KFGQPC Uthman Taha Naskh"/>
          <w:color w:val="000000" w:themeColor="text1"/>
          <w:sz w:val="36"/>
          <w:szCs w:val="36"/>
          <w:rtl/>
        </w:rPr>
        <w:t>التي أعدّھا الله للكافرین</w:t>
      </w:r>
      <w:r w:rsidR="00EF2E16">
        <w:rPr>
          <w:rFonts w:cs="KFGQPC Uthman Taha Naskh" w:hint="cs"/>
          <w:color w:val="000000" w:themeColor="text1"/>
          <w:sz w:val="36"/>
          <w:szCs w:val="36"/>
          <w:rtl/>
        </w:rPr>
        <w:t>.</w:t>
      </w:r>
    </w:p>
    <w:p w:rsidR="00075553" w:rsidRPr="00075553" w:rsidRDefault="00075553" w:rsidP="00075553">
      <w:pPr>
        <w:bidi/>
        <w:jc w:val="both"/>
        <w:rPr>
          <w:rFonts w:cs="KFGQPC Uthman Taha Naskh"/>
          <w:color w:val="000000" w:themeColor="text1"/>
          <w:sz w:val="10"/>
          <w:szCs w:val="10"/>
          <w:rtl/>
        </w:rPr>
      </w:pPr>
    </w:p>
    <w:p w:rsidR="00EF2E16" w:rsidRDefault="00864E83" w:rsidP="00075553">
      <w:pPr>
        <w:bidi/>
        <w:jc w:val="both"/>
        <w:rPr>
          <w:rFonts w:cs="KFGQPC Uthman Taha Naskh"/>
          <w:color w:val="000000" w:themeColor="text1"/>
          <w:sz w:val="36"/>
          <w:szCs w:val="36"/>
          <w:rtl/>
        </w:rPr>
      </w:pPr>
      <w:r w:rsidRPr="00864E83">
        <w:rPr>
          <w:rFonts w:cs="KFGQPC Uthman Taha Naskh"/>
          <w:color w:val="000000" w:themeColor="text1"/>
          <w:sz w:val="36"/>
          <w:szCs w:val="36"/>
        </w:rPr>
        <w:t>6</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EF2E16">
        <w:rPr>
          <w:rFonts w:cs="KFGQPC Uthman Taha Naskh"/>
          <w:color w:val="C00000"/>
          <w:sz w:val="36"/>
          <w:szCs w:val="36"/>
          <w:rtl/>
        </w:rPr>
        <w:t xml:space="preserve">الجمع لھم بین الترغیب والترھیب </w:t>
      </w:r>
      <w:r w:rsidRPr="00864E83">
        <w:rPr>
          <w:rFonts w:cs="KFGQPC Uthman Taha Naskh"/>
          <w:color w:val="000000" w:themeColor="text1"/>
          <w:sz w:val="36"/>
          <w:szCs w:val="36"/>
          <w:rtl/>
        </w:rPr>
        <w:t xml:space="preserve">بذكر ما یترتّب على إسلامھم من الفوائد العظیمة والثمار النافعة والخیر المستمر في الدنیا والآخرة، وما یترتب على بقائھم على الكفر من الشرور الكثیرة والأضرار الخطیرة والمفاسد المتوالیة في الدنیا والآخرة، ومن ذلك قول النبي </w:t>
      </w:r>
      <w:r w:rsidR="00EF2E16">
        <w:rPr>
          <w:rFonts w:cs="KFGQPC Uthman Taha Naskh"/>
          <w:color w:val="000000" w:themeColor="text1"/>
          <w:sz w:val="36"/>
          <w:szCs w:val="36"/>
        </w:rPr>
        <w:sym w:font="KFGQPC Arabic Symbols 01" w:char="F067"/>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tl/>
        </w:rPr>
        <w:t>في كتابه إلى ھرقل</w:t>
      </w:r>
      <w:r w:rsidR="00075553">
        <w:rPr>
          <w:rFonts w:cs="KFGQPC Uthman Taha Naskh" w:hint="cs"/>
          <w:color w:val="000000" w:themeColor="text1"/>
          <w:sz w:val="36"/>
          <w:szCs w:val="36"/>
          <w:rtl/>
        </w:rPr>
        <w:t xml:space="preserve"> </w:t>
      </w:r>
      <w:r w:rsidR="00075553">
        <w:rPr>
          <w:rFonts w:cs="KFGQPC Uthman Taha Naskh" w:hint="cs"/>
          <w:color w:val="000000" w:themeColor="text1"/>
          <w:sz w:val="36"/>
          <w:szCs w:val="36"/>
          <w:rtl/>
        </w:rPr>
        <w:lastRenderedPageBreak/>
        <w:t>م</w:t>
      </w:r>
      <w:r w:rsidRPr="00864E83">
        <w:rPr>
          <w:rFonts w:cs="KFGQPC Uthman Taha Naskh"/>
          <w:color w:val="000000" w:themeColor="text1"/>
          <w:sz w:val="36"/>
          <w:szCs w:val="36"/>
          <w:rtl/>
        </w:rPr>
        <w:t>لك الروم</w:t>
      </w:r>
      <w:r w:rsidR="00EF2E16">
        <w:rPr>
          <w:rFonts w:cs="KFGQPC Uthman Taha Naskh" w:hint="cs"/>
          <w:color w:val="000000" w:themeColor="text1"/>
          <w:sz w:val="36"/>
          <w:szCs w:val="36"/>
          <w:rtl/>
        </w:rPr>
        <w:t xml:space="preserve">: </w:t>
      </w:r>
      <w:r w:rsidR="00EF2E16" w:rsidRPr="00FC7A3D">
        <w:rPr>
          <w:rFonts w:cs="KFGQPC Uthman Taha Naskh" w:hint="cs"/>
          <w:color w:val="00B050"/>
          <w:sz w:val="36"/>
          <w:szCs w:val="36"/>
          <w:rtl/>
        </w:rPr>
        <w:t>((</w:t>
      </w:r>
      <w:r w:rsidRPr="00FC7A3D">
        <w:rPr>
          <w:rFonts w:cs="KFGQPC Uthman Taha Naskh"/>
          <w:color w:val="00B050"/>
          <w:sz w:val="36"/>
          <w:szCs w:val="36"/>
        </w:rPr>
        <w:t xml:space="preserve"> ... </w:t>
      </w:r>
      <w:r w:rsidRPr="00FC7A3D">
        <w:rPr>
          <w:rFonts w:cs="KFGQPC Uthman Taha Naskh"/>
          <w:color w:val="00B050"/>
          <w:sz w:val="36"/>
          <w:szCs w:val="36"/>
          <w:rtl/>
        </w:rPr>
        <w:t>أما بعد فإنِّي أدعوك بدعایة الإسلام، أسلم تسلَم یؤتك الله أجرك مرَّتین، فإن تولّیت فإنَّ علیك إثم الأریسیّین</w:t>
      </w:r>
      <w:r w:rsidRPr="00FC7A3D">
        <w:rPr>
          <w:rFonts w:cs="KFGQPC Uthman Taha Naskh"/>
          <w:color w:val="00B050"/>
          <w:sz w:val="36"/>
          <w:szCs w:val="36"/>
        </w:rPr>
        <w:t xml:space="preserve"> </w:t>
      </w:r>
      <w:r w:rsidR="00EF2E16">
        <w:rPr>
          <w:rFonts w:cs="KFGQPC Uthman Taha Naskh" w:hint="cs"/>
          <w:color w:val="000000" w:themeColor="text1"/>
          <w:sz w:val="36"/>
          <w:szCs w:val="36"/>
          <w:rtl/>
        </w:rPr>
        <w:t>))</w:t>
      </w:r>
      <w:r w:rsidR="00EF2E16">
        <w:rPr>
          <w:rStyle w:val="Appelnotedebasdep"/>
          <w:rFonts w:cs="KFGQPC Uthman Taha Naskh"/>
          <w:color w:val="000000" w:themeColor="text1"/>
          <w:sz w:val="36"/>
          <w:szCs w:val="36"/>
          <w:rtl/>
        </w:rPr>
        <w:footnoteReference w:id="26"/>
      </w:r>
      <w:r w:rsidR="00BE419A">
        <w:rPr>
          <w:rFonts w:cs="KFGQPC Uthman Taha Naskh" w:hint="cs"/>
          <w:color w:val="000000" w:themeColor="text1"/>
          <w:sz w:val="36"/>
          <w:szCs w:val="36"/>
          <w:rtl/>
        </w:rPr>
        <w:t xml:space="preserve">، </w:t>
      </w:r>
      <w:r w:rsidRPr="00864E83">
        <w:rPr>
          <w:rFonts w:cs="KFGQPC Uthman Taha Naskh"/>
          <w:color w:val="000000" w:themeColor="text1"/>
          <w:sz w:val="36"/>
          <w:szCs w:val="36"/>
          <w:rtl/>
        </w:rPr>
        <w:t xml:space="preserve">فجمع </w:t>
      </w:r>
      <w:r w:rsidR="00EF2E16">
        <w:rPr>
          <w:rFonts w:cs="KFGQPC Uthman Taha Naskh"/>
          <w:color w:val="000000" w:themeColor="text1"/>
          <w:sz w:val="36"/>
          <w:szCs w:val="36"/>
        </w:rPr>
        <w:sym w:font="KFGQPC Arabic Symbols 01" w:char="F067"/>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tl/>
        </w:rPr>
        <w:t xml:space="preserve">في </w:t>
      </w:r>
      <w:r w:rsidR="00EF2E16">
        <w:rPr>
          <w:rFonts w:cs="KFGQPC Uthman Taha Naskh"/>
          <w:color w:val="000000" w:themeColor="text1"/>
          <w:sz w:val="36"/>
          <w:szCs w:val="36"/>
          <w:rtl/>
        </w:rPr>
        <w:t>ھذه الجملة بین الترغیب والترھیب</w:t>
      </w:r>
      <w:r w:rsidR="00EF2E16">
        <w:rPr>
          <w:rStyle w:val="Appelnotedebasdep"/>
          <w:rFonts w:cs="KFGQPC Uthman Taha Naskh"/>
          <w:color w:val="000000" w:themeColor="text1"/>
          <w:sz w:val="36"/>
          <w:szCs w:val="36"/>
          <w:rtl/>
        </w:rPr>
        <w:footnoteReference w:id="27"/>
      </w:r>
      <w:r w:rsidR="00EF2E16">
        <w:rPr>
          <w:rFonts w:cs="KFGQPC Uthman Taha Naskh" w:hint="cs"/>
          <w:color w:val="000000" w:themeColor="text1"/>
          <w:sz w:val="36"/>
          <w:szCs w:val="36"/>
          <w:rtl/>
        </w:rPr>
        <w:t>.</w:t>
      </w:r>
    </w:p>
    <w:p w:rsidR="00075553" w:rsidRPr="00075553" w:rsidRDefault="00075553" w:rsidP="00075553">
      <w:pPr>
        <w:bidi/>
        <w:jc w:val="both"/>
        <w:rPr>
          <w:rFonts w:cs="KFGQPC Uthman Taha Naskh"/>
          <w:color w:val="000000" w:themeColor="text1"/>
          <w:sz w:val="10"/>
          <w:szCs w:val="10"/>
          <w:rtl/>
        </w:rPr>
      </w:pPr>
    </w:p>
    <w:p w:rsidR="00EF2E16" w:rsidRDefault="00864E83" w:rsidP="00EF2E16">
      <w:pPr>
        <w:bidi/>
        <w:jc w:val="both"/>
        <w:rPr>
          <w:rFonts w:cs="KFGQPC Uthman Taha Naskh"/>
          <w:color w:val="000000" w:themeColor="text1"/>
          <w:sz w:val="36"/>
          <w:szCs w:val="36"/>
          <w:rtl/>
        </w:rPr>
      </w:pPr>
      <w:r w:rsidRPr="00864E83">
        <w:rPr>
          <w:rFonts w:cs="KFGQPC Uthman Taha Naskh"/>
          <w:color w:val="000000" w:themeColor="text1"/>
          <w:sz w:val="36"/>
          <w:szCs w:val="36"/>
        </w:rPr>
        <w:t>7</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BE419A">
        <w:rPr>
          <w:rFonts w:cs="KFGQPC Uthman Taha Naskh"/>
          <w:color w:val="C00000"/>
          <w:sz w:val="36"/>
          <w:szCs w:val="36"/>
          <w:rtl/>
        </w:rPr>
        <w:t xml:space="preserve">تنبیھھم إلى ما في أدیانھم الباطلة من أنواع الشرور والفساد </w:t>
      </w:r>
      <w:r w:rsidRPr="00864E83">
        <w:rPr>
          <w:rFonts w:cs="KFGQPC Uthman Taha Naskh"/>
          <w:color w:val="000000" w:themeColor="text1"/>
          <w:sz w:val="36"/>
          <w:szCs w:val="36"/>
          <w:rtl/>
        </w:rPr>
        <w:t>والعواقب الوخیمة والتناقض والاضطراب</w:t>
      </w:r>
      <w:r w:rsidRPr="00864E83">
        <w:rPr>
          <w:rFonts w:cs="KFGQPC Uthman Taha Naskh"/>
          <w:color w:val="000000" w:themeColor="text1"/>
          <w:sz w:val="36"/>
          <w:szCs w:val="36"/>
        </w:rPr>
        <w:t>.</w:t>
      </w:r>
    </w:p>
    <w:p w:rsidR="00075553" w:rsidRPr="00075553" w:rsidRDefault="00075553" w:rsidP="00075553">
      <w:pPr>
        <w:bidi/>
        <w:jc w:val="both"/>
        <w:rPr>
          <w:rFonts w:cs="KFGQPC Uthman Taha Naskh"/>
          <w:color w:val="000000" w:themeColor="text1"/>
          <w:sz w:val="10"/>
          <w:szCs w:val="10"/>
          <w:rtl/>
        </w:rPr>
      </w:pPr>
    </w:p>
    <w:p w:rsidR="00EF2E16" w:rsidRDefault="00864E83" w:rsidP="00EF2E16">
      <w:pPr>
        <w:bidi/>
        <w:jc w:val="both"/>
        <w:rPr>
          <w:rFonts w:cs="KFGQPC Uthman Taha Naskh"/>
          <w:color w:val="000000" w:themeColor="text1"/>
          <w:sz w:val="36"/>
          <w:szCs w:val="36"/>
          <w:rtl/>
        </w:rPr>
      </w:pPr>
      <w:r w:rsidRPr="00864E83">
        <w:rPr>
          <w:rFonts w:cs="KFGQPC Uthman Taha Naskh"/>
          <w:color w:val="000000" w:themeColor="text1"/>
          <w:sz w:val="36"/>
          <w:szCs w:val="36"/>
        </w:rPr>
        <w:t>8</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BE419A">
        <w:rPr>
          <w:rFonts w:cs="KFGQPC Uthman Taha Naskh"/>
          <w:color w:val="C00000"/>
          <w:sz w:val="36"/>
          <w:szCs w:val="36"/>
          <w:rtl/>
        </w:rPr>
        <w:t>تحذیرھم من طاعة رؤساء الشر ودعاة النار</w:t>
      </w:r>
      <w:r w:rsidRPr="00864E83">
        <w:rPr>
          <w:rFonts w:cs="KFGQPC Uthman Taha Naskh"/>
          <w:color w:val="000000" w:themeColor="text1"/>
          <w:sz w:val="36"/>
          <w:szCs w:val="36"/>
          <w:rtl/>
        </w:rPr>
        <w:t>، وأنَّھم لا بدّ أن تتقطّع نفوسھم على طاعتھم حسرات</w:t>
      </w:r>
      <w:r w:rsidRPr="00864E83">
        <w:rPr>
          <w:rFonts w:cs="KFGQPC Uthman Taha Naskh"/>
          <w:color w:val="000000" w:themeColor="text1"/>
          <w:sz w:val="36"/>
          <w:szCs w:val="36"/>
        </w:rPr>
        <w:t>.</w:t>
      </w:r>
    </w:p>
    <w:p w:rsidR="00075553" w:rsidRPr="00075553" w:rsidRDefault="00075553" w:rsidP="00075553">
      <w:pPr>
        <w:bidi/>
        <w:jc w:val="both"/>
        <w:rPr>
          <w:rFonts w:cs="KFGQPC Uthman Taha Naskh"/>
          <w:color w:val="000000" w:themeColor="text1"/>
          <w:sz w:val="10"/>
          <w:szCs w:val="10"/>
          <w:rtl/>
        </w:rPr>
      </w:pPr>
    </w:p>
    <w:p w:rsidR="00EF2E16" w:rsidRDefault="00864E83" w:rsidP="00EF2E16">
      <w:pPr>
        <w:bidi/>
        <w:jc w:val="both"/>
        <w:rPr>
          <w:rFonts w:cs="KFGQPC Uthman Taha Naskh"/>
          <w:color w:val="000000" w:themeColor="text1"/>
          <w:sz w:val="36"/>
          <w:szCs w:val="36"/>
          <w:rtl/>
        </w:rPr>
      </w:pPr>
      <w:r w:rsidRPr="00864E83">
        <w:rPr>
          <w:rFonts w:cs="KFGQPC Uthman Taha Naskh"/>
          <w:color w:val="000000" w:themeColor="text1"/>
          <w:sz w:val="36"/>
          <w:szCs w:val="36"/>
        </w:rPr>
        <w:t>9</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BE419A">
        <w:rPr>
          <w:rFonts w:cs="KFGQPC Uthman Taha Naskh"/>
          <w:color w:val="C00000"/>
          <w:sz w:val="36"/>
          <w:szCs w:val="36"/>
          <w:rtl/>
        </w:rPr>
        <w:t>تذكیرھم بآلاء الله المتوالیة ونعمه المتتالیة علیھم</w:t>
      </w:r>
      <w:r w:rsidRPr="00864E83">
        <w:rPr>
          <w:rFonts w:cs="KFGQPC Uthman Taha Naskh"/>
          <w:color w:val="000000" w:themeColor="text1"/>
          <w:sz w:val="36"/>
          <w:szCs w:val="36"/>
          <w:rtl/>
        </w:rPr>
        <w:t>، وبیان أنَّه المنفردُ بالخلق والتدبیر والنعم الظاھرة والباطنة، وأنَّ من كان كذلك فھو الذي یستحق أن یعبد ویطاع دون ما سواه</w:t>
      </w:r>
      <w:r w:rsidR="00EF2E16">
        <w:rPr>
          <w:rFonts w:cs="KFGQPC Uthman Taha Naskh" w:hint="cs"/>
          <w:color w:val="000000" w:themeColor="text1"/>
          <w:sz w:val="36"/>
          <w:szCs w:val="36"/>
          <w:rtl/>
        </w:rPr>
        <w:t>.</w:t>
      </w:r>
    </w:p>
    <w:p w:rsidR="00075553" w:rsidRPr="00075553" w:rsidRDefault="00075553" w:rsidP="00075553">
      <w:pPr>
        <w:bidi/>
        <w:jc w:val="both"/>
        <w:rPr>
          <w:rFonts w:cs="KFGQPC Uthman Taha Naskh"/>
          <w:color w:val="000000" w:themeColor="text1"/>
          <w:sz w:val="10"/>
          <w:szCs w:val="10"/>
          <w:rtl/>
        </w:rPr>
      </w:pPr>
    </w:p>
    <w:p w:rsidR="00EF2E16" w:rsidRDefault="00864E83" w:rsidP="00EF2E16">
      <w:pPr>
        <w:bidi/>
        <w:jc w:val="both"/>
        <w:rPr>
          <w:rFonts w:cs="KFGQPC Uthman Taha Naskh"/>
          <w:color w:val="000000" w:themeColor="text1"/>
          <w:sz w:val="36"/>
          <w:szCs w:val="36"/>
          <w:rtl/>
        </w:rPr>
      </w:pPr>
      <w:r w:rsidRPr="00864E83">
        <w:rPr>
          <w:rFonts w:cs="KFGQPC Uthman Taha Naskh"/>
          <w:color w:val="000000" w:themeColor="text1"/>
          <w:sz w:val="36"/>
          <w:szCs w:val="36"/>
        </w:rPr>
        <w:t>10</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BE419A">
        <w:rPr>
          <w:rFonts w:cs="KFGQPC Uthman Taha Naskh"/>
          <w:color w:val="C00000"/>
          <w:sz w:val="36"/>
          <w:szCs w:val="36"/>
          <w:rtl/>
        </w:rPr>
        <w:t xml:space="preserve">عقد المقارنات بین ما في الإسلام من محاسن وكمالات وما في أدیانھم </w:t>
      </w:r>
      <w:r w:rsidRPr="00864E83">
        <w:rPr>
          <w:rFonts w:cs="KFGQPC Uthman Taha Naskh"/>
          <w:color w:val="000000" w:themeColor="text1"/>
          <w:sz w:val="36"/>
          <w:szCs w:val="36"/>
          <w:rtl/>
        </w:rPr>
        <w:t>من مساوئ وجھالات وتناقضات</w:t>
      </w:r>
      <w:r w:rsidRPr="00864E83">
        <w:rPr>
          <w:rFonts w:cs="KFGQPC Uthman Taha Naskh"/>
          <w:color w:val="000000" w:themeColor="text1"/>
          <w:sz w:val="36"/>
          <w:szCs w:val="36"/>
        </w:rPr>
        <w:t>.</w:t>
      </w:r>
    </w:p>
    <w:p w:rsidR="00075553" w:rsidRPr="00075553" w:rsidRDefault="00075553" w:rsidP="00075553">
      <w:pPr>
        <w:bidi/>
        <w:jc w:val="both"/>
        <w:rPr>
          <w:rFonts w:cs="KFGQPC Uthman Taha Naskh"/>
          <w:color w:val="000000" w:themeColor="text1"/>
          <w:sz w:val="10"/>
          <w:szCs w:val="10"/>
          <w:rtl/>
        </w:rPr>
      </w:pPr>
    </w:p>
    <w:p w:rsidR="00EF2E16" w:rsidRDefault="00864E83" w:rsidP="00EF2E16">
      <w:pPr>
        <w:bidi/>
        <w:jc w:val="both"/>
        <w:rPr>
          <w:rFonts w:cs="KFGQPC Uthman Taha Naskh"/>
          <w:color w:val="000000" w:themeColor="text1"/>
          <w:sz w:val="36"/>
          <w:szCs w:val="36"/>
          <w:rtl/>
        </w:rPr>
      </w:pPr>
      <w:r w:rsidRPr="00864E83">
        <w:rPr>
          <w:rFonts w:cs="KFGQPC Uthman Taha Naskh"/>
          <w:color w:val="000000" w:themeColor="text1"/>
          <w:sz w:val="36"/>
          <w:szCs w:val="36"/>
        </w:rPr>
        <w:t>11</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BE419A">
        <w:rPr>
          <w:rFonts w:cs="KFGQPC Uthman Taha Naskh"/>
          <w:color w:val="C00000"/>
          <w:sz w:val="36"/>
          <w:szCs w:val="36"/>
          <w:rtl/>
        </w:rPr>
        <w:t>مناظرتھم بالعلم الثاقب</w:t>
      </w:r>
      <w:r w:rsidRPr="00864E83">
        <w:rPr>
          <w:rFonts w:cs="KFGQPC Uthman Taha Naskh"/>
          <w:color w:val="000000" w:themeColor="text1"/>
          <w:sz w:val="36"/>
          <w:szCs w:val="36"/>
          <w:rtl/>
        </w:rPr>
        <w:t xml:space="preserve"> والبرھان الواضح والحجج البیِّنات، وفي مناظرتھم </w:t>
      </w:r>
      <w:proofErr w:type="gramStart"/>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tl/>
        </w:rPr>
        <w:t>فائدتان</w:t>
      </w:r>
      <w:proofErr w:type="gramEnd"/>
      <w:r w:rsidRPr="00864E83">
        <w:rPr>
          <w:rFonts w:cs="KFGQPC Uthman Taha Naskh"/>
          <w:color w:val="000000" w:themeColor="text1"/>
          <w:sz w:val="36"/>
          <w:szCs w:val="36"/>
        </w:rPr>
        <w:t>:</w:t>
      </w:r>
    </w:p>
    <w:p w:rsidR="00EF2E16" w:rsidRDefault="00864E83" w:rsidP="00EF2E16">
      <w:pPr>
        <w:bidi/>
        <w:jc w:val="both"/>
        <w:rPr>
          <w:rFonts w:cs="KFGQPC Uthman Taha Naskh"/>
          <w:color w:val="000000" w:themeColor="text1"/>
          <w:sz w:val="36"/>
          <w:szCs w:val="36"/>
          <w:rtl/>
        </w:rPr>
      </w:pPr>
      <w:r w:rsidRPr="00864E83">
        <w:rPr>
          <w:rFonts w:cs="KFGQPC Uthman Taha Naskh"/>
          <w:color w:val="000000" w:themeColor="text1"/>
          <w:sz w:val="36"/>
          <w:szCs w:val="36"/>
          <w:rtl/>
        </w:rPr>
        <w:t>إحداھما: أن یردّ عن باطله ویرجع إلى الحق</w:t>
      </w:r>
      <w:r w:rsidRPr="00864E83">
        <w:rPr>
          <w:rFonts w:cs="KFGQPC Uthman Taha Naskh"/>
          <w:color w:val="000000" w:themeColor="text1"/>
          <w:sz w:val="36"/>
          <w:szCs w:val="36"/>
        </w:rPr>
        <w:t>.</w:t>
      </w:r>
    </w:p>
    <w:p w:rsidR="00EF2E16" w:rsidRDefault="00864E83" w:rsidP="00EF2E16">
      <w:pPr>
        <w:bidi/>
        <w:jc w:val="both"/>
        <w:rPr>
          <w:rFonts w:cs="KFGQPC Uthman Taha Naskh" w:hint="cs"/>
          <w:color w:val="000000" w:themeColor="text1"/>
          <w:sz w:val="36"/>
          <w:szCs w:val="36"/>
          <w:rtl/>
        </w:rPr>
      </w:pPr>
      <w:r w:rsidRPr="00864E83">
        <w:rPr>
          <w:rFonts w:cs="KFGQPC Uthman Taha Naskh"/>
          <w:color w:val="000000" w:themeColor="text1"/>
          <w:sz w:val="36"/>
          <w:szCs w:val="36"/>
          <w:rtl/>
        </w:rPr>
        <w:t>الثانیة: أن ینكفّ شرّه وعداوته ویتبیّن للناس أنَّ الذي معھ باطل</w:t>
      </w:r>
      <w:r w:rsidRPr="00864E83">
        <w:rPr>
          <w:rFonts w:cs="KFGQPC Uthman Taha Naskh"/>
          <w:color w:val="000000" w:themeColor="text1"/>
          <w:sz w:val="36"/>
          <w:szCs w:val="36"/>
        </w:rPr>
        <w:t xml:space="preserve"> </w:t>
      </w:r>
      <w:r w:rsidR="00EF2E16">
        <w:rPr>
          <w:rFonts w:cs="KFGQPC Uthman Taha Naskh" w:hint="cs"/>
          <w:color w:val="000000" w:themeColor="text1"/>
          <w:sz w:val="36"/>
          <w:szCs w:val="36"/>
          <w:rtl/>
        </w:rPr>
        <w:t>)</w:t>
      </w:r>
      <w:r w:rsidR="00EF2E16">
        <w:rPr>
          <w:rStyle w:val="Appelnotedebasdep"/>
          <w:rFonts w:cs="KFGQPC Uthman Taha Naskh"/>
          <w:color w:val="000000" w:themeColor="text1"/>
          <w:sz w:val="36"/>
          <w:szCs w:val="36"/>
          <w:rtl/>
        </w:rPr>
        <w:footnoteReference w:id="28"/>
      </w:r>
      <w:r w:rsidR="00EF2E16">
        <w:rPr>
          <w:rFonts w:cs="KFGQPC Uthman Taha Naskh" w:hint="cs"/>
          <w:color w:val="000000" w:themeColor="text1"/>
          <w:sz w:val="36"/>
          <w:szCs w:val="36"/>
          <w:rtl/>
        </w:rPr>
        <w:t>.</w:t>
      </w:r>
    </w:p>
    <w:p w:rsidR="00075553" w:rsidRPr="00075553" w:rsidRDefault="00075553" w:rsidP="00075553">
      <w:pPr>
        <w:bidi/>
        <w:jc w:val="both"/>
        <w:rPr>
          <w:rFonts w:cs="KFGQPC Uthman Taha Naskh"/>
          <w:color w:val="000000" w:themeColor="text1"/>
          <w:sz w:val="10"/>
          <w:szCs w:val="10"/>
          <w:rtl/>
        </w:rPr>
      </w:pPr>
    </w:p>
    <w:p w:rsidR="00EF2E16" w:rsidRDefault="00864E83" w:rsidP="00EF2E16">
      <w:pPr>
        <w:bidi/>
        <w:jc w:val="both"/>
        <w:rPr>
          <w:rFonts w:cs="KFGQPC Uthman Taha Naskh"/>
          <w:color w:val="000000" w:themeColor="text1"/>
          <w:sz w:val="36"/>
          <w:szCs w:val="36"/>
          <w:rtl/>
        </w:rPr>
      </w:pPr>
      <w:r w:rsidRPr="00864E83">
        <w:rPr>
          <w:rFonts w:cs="KFGQPC Uthman Taha Naskh"/>
          <w:color w:val="000000" w:themeColor="text1"/>
          <w:sz w:val="36"/>
          <w:szCs w:val="36"/>
        </w:rPr>
        <w:t>12</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_</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BE419A">
        <w:rPr>
          <w:rFonts w:cs="KFGQPC Uthman Taha Naskh"/>
          <w:color w:val="C00000"/>
          <w:sz w:val="36"/>
          <w:szCs w:val="36"/>
          <w:rtl/>
        </w:rPr>
        <w:t xml:space="preserve">إزالة ما لدیھم من مفاھیم خاطئة عن الدین أو تصوّرات مشوَّھة حوله </w:t>
      </w:r>
      <w:r w:rsidRPr="00864E83">
        <w:rPr>
          <w:rFonts w:cs="KFGQPC Uthman Taha Naskh"/>
          <w:color w:val="000000" w:themeColor="text1"/>
          <w:sz w:val="36"/>
          <w:szCs w:val="36"/>
          <w:rtl/>
        </w:rPr>
        <w:t xml:space="preserve">، إذ إنَّ من ھؤلاء من قد یبلغه الدین بصورة مشوَّھة بسبب فساد في بعض منتحلیه من الفرق الضالة المنتسبة إلى الإسلام أو جھل في بعض ناقلیه فلا یظھر للمدعوِّین روحُ الإسلام وحقیقتُه وجماله وكماله ، فیكون ذلك </w:t>
      </w:r>
      <w:r w:rsidRPr="00864E83">
        <w:rPr>
          <w:rFonts w:cs="KFGQPC Uthman Taha Naskh"/>
          <w:color w:val="000000" w:themeColor="text1"/>
          <w:sz w:val="36"/>
          <w:szCs w:val="36"/>
          <w:rtl/>
        </w:rPr>
        <w:lastRenderedPageBreak/>
        <w:t>سبباً في نكوص بعضھم وعدم إقبالھم، فإذا أزیلت تلك التصورات المشوّھة والمفاھیم الخاطئة بدا للمدعوِّین حسن ھذا الدین وكماله وبعده عن الشطط والانحراف</w:t>
      </w:r>
      <w:r w:rsidR="00EF2E16">
        <w:rPr>
          <w:rFonts w:cs="KFGQPC Uthman Taha Naskh" w:hint="cs"/>
          <w:color w:val="000000" w:themeColor="text1"/>
          <w:sz w:val="36"/>
          <w:szCs w:val="36"/>
          <w:rtl/>
        </w:rPr>
        <w:t>.</w:t>
      </w:r>
    </w:p>
    <w:p w:rsidR="00EF2E16" w:rsidRDefault="00864E83" w:rsidP="00EF2E16">
      <w:pPr>
        <w:bidi/>
        <w:jc w:val="both"/>
        <w:rPr>
          <w:rFonts w:cs="KFGQPC Uthman Taha Naskh"/>
          <w:color w:val="000000" w:themeColor="text1"/>
          <w:sz w:val="36"/>
          <w:szCs w:val="36"/>
          <w:rtl/>
        </w:rPr>
      </w:pPr>
      <w:r w:rsidRPr="00864E83">
        <w:rPr>
          <w:rFonts w:cs="KFGQPC Uthman Taha Naskh"/>
          <w:color w:val="000000" w:themeColor="text1"/>
          <w:sz w:val="36"/>
          <w:szCs w:val="36"/>
          <w:rtl/>
        </w:rPr>
        <w:t>دخل مرّة على شیخ الإسلام ابن تیمیة رحمه الله ثلاثة رھبان فناظرھم، وأقام علیھم الحجة بأنھم كفار، وأنَّھم لیسوا على دین إبراھیم والمسیح علیھما السلام</w:t>
      </w:r>
      <w:r w:rsidRPr="00864E83">
        <w:rPr>
          <w:rFonts w:cs="KFGQPC Uthman Taha Naskh"/>
          <w:color w:val="000000" w:themeColor="text1"/>
          <w:sz w:val="36"/>
          <w:szCs w:val="36"/>
        </w:rPr>
        <w:t>.</w:t>
      </w:r>
    </w:p>
    <w:p w:rsidR="00EF2E16" w:rsidRDefault="00864E83" w:rsidP="00EF2E16">
      <w:pPr>
        <w:bidi/>
        <w:jc w:val="both"/>
        <w:rPr>
          <w:rFonts w:cs="KFGQPC Uthman Taha Naskh"/>
          <w:color w:val="000000" w:themeColor="text1"/>
          <w:sz w:val="36"/>
          <w:szCs w:val="36"/>
          <w:rtl/>
        </w:rPr>
      </w:pPr>
      <w:r w:rsidRPr="00864E83">
        <w:rPr>
          <w:rFonts w:cs="KFGQPC Uthman Taha Naskh"/>
          <w:color w:val="000000" w:themeColor="text1"/>
          <w:sz w:val="36"/>
          <w:szCs w:val="36"/>
          <w:rtl/>
        </w:rPr>
        <w:t>فقالوا له</w:t>
      </w:r>
      <w:r w:rsidRPr="00864E83">
        <w:rPr>
          <w:rFonts w:cs="KFGQPC Uthman Taha Naskh"/>
          <w:color w:val="000000" w:themeColor="text1"/>
          <w:sz w:val="36"/>
          <w:szCs w:val="36"/>
        </w:rPr>
        <w:t xml:space="preserve"> : </w:t>
      </w:r>
      <w:r w:rsidRPr="00864E83">
        <w:rPr>
          <w:rFonts w:cs="KFGQPC Uthman Taha Naskh"/>
          <w:color w:val="000000" w:themeColor="text1"/>
          <w:sz w:val="36"/>
          <w:szCs w:val="36"/>
          <w:rtl/>
        </w:rPr>
        <w:t>نحن نعمل مثل ما تعملون: أنتم تقولون بالسیدة نفیسة ونحن نقول بالسیدة مریم، وقد أجمعنا نحن وأنتم على أنَّ المسیح ومریم أفضل من الحسین ومن نفیسة، وأنتم تستغیثون بالصالحین الذین قبلكم ونحن كذلك</w:t>
      </w:r>
      <w:r w:rsidR="00EF2E16">
        <w:rPr>
          <w:rFonts w:cs="KFGQPC Uthman Taha Naskh" w:hint="cs"/>
          <w:color w:val="000000" w:themeColor="text1"/>
          <w:sz w:val="36"/>
          <w:szCs w:val="36"/>
          <w:rtl/>
        </w:rPr>
        <w:t>.</w:t>
      </w:r>
    </w:p>
    <w:p w:rsidR="00EF2E16" w:rsidRDefault="00864E83" w:rsidP="00EF2E16">
      <w:pPr>
        <w:bidi/>
        <w:jc w:val="both"/>
        <w:rPr>
          <w:rFonts w:cs="KFGQPC Uthman Taha Naskh"/>
          <w:color w:val="000000" w:themeColor="text1"/>
          <w:sz w:val="36"/>
          <w:szCs w:val="36"/>
          <w:rtl/>
        </w:rPr>
      </w:pPr>
      <w:r w:rsidRPr="00864E83">
        <w:rPr>
          <w:rFonts w:cs="KFGQPC Uthman Taha Naskh"/>
          <w:color w:val="000000" w:themeColor="text1"/>
          <w:sz w:val="36"/>
          <w:szCs w:val="36"/>
          <w:rtl/>
        </w:rPr>
        <w:t>فقال لھم</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إي مَن فعل ذلك ففیه شبھه منكم، وھذا ما ھو دین إبراھیم الذي كان علیه ، فإنَّ الدین الذي كان علیه إبراھیم عليه السلام أن لا نعبد إلاَّ الله وحده لا شریك له ولا ندَّ له ولا صاحبةَ له ولا ولدَ له ، ولا نشرك معه ملَكاً ولا شمساً ولا قمراً ولا كوكباً، ولا نشرك معھ نبیا من الأنبیاء ولا صالحاً ... وأخذ</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tl/>
        </w:rPr>
        <w:t>یبیِّن لھم توحید الأنبیاء والمرسلین وحقیقته وأنَّه بخلاف ما علیه أولئك المبطلون</w:t>
      </w:r>
      <w:r w:rsidRPr="00864E83">
        <w:rPr>
          <w:rFonts w:cs="KFGQPC Uthman Taha Naskh"/>
          <w:color w:val="000000" w:themeColor="text1"/>
          <w:sz w:val="36"/>
          <w:szCs w:val="36"/>
        </w:rPr>
        <w:t>.</w:t>
      </w:r>
    </w:p>
    <w:p w:rsidR="00EF2E16" w:rsidRDefault="00864E83" w:rsidP="00BE419A">
      <w:pPr>
        <w:bidi/>
        <w:jc w:val="both"/>
        <w:rPr>
          <w:rFonts w:cs="KFGQPC Uthman Taha Naskh"/>
          <w:color w:val="000000" w:themeColor="text1"/>
          <w:sz w:val="36"/>
          <w:szCs w:val="36"/>
          <w:rtl/>
        </w:rPr>
      </w:pPr>
      <w:r w:rsidRPr="00864E83">
        <w:rPr>
          <w:rFonts w:cs="KFGQPC Uthman Taha Naskh"/>
          <w:color w:val="000000" w:themeColor="text1"/>
          <w:sz w:val="36"/>
          <w:szCs w:val="36"/>
          <w:rtl/>
        </w:rPr>
        <w:t>فلمّا سمعوا ذلك منه قالوا</w:t>
      </w:r>
      <w:r w:rsidRPr="00864E83">
        <w:rPr>
          <w:rFonts w:cs="KFGQPC Uthman Taha Naskh"/>
          <w:color w:val="000000" w:themeColor="text1"/>
          <w:sz w:val="36"/>
          <w:szCs w:val="36"/>
        </w:rPr>
        <w:t>:</w:t>
      </w:r>
      <w:r w:rsidR="00BE419A">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الدین الذي ذكرتَه خیرٌ من الدین الذي نحن و</w:t>
      </w:r>
      <w:r w:rsidR="00BE419A">
        <w:rPr>
          <w:rFonts w:cs="KFGQPC Uthman Taha Naskh"/>
          <w:color w:val="000000" w:themeColor="text1"/>
          <w:sz w:val="36"/>
          <w:szCs w:val="36"/>
          <w:rtl/>
        </w:rPr>
        <w:t>ھؤلاء علیه ، ثم انصرفوا من عنده</w:t>
      </w:r>
      <w:r w:rsidR="00BE419A">
        <w:rPr>
          <w:rStyle w:val="Appelnotedebasdep"/>
          <w:rFonts w:cs="KFGQPC Uthman Taha Naskh"/>
          <w:color w:val="000000" w:themeColor="text1"/>
          <w:sz w:val="36"/>
          <w:szCs w:val="36"/>
          <w:rtl/>
        </w:rPr>
        <w:footnoteReference w:id="29"/>
      </w:r>
      <w:r w:rsidR="00BE419A">
        <w:rPr>
          <w:rFonts w:cs="KFGQPC Uthman Taha Naskh" w:hint="cs"/>
          <w:color w:val="000000" w:themeColor="text1"/>
          <w:sz w:val="36"/>
          <w:szCs w:val="36"/>
          <w:rtl/>
        </w:rPr>
        <w:t>.</w:t>
      </w:r>
    </w:p>
    <w:p w:rsidR="00075553" w:rsidRPr="00075553" w:rsidRDefault="00075553" w:rsidP="00075553">
      <w:pPr>
        <w:bidi/>
        <w:jc w:val="both"/>
        <w:rPr>
          <w:rFonts w:cs="KFGQPC Uthman Taha Naskh"/>
          <w:color w:val="000000" w:themeColor="text1"/>
          <w:sz w:val="2"/>
          <w:szCs w:val="2"/>
          <w:rtl/>
        </w:rPr>
      </w:pPr>
    </w:p>
    <w:p w:rsidR="00EF2E16" w:rsidRDefault="00864E83" w:rsidP="00BE419A">
      <w:pPr>
        <w:bidi/>
        <w:jc w:val="both"/>
        <w:rPr>
          <w:rFonts w:cs="KFGQPC Uthman Taha Naskh"/>
          <w:color w:val="000000" w:themeColor="text1"/>
          <w:sz w:val="36"/>
          <w:szCs w:val="36"/>
          <w:rtl/>
        </w:rPr>
      </w:pPr>
      <w:r w:rsidRPr="00864E83">
        <w:rPr>
          <w:rFonts w:cs="KFGQPC Uthman Taha Naskh"/>
          <w:color w:val="000000" w:themeColor="text1"/>
          <w:sz w:val="36"/>
          <w:szCs w:val="36"/>
        </w:rPr>
        <w:t>13</w:t>
      </w:r>
      <w:r w:rsidR="00EF2E16">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_ </w:t>
      </w:r>
      <w:r w:rsidRPr="00BE419A">
        <w:rPr>
          <w:rFonts w:cs="KFGQPC Uthman Taha Naskh"/>
          <w:color w:val="C00000"/>
          <w:sz w:val="36"/>
          <w:szCs w:val="36"/>
          <w:rtl/>
        </w:rPr>
        <w:t xml:space="preserve">الرفق بھم والاجتھاد في مناصحتھم </w:t>
      </w:r>
      <w:r w:rsidRPr="00864E83">
        <w:rPr>
          <w:rFonts w:cs="KFGQPC Uthman Taha Naskh"/>
          <w:color w:val="000000" w:themeColor="text1"/>
          <w:sz w:val="36"/>
          <w:szCs w:val="36"/>
          <w:rtl/>
        </w:rPr>
        <w:t>وتألیف قلوبھم والصبر في ذلك وعدم استعجال النتائج والثمرات</w:t>
      </w:r>
      <w:r w:rsidRPr="00864E83">
        <w:rPr>
          <w:rFonts w:cs="KFGQPC Uthman Taha Naskh"/>
          <w:color w:val="000000" w:themeColor="text1"/>
          <w:sz w:val="36"/>
          <w:szCs w:val="36"/>
        </w:rPr>
        <w:t>.</w:t>
      </w:r>
      <w:r w:rsidRPr="00864E83">
        <w:rPr>
          <w:rFonts w:cs="KFGQPC Uthman Taha Naskh"/>
          <w:color w:val="000000" w:themeColor="text1"/>
          <w:sz w:val="36"/>
          <w:szCs w:val="36"/>
        </w:rPr>
        <w:br/>
      </w:r>
      <w:r w:rsidRPr="00864E83">
        <w:rPr>
          <w:rFonts w:cs="KFGQPC Uthman Taha Naskh"/>
          <w:color w:val="000000" w:themeColor="text1"/>
          <w:sz w:val="36"/>
          <w:szCs w:val="36"/>
          <w:rtl/>
        </w:rPr>
        <w:t xml:space="preserve">وتألیف قلوب ھؤلاء له أثره البالغ علیھم في جلب قلوبھم للخیر وتحبیبھم في الھدایة وترغیبھم في الإسلام، </w:t>
      </w:r>
      <w:r w:rsidR="00BE419A">
        <w:rPr>
          <w:rFonts w:cs="KFGQPC Uthman Taha Naskh" w:hint="cs"/>
          <w:color w:val="000000" w:themeColor="text1"/>
          <w:sz w:val="36"/>
          <w:szCs w:val="36"/>
          <w:rtl/>
        </w:rPr>
        <w:t xml:space="preserve">( </w:t>
      </w:r>
      <w:r w:rsidRPr="00864E83">
        <w:rPr>
          <w:rFonts w:cs="KFGQPC Uthman Taha Naskh"/>
          <w:color w:val="000000" w:themeColor="text1"/>
          <w:sz w:val="36"/>
          <w:szCs w:val="36"/>
          <w:rtl/>
        </w:rPr>
        <w:t>كما روى أبو داود أنه استسقى لبعض المشركین لَمَّا طلبوا منه أن یستسقي لھم فاستسقى لھم</w:t>
      </w:r>
      <w:r w:rsidR="00BE419A">
        <w:rPr>
          <w:rStyle w:val="Appelnotedebasdep"/>
          <w:rFonts w:cs="KFGQPC Uthman Taha Naskh"/>
          <w:color w:val="000000" w:themeColor="text1"/>
          <w:sz w:val="36"/>
          <w:szCs w:val="36"/>
          <w:rtl/>
        </w:rPr>
        <w:footnoteReference w:id="30"/>
      </w:r>
      <w:r w:rsidRPr="00864E83">
        <w:rPr>
          <w:rFonts w:cs="KFGQPC Uthman Taha Naskh"/>
          <w:color w:val="000000" w:themeColor="text1"/>
          <w:sz w:val="36"/>
          <w:szCs w:val="36"/>
          <w:rtl/>
        </w:rPr>
        <w:t>، وكان ذلك إحساناً منه إلیھم یتألّف به قلوبَھم كما كان یتألّفھم بغیر ذلك</w:t>
      </w:r>
      <w:r w:rsidRPr="00864E83">
        <w:rPr>
          <w:rFonts w:cs="KFGQPC Uthman Taha Naskh"/>
          <w:color w:val="000000" w:themeColor="text1"/>
          <w:sz w:val="36"/>
          <w:szCs w:val="36"/>
        </w:rPr>
        <w:t xml:space="preserve"> </w:t>
      </w:r>
      <w:r w:rsidR="00BE419A">
        <w:rPr>
          <w:rFonts w:cs="KFGQPC Uthman Taha Naskh" w:hint="cs"/>
          <w:color w:val="000000" w:themeColor="text1"/>
          <w:sz w:val="36"/>
          <w:szCs w:val="36"/>
          <w:rtl/>
        </w:rPr>
        <w:t>)</w:t>
      </w:r>
      <w:r w:rsidR="00BE419A">
        <w:rPr>
          <w:rStyle w:val="Appelnotedebasdep"/>
          <w:rFonts w:cs="KFGQPC Uthman Taha Naskh"/>
          <w:color w:val="000000" w:themeColor="text1"/>
          <w:sz w:val="36"/>
          <w:szCs w:val="36"/>
          <w:rtl/>
        </w:rPr>
        <w:footnoteReference w:id="31"/>
      </w:r>
      <w:r w:rsidR="00BE419A">
        <w:rPr>
          <w:rFonts w:cs="KFGQPC Uthman Taha Naskh" w:hint="cs"/>
          <w:color w:val="000000" w:themeColor="text1"/>
          <w:sz w:val="36"/>
          <w:szCs w:val="36"/>
          <w:rtl/>
        </w:rPr>
        <w:t xml:space="preserve">. </w:t>
      </w:r>
    </w:p>
    <w:p w:rsidR="00EF2E16" w:rsidRDefault="00864E83" w:rsidP="00BE419A">
      <w:pPr>
        <w:bidi/>
        <w:jc w:val="both"/>
        <w:rPr>
          <w:rFonts w:cs="KFGQPC Uthman Taha Naskh"/>
          <w:color w:val="000000" w:themeColor="text1"/>
          <w:sz w:val="36"/>
          <w:szCs w:val="36"/>
          <w:rtl/>
        </w:rPr>
      </w:pPr>
      <w:r w:rsidRPr="00864E83">
        <w:rPr>
          <w:rFonts w:cs="KFGQPC Uthman Taha Naskh"/>
          <w:color w:val="000000" w:themeColor="text1"/>
          <w:sz w:val="36"/>
          <w:szCs w:val="36"/>
          <w:rtl/>
        </w:rPr>
        <w:lastRenderedPageBreak/>
        <w:t>وروى الإمام أحمد عن صفوان بن أمیّة رضي الله عنه قال</w:t>
      </w:r>
      <w:r w:rsidRPr="00864E83">
        <w:rPr>
          <w:rFonts w:cs="KFGQPC Uthman Taha Naskh"/>
          <w:color w:val="000000" w:themeColor="text1"/>
          <w:sz w:val="36"/>
          <w:szCs w:val="36"/>
        </w:rPr>
        <w:t xml:space="preserve">: </w:t>
      </w:r>
      <w:r w:rsidR="00FC7A3D">
        <w:rPr>
          <w:rFonts w:cs="KFGQPC Uthman Taha Naskh" w:hint="cs"/>
          <w:color w:val="000000" w:themeColor="text1"/>
          <w:sz w:val="36"/>
          <w:szCs w:val="36"/>
          <w:rtl/>
        </w:rPr>
        <w:t xml:space="preserve"> </w:t>
      </w:r>
      <w:r w:rsidR="00BE419A">
        <w:rPr>
          <w:rFonts w:cs="KFGQPC Uthman Taha Naskh" w:hint="cs"/>
          <w:color w:val="000000" w:themeColor="text1"/>
          <w:sz w:val="36"/>
          <w:szCs w:val="36"/>
          <w:rtl/>
        </w:rPr>
        <w:t>(</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أعطاني رسول الله صلى الله عليه و سلم یوم حنین وإنَّه لأبغضُ النّاس إليَّ فما زال یعطیني حتى صار وإنَّه لأحبُّ النّاس إليَّ</w:t>
      </w:r>
      <w:r w:rsidRPr="00864E83">
        <w:rPr>
          <w:rFonts w:cs="KFGQPC Uthman Taha Naskh"/>
          <w:color w:val="000000" w:themeColor="text1"/>
          <w:sz w:val="36"/>
          <w:szCs w:val="36"/>
        </w:rPr>
        <w:t xml:space="preserve"> </w:t>
      </w:r>
      <w:r w:rsidR="00BE419A">
        <w:rPr>
          <w:rFonts w:cs="KFGQPC Uthman Taha Naskh" w:hint="cs"/>
          <w:color w:val="000000" w:themeColor="text1"/>
          <w:sz w:val="36"/>
          <w:szCs w:val="36"/>
          <w:rtl/>
        </w:rPr>
        <w:t>)</w:t>
      </w:r>
      <w:r w:rsidR="00BE419A">
        <w:rPr>
          <w:rStyle w:val="Appelnotedebasdep"/>
          <w:rFonts w:cs="KFGQPC Uthman Taha Naskh"/>
          <w:color w:val="000000" w:themeColor="text1"/>
          <w:sz w:val="36"/>
          <w:szCs w:val="36"/>
          <w:rtl/>
        </w:rPr>
        <w:footnoteReference w:id="32"/>
      </w:r>
      <w:r w:rsidR="00BE419A">
        <w:rPr>
          <w:rFonts w:cs="KFGQPC Uthman Taha Naskh" w:hint="cs"/>
          <w:color w:val="000000" w:themeColor="text1"/>
          <w:sz w:val="36"/>
          <w:szCs w:val="36"/>
          <w:rtl/>
        </w:rPr>
        <w:t>.</w:t>
      </w:r>
      <w:r w:rsidRPr="00864E83">
        <w:rPr>
          <w:rFonts w:cs="KFGQPC Uthman Taha Naskh"/>
          <w:color w:val="000000" w:themeColor="text1"/>
          <w:sz w:val="36"/>
          <w:szCs w:val="36"/>
        </w:rPr>
        <w:br/>
      </w:r>
      <w:r w:rsidRPr="00864E83">
        <w:rPr>
          <w:rFonts w:cs="KFGQPC Uthman Taha Naskh"/>
          <w:color w:val="000000" w:themeColor="text1"/>
          <w:sz w:val="36"/>
          <w:szCs w:val="36"/>
          <w:rtl/>
        </w:rPr>
        <w:t>وروى البخاري في الأدب المفرد بإسناد جیِّد عن مجاھد قال: كنتُ عند عبد الله بن عمرو وغلامُه یسلخ شاةً فقال: یا غلام إذا فرغت فابدأ بجارنا الیھودي، فقال رجلٌ من القوم: الیھودي؟ أصلحك الله ، قال</w:t>
      </w:r>
      <w:r w:rsidR="00FC7A3D">
        <w:rPr>
          <w:rFonts w:cs="KFGQPC Uthman Taha Naskh" w:hint="cs"/>
          <w:color w:val="000000" w:themeColor="text1"/>
          <w:sz w:val="36"/>
          <w:szCs w:val="36"/>
          <w:rtl/>
        </w:rPr>
        <w:t xml:space="preserve">: </w:t>
      </w:r>
      <w:r w:rsidR="00BE419A">
        <w:rPr>
          <w:rFonts w:cs="KFGQPC Uthman Taha Naskh" w:hint="cs"/>
          <w:color w:val="000000" w:themeColor="text1"/>
          <w:sz w:val="36"/>
          <w:szCs w:val="36"/>
          <w:rtl/>
        </w:rPr>
        <w:t>(</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إنِّي سمعتُ رسول الله صلى الله عليه و سلم یوصي بالجار حتى خشینا أو رُؤینا أنَّه سیورِّثه</w:t>
      </w:r>
      <w:r w:rsidRPr="00864E83">
        <w:rPr>
          <w:rFonts w:cs="KFGQPC Uthman Taha Naskh"/>
          <w:color w:val="000000" w:themeColor="text1"/>
          <w:sz w:val="36"/>
          <w:szCs w:val="36"/>
        </w:rPr>
        <w:t xml:space="preserve"> </w:t>
      </w:r>
      <w:r w:rsidR="00BE419A">
        <w:rPr>
          <w:rFonts w:cs="KFGQPC Uthman Taha Naskh" w:hint="cs"/>
          <w:color w:val="000000" w:themeColor="text1"/>
          <w:sz w:val="36"/>
          <w:szCs w:val="36"/>
          <w:rtl/>
        </w:rPr>
        <w:t>).</w:t>
      </w:r>
      <w:r w:rsidR="00BE419A">
        <w:rPr>
          <w:rStyle w:val="Appelnotedebasdep"/>
          <w:rFonts w:cs="KFGQPC Uthman Taha Naskh"/>
          <w:color w:val="000000" w:themeColor="text1"/>
          <w:sz w:val="36"/>
          <w:szCs w:val="36"/>
          <w:rtl/>
        </w:rPr>
        <w:footnoteReference w:id="33"/>
      </w:r>
      <w:r w:rsidR="00BE419A">
        <w:rPr>
          <w:rFonts w:cs="KFGQPC Uthman Taha Naskh" w:hint="cs"/>
          <w:color w:val="000000" w:themeColor="text1"/>
          <w:sz w:val="36"/>
          <w:szCs w:val="36"/>
          <w:rtl/>
        </w:rPr>
        <w:t xml:space="preserve"> </w:t>
      </w:r>
      <w:r w:rsidRPr="00864E83">
        <w:rPr>
          <w:rFonts w:cs="KFGQPC Uthman Taha Naskh"/>
          <w:color w:val="000000" w:themeColor="text1"/>
          <w:sz w:val="36"/>
          <w:szCs w:val="36"/>
          <w:rtl/>
        </w:rPr>
        <w:t>فتألیف القلوب، والرفق بالمدعوِّین، والإحسان إلیھم ونحو ذلك له تأثیرٌ بالغٌ في نفوسھم لقبول الخیر والقناعة به</w:t>
      </w:r>
      <w:r w:rsidRPr="00864E83">
        <w:rPr>
          <w:rFonts w:cs="KFGQPC Uthman Taha Naskh"/>
          <w:color w:val="000000" w:themeColor="text1"/>
          <w:sz w:val="36"/>
          <w:szCs w:val="36"/>
        </w:rPr>
        <w:t xml:space="preserve"> </w:t>
      </w:r>
    </w:p>
    <w:p w:rsidR="00BE419A" w:rsidRDefault="00864E83" w:rsidP="00BE419A">
      <w:pPr>
        <w:bidi/>
        <w:jc w:val="center"/>
        <w:rPr>
          <w:rFonts w:cs="KFGQPC Uthman Taha Naskh"/>
          <w:color w:val="000000" w:themeColor="text1"/>
          <w:sz w:val="36"/>
          <w:szCs w:val="36"/>
          <w:rtl/>
        </w:rPr>
      </w:pPr>
      <w:r w:rsidRPr="00864E83">
        <w:rPr>
          <w:rFonts w:cs="KFGQPC Uthman Taha Naskh"/>
          <w:color w:val="000000" w:themeColor="text1"/>
          <w:sz w:val="36"/>
          <w:szCs w:val="36"/>
        </w:rPr>
        <w:br/>
      </w:r>
      <w:r w:rsidR="00BE419A" w:rsidRPr="00051E0A">
        <w:rPr>
          <w:rFonts w:ascii="Times New Roman" w:hAnsi="Times New Roman" w:cs="Times New Roman" w:hint="cs"/>
          <w:color w:val="000000" w:themeColor="text1"/>
          <w:sz w:val="36"/>
          <w:szCs w:val="36"/>
          <w:rtl/>
        </w:rPr>
        <w:t>۝</w:t>
      </w:r>
      <w:r w:rsidRPr="00864E83">
        <w:rPr>
          <w:rFonts w:cs="KFGQPC Uthman Taha Naskh"/>
          <w:color w:val="000000" w:themeColor="text1"/>
          <w:sz w:val="36"/>
          <w:szCs w:val="36"/>
        </w:rPr>
        <w:t xml:space="preserve"> </w:t>
      </w:r>
      <w:r w:rsidRPr="00BE419A">
        <w:rPr>
          <w:rFonts w:cs="KFGQPC Uthman Taha Naskh"/>
          <w:color w:val="C00000"/>
          <w:sz w:val="36"/>
          <w:szCs w:val="36"/>
          <w:rtl/>
        </w:rPr>
        <w:t>الركائز والأسس التي ینبغي أن تتوفّر في الداعیة</w:t>
      </w:r>
      <w:r w:rsidRPr="00864E83">
        <w:rPr>
          <w:rFonts w:cs="KFGQPC Uthman Taha Naskh"/>
          <w:color w:val="000000" w:themeColor="text1"/>
          <w:sz w:val="36"/>
          <w:szCs w:val="36"/>
          <w:rtl/>
        </w:rPr>
        <w:t xml:space="preserve"> </w:t>
      </w:r>
      <w:r w:rsidR="00BE419A" w:rsidRPr="00051E0A">
        <w:rPr>
          <w:rFonts w:ascii="Times New Roman" w:hAnsi="Times New Roman" w:cs="Times New Roman" w:hint="cs"/>
          <w:color w:val="000000" w:themeColor="text1"/>
          <w:sz w:val="36"/>
          <w:szCs w:val="36"/>
          <w:rtl/>
        </w:rPr>
        <w:t>۝</w:t>
      </w:r>
    </w:p>
    <w:p w:rsidR="00075553" w:rsidRPr="00075553" w:rsidRDefault="00864E83" w:rsidP="00306EC1">
      <w:pPr>
        <w:bidi/>
        <w:jc w:val="both"/>
        <w:rPr>
          <w:rFonts w:cs="KFGQPC Uthman Taha Naskh"/>
          <w:color w:val="FF0000"/>
          <w:sz w:val="10"/>
          <w:szCs w:val="10"/>
          <w:u w:val="single"/>
          <w:rtl/>
        </w:rPr>
      </w:pPr>
      <w:r w:rsidRPr="00864E83">
        <w:rPr>
          <w:rFonts w:cs="KFGQPC Uthman Taha Naskh"/>
          <w:color w:val="000000" w:themeColor="text1"/>
          <w:sz w:val="36"/>
          <w:szCs w:val="36"/>
        </w:rPr>
        <w:br/>
      </w:r>
      <w:r w:rsidRPr="00864E83">
        <w:rPr>
          <w:rFonts w:cs="KFGQPC Uthman Taha Naskh"/>
          <w:color w:val="000000" w:themeColor="text1"/>
          <w:sz w:val="36"/>
          <w:szCs w:val="36"/>
          <w:rtl/>
        </w:rPr>
        <w:t>وھذا یدعونا للحدیث عن صفات الداعیة الناجح المؤثِّر، أو الركائز والأسس التي ینبغي أن یكون علیھا الداعیة حتى تؤتي دعوتُه ثمارَھا، وھي كثیرة وسأقتصر على ذكر أھمھا وأبرزھا</w:t>
      </w:r>
      <w:r w:rsidRPr="00864E83">
        <w:rPr>
          <w:rFonts w:cs="KFGQPC Uthman Taha Naskh"/>
          <w:color w:val="000000" w:themeColor="text1"/>
          <w:sz w:val="36"/>
          <w:szCs w:val="36"/>
        </w:rPr>
        <w:t>:</w:t>
      </w:r>
      <w:r w:rsidRPr="00864E83">
        <w:rPr>
          <w:rFonts w:cs="KFGQPC Uthman Taha Naskh"/>
          <w:color w:val="000000" w:themeColor="text1"/>
          <w:sz w:val="36"/>
          <w:szCs w:val="36"/>
        </w:rPr>
        <w:br/>
      </w:r>
    </w:p>
    <w:p w:rsidR="00306EC1" w:rsidRDefault="00864E83" w:rsidP="00075553">
      <w:pPr>
        <w:bidi/>
        <w:jc w:val="both"/>
        <w:rPr>
          <w:rFonts w:cs="KFGQPC Uthman Taha Naskh"/>
          <w:color w:val="00B050"/>
          <w:sz w:val="36"/>
          <w:szCs w:val="36"/>
          <w:rtl/>
        </w:rPr>
      </w:pPr>
      <w:r w:rsidRPr="00306EC1">
        <w:rPr>
          <w:rFonts w:cs="KFGQPC Uthman Taha Naskh"/>
          <w:color w:val="FF0000"/>
          <w:sz w:val="36"/>
          <w:szCs w:val="36"/>
          <w:u w:val="single"/>
          <w:rtl/>
        </w:rPr>
        <w:t>أوّلاً</w:t>
      </w:r>
      <w:r w:rsidRPr="00864E83">
        <w:rPr>
          <w:rFonts w:cs="KFGQPC Uthman Taha Naskh"/>
          <w:color w:val="000000" w:themeColor="text1"/>
          <w:sz w:val="36"/>
          <w:szCs w:val="36"/>
        </w:rPr>
        <w:t>:</w:t>
      </w:r>
      <w:r w:rsidR="00306EC1">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306EC1">
        <w:rPr>
          <w:rFonts w:cs="KFGQPC Uthman Taha Naskh"/>
          <w:color w:val="00B050"/>
          <w:sz w:val="36"/>
          <w:szCs w:val="36"/>
          <w:rtl/>
        </w:rPr>
        <w:t>الإخلاص</w:t>
      </w:r>
      <w:r w:rsidRPr="00306EC1">
        <w:rPr>
          <w:rFonts w:cs="KFGQPC Uthman Taha Naskh"/>
          <w:color w:val="00B050"/>
          <w:sz w:val="36"/>
          <w:szCs w:val="36"/>
        </w:rPr>
        <w:t xml:space="preserve"> </w:t>
      </w:r>
      <w:r w:rsidR="00306EC1">
        <w:rPr>
          <w:rFonts w:cs="KFGQPC Uthman Taha Naskh" w:hint="cs"/>
          <w:color w:val="00B050"/>
          <w:sz w:val="36"/>
          <w:szCs w:val="36"/>
          <w:rtl/>
        </w:rPr>
        <w:t>.</w:t>
      </w:r>
    </w:p>
    <w:p w:rsidR="00306EC1" w:rsidRDefault="00864E83" w:rsidP="00306EC1">
      <w:pPr>
        <w:bidi/>
        <w:jc w:val="both"/>
        <w:rPr>
          <w:rFonts w:cs="KFGQPC Uthman Taha Naskh"/>
          <w:color w:val="000000" w:themeColor="text1"/>
          <w:sz w:val="36"/>
          <w:szCs w:val="36"/>
          <w:rtl/>
        </w:rPr>
      </w:pPr>
      <w:r w:rsidRPr="00864E83">
        <w:rPr>
          <w:rFonts w:cs="KFGQPC Uthman Taha Naskh"/>
          <w:color w:val="000000" w:themeColor="text1"/>
          <w:sz w:val="36"/>
          <w:szCs w:val="36"/>
          <w:rtl/>
        </w:rPr>
        <w:t>وھو أساس قبول الأعمال كلِّھا، فإذا عریت منه لم تقبل، قال الله تعالى</w:t>
      </w:r>
      <w:r w:rsidRPr="00864E83">
        <w:rPr>
          <w:rFonts w:cs="KFGQPC Uthman Taha Naskh"/>
          <w:color w:val="000000" w:themeColor="text1"/>
          <w:sz w:val="36"/>
          <w:szCs w:val="36"/>
        </w:rPr>
        <w:t>:</w:t>
      </w:r>
      <w:r w:rsidR="00306EC1">
        <w:rPr>
          <w:rFonts w:cs="KFGQPC Uthman Taha Naskh" w:hint="cs"/>
          <w:color w:val="000000" w:themeColor="text1"/>
          <w:sz w:val="36"/>
          <w:szCs w:val="36"/>
          <w:rtl/>
        </w:rPr>
        <w:t xml:space="preserve"> </w:t>
      </w:r>
      <w:r w:rsidR="00306EC1" w:rsidRPr="00306EC1">
        <w:rPr>
          <w:rFonts w:cs="KFGQPC Uthman Taha Naskh"/>
          <w:color w:val="000000" w:themeColor="text1"/>
          <w:sz w:val="36"/>
          <w:szCs w:val="36"/>
          <w:rtl/>
        </w:rPr>
        <w:t>{</w:t>
      </w:r>
      <w:r w:rsidR="00306EC1" w:rsidRPr="00306EC1">
        <w:rPr>
          <w:rFonts w:cs="KFGQPC Uthman Taha Naskh" w:hint="cs"/>
          <w:color w:val="0070C0"/>
          <w:sz w:val="36"/>
          <w:szCs w:val="36"/>
          <w:rtl/>
        </w:rPr>
        <w:t>أَلَا</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لِلَّهِ</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الدِّينُ</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الْخَالِصُ</w:t>
      </w:r>
      <w:r w:rsidR="00306EC1" w:rsidRPr="00306EC1">
        <w:rPr>
          <w:rFonts w:cs="KFGQPC Uthman Taha Naskh"/>
          <w:color w:val="000000" w:themeColor="text1"/>
          <w:sz w:val="36"/>
          <w:szCs w:val="36"/>
          <w:rtl/>
        </w:rPr>
        <w:t xml:space="preserve">} </w:t>
      </w:r>
      <w:r w:rsidR="00306EC1">
        <w:rPr>
          <w:rFonts w:cs="KFGQPC Uthman Taha Naskh" w:hint="cs"/>
          <w:color w:val="000000" w:themeColor="text1"/>
          <w:sz w:val="36"/>
          <w:szCs w:val="36"/>
          <w:rtl/>
        </w:rPr>
        <w:t>[</w:t>
      </w:r>
      <w:r w:rsidR="00306EC1" w:rsidRPr="00306EC1">
        <w:rPr>
          <w:rFonts w:cs="KFGQPC Uthman Taha Naskh"/>
          <w:color w:val="000000" w:themeColor="text1"/>
          <w:sz w:val="36"/>
          <w:szCs w:val="36"/>
          <w:rtl/>
        </w:rPr>
        <w:t xml:space="preserve">(3) </w:t>
      </w:r>
      <w:r w:rsidR="00306EC1" w:rsidRPr="00306EC1">
        <w:rPr>
          <w:rFonts w:cs="KFGQPC Uthman Taha Naskh" w:hint="cs"/>
          <w:color w:val="000000" w:themeColor="text1"/>
          <w:sz w:val="36"/>
          <w:szCs w:val="36"/>
          <w:rtl/>
        </w:rPr>
        <w:t>سورة</w:t>
      </w:r>
      <w:r w:rsidR="00306EC1" w:rsidRPr="00306EC1">
        <w:rPr>
          <w:rFonts w:cs="KFGQPC Uthman Taha Naskh"/>
          <w:color w:val="000000" w:themeColor="text1"/>
          <w:sz w:val="36"/>
          <w:szCs w:val="36"/>
          <w:rtl/>
        </w:rPr>
        <w:t xml:space="preserve"> </w:t>
      </w:r>
      <w:r w:rsidR="00306EC1" w:rsidRPr="00306EC1">
        <w:rPr>
          <w:rFonts w:cs="KFGQPC Uthman Taha Naskh" w:hint="cs"/>
          <w:color w:val="000000" w:themeColor="text1"/>
          <w:sz w:val="36"/>
          <w:szCs w:val="36"/>
          <w:rtl/>
        </w:rPr>
        <w:t>الزمر</w:t>
      </w:r>
      <w:r w:rsidR="00306EC1">
        <w:rPr>
          <w:rFonts w:cs="KFGQPC Uthman Taha Naskh" w:hint="cs"/>
          <w:color w:val="000000" w:themeColor="text1"/>
          <w:sz w:val="36"/>
          <w:szCs w:val="36"/>
          <w:rtl/>
        </w:rPr>
        <w:t>]</w:t>
      </w:r>
      <w:r w:rsidRPr="00864E83">
        <w:rPr>
          <w:rFonts w:cs="KFGQPC Uthman Taha Naskh"/>
          <w:color w:val="000000" w:themeColor="text1"/>
          <w:sz w:val="36"/>
          <w:szCs w:val="36"/>
          <w:rtl/>
        </w:rPr>
        <w:t>، وقال تعالى</w:t>
      </w:r>
      <w:r w:rsidR="00306EC1">
        <w:rPr>
          <w:rFonts w:cs="KFGQPC Uthman Taha Naskh" w:hint="cs"/>
          <w:color w:val="000000" w:themeColor="text1"/>
          <w:sz w:val="36"/>
          <w:szCs w:val="36"/>
          <w:rtl/>
        </w:rPr>
        <w:t xml:space="preserve">: </w:t>
      </w:r>
      <w:r w:rsidR="00306EC1" w:rsidRPr="00306EC1">
        <w:rPr>
          <w:rFonts w:cs="KFGQPC Uthman Taha Naskh"/>
          <w:color w:val="000000" w:themeColor="text1"/>
          <w:sz w:val="36"/>
          <w:szCs w:val="36"/>
          <w:rtl/>
        </w:rPr>
        <w:t>{</w:t>
      </w:r>
      <w:r w:rsidR="00306EC1" w:rsidRPr="00306EC1">
        <w:rPr>
          <w:rFonts w:cs="KFGQPC Uthman Taha Naskh" w:hint="cs"/>
          <w:color w:val="0070C0"/>
          <w:sz w:val="36"/>
          <w:szCs w:val="36"/>
          <w:rtl/>
        </w:rPr>
        <w:t>وَمَا</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أُمِرُوا</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إِلَّا</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لِيَعْبُدُوا</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اللَّهَ</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مُخْلِصِينَ</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لَهُ</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الدِّينَ</w:t>
      </w:r>
      <w:r w:rsidR="00306EC1" w:rsidRPr="00306EC1">
        <w:rPr>
          <w:rFonts w:cs="KFGQPC Uthman Taha Naskh"/>
          <w:color w:val="000000" w:themeColor="text1"/>
          <w:sz w:val="36"/>
          <w:szCs w:val="36"/>
          <w:rtl/>
        </w:rPr>
        <w:t xml:space="preserve">} </w:t>
      </w:r>
      <w:r w:rsidR="00306EC1">
        <w:rPr>
          <w:rFonts w:cs="KFGQPC Uthman Taha Naskh" w:hint="cs"/>
          <w:color w:val="000000" w:themeColor="text1"/>
          <w:sz w:val="36"/>
          <w:szCs w:val="36"/>
          <w:rtl/>
        </w:rPr>
        <w:t>[</w:t>
      </w:r>
      <w:r w:rsidR="00306EC1" w:rsidRPr="00306EC1">
        <w:rPr>
          <w:rFonts w:cs="KFGQPC Uthman Taha Naskh"/>
          <w:color w:val="000000" w:themeColor="text1"/>
          <w:sz w:val="36"/>
          <w:szCs w:val="36"/>
          <w:rtl/>
        </w:rPr>
        <w:t xml:space="preserve">(5) </w:t>
      </w:r>
      <w:r w:rsidR="00306EC1" w:rsidRPr="00306EC1">
        <w:rPr>
          <w:rFonts w:cs="KFGQPC Uthman Taha Naskh" w:hint="cs"/>
          <w:color w:val="000000" w:themeColor="text1"/>
          <w:sz w:val="36"/>
          <w:szCs w:val="36"/>
          <w:rtl/>
        </w:rPr>
        <w:t>سورة</w:t>
      </w:r>
      <w:r w:rsidR="00306EC1" w:rsidRPr="00306EC1">
        <w:rPr>
          <w:rFonts w:cs="KFGQPC Uthman Taha Naskh"/>
          <w:color w:val="000000" w:themeColor="text1"/>
          <w:sz w:val="36"/>
          <w:szCs w:val="36"/>
          <w:rtl/>
        </w:rPr>
        <w:t xml:space="preserve"> </w:t>
      </w:r>
      <w:r w:rsidR="00306EC1" w:rsidRPr="00306EC1">
        <w:rPr>
          <w:rFonts w:cs="KFGQPC Uthman Taha Naskh" w:hint="cs"/>
          <w:color w:val="000000" w:themeColor="text1"/>
          <w:sz w:val="36"/>
          <w:szCs w:val="36"/>
          <w:rtl/>
        </w:rPr>
        <w:t>البينة</w:t>
      </w:r>
      <w:r w:rsidR="00306EC1">
        <w:rPr>
          <w:rFonts w:cs="KFGQPC Uthman Taha Naskh" w:hint="cs"/>
          <w:color w:val="000000" w:themeColor="text1"/>
          <w:sz w:val="36"/>
          <w:szCs w:val="36"/>
          <w:rtl/>
        </w:rPr>
        <w:t>].</w:t>
      </w:r>
      <w:r w:rsidRPr="00864E83">
        <w:rPr>
          <w:rFonts w:cs="KFGQPC Uthman Taha Naskh"/>
          <w:color w:val="000000" w:themeColor="text1"/>
          <w:sz w:val="36"/>
          <w:szCs w:val="36"/>
        </w:rPr>
        <w:br/>
      </w:r>
      <w:r w:rsidRPr="00864E83">
        <w:rPr>
          <w:rFonts w:cs="KFGQPC Uthman Taha Naskh"/>
          <w:color w:val="000000" w:themeColor="text1"/>
          <w:sz w:val="36"/>
          <w:szCs w:val="36"/>
          <w:rtl/>
        </w:rPr>
        <w:t>فالداعیة لا بدَّ أن یكون مخلصاً لله في أعماله ودعوته لربِّه لا یرید بذلك ریاءً ولا سمعةً ولا ثناءَ الناس ولا مدحھم وإنَّما یرید بذلك وجھ الله ، كما قال تعالى</w:t>
      </w:r>
      <w:r w:rsidR="00306EC1">
        <w:rPr>
          <w:rFonts w:cs="KFGQPC Uthman Taha Naskh" w:hint="cs"/>
          <w:color w:val="000000" w:themeColor="text1"/>
          <w:sz w:val="36"/>
          <w:szCs w:val="36"/>
          <w:rtl/>
        </w:rPr>
        <w:t xml:space="preserve">: </w:t>
      </w:r>
      <w:r w:rsidR="00306EC1" w:rsidRPr="00306EC1">
        <w:rPr>
          <w:rFonts w:cs="KFGQPC Uthman Taha Naskh"/>
          <w:color w:val="000000" w:themeColor="text1"/>
          <w:sz w:val="36"/>
          <w:szCs w:val="36"/>
          <w:rtl/>
        </w:rPr>
        <w:t>{</w:t>
      </w:r>
      <w:r w:rsidR="00306EC1" w:rsidRPr="00306EC1">
        <w:rPr>
          <w:rFonts w:cs="KFGQPC Uthman Taha Naskh" w:hint="cs"/>
          <w:color w:val="0070C0"/>
          <w:sz w:val="36"/>
          <w:szCs w:val="36"/>
          <w:rtl/>
        </w:rPr>
        <w:t>قُلْ</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هَذِهِ</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سَبِيلِي</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أَدْعُو</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إِلَى</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اللّهِ</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عَلَى</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بَصِيرَةٍ</w:t>
      </w:r>
      <w:r w:rsidR="00306EC1" w:rsidRPr="00306EC1">
        <w:rPr>
          <w:rFonts w:cs="KFGQPC Uthman Taha Naskh"/>
          <w:color w:val="000000" w:themeColor="text1"/>
          <w:sz w:val="36"/>
          <w:szCs w:val="36"/>
          <w:rtl/>
        </w:rPr>
        <w:t xml:space="preserve">} </w:t>
      </w:r>
      <w:r w:rsidR="00306EC1">
        <w:rPr>
          <w:rFonts w:cs="KFGQPC Uthman Taha Naskh" w:hint="cs"/>
          <w:color w:val="000000" w:themeColor="text1"/>
          <w:sz w:val="36"/>
          <w:szCs w:val="36"/>
          <w:rtl/>
        </w:rPr>
        <w:t>[</w:t>
      </w:r>
      <w:r w:rsidR="00306EC1" w:rsidRPr="00306EC1">
        <w:rPr>
          <w:rFonts w:cs="KFGQPC Uthman Taha Naskh"/>
          <w:color w:val="000000" w:themeColor="text1"/>
          <w:sz w:val="36"/>
          <w:szCs w:val="36"/>
          <w:rtl/>
        </w:rPr>
        <w:t xml:space="preserve">(108) </w:t>
      </w:r>
      <w:r w:rsidR="00306EC1" w:rsidRPr="00306EC1">
        <w:rPr>
          <w:rFonts w:cs="KFGQPC Uthman Taha Naskh" w:hint="cs"/>
          <w:color w:val="000000" w:themeColor="text1"/>
          <w:sz w:val="36"/>
          <w:szCs w:val="36"/>
          <w:rtl/>
        </w:rPr>
        <w:t>سورة</w:t>
      </w:r>
      <w:r w:rsidR="00306EC1" w:rsidRPr="00306EC1">
        <w:rPr>
          <w:rFonts w:cs="KFGQPC Uthman Taha Naskh"/>
          <w:color w:val="000000" w:themeColor="text1"/>
          <w:sz w:val="36"/>
          <w:szCs w:val="36"/>
          <w:rtl/>
        </w:rPr>
        <w:t xml:space="preserve"> </w:t>
      </w:r>
      <w:r w:rsidR="00306EC1" w:rsidRPr="00306EC1">
        <w:rPr>
          <w:rFonts w:cs="KFGQPC Uthman Taha Naskh" w:hint="cs"/>
          <w:color w:val="000000" w:themeColor="text1"/>
          <w:sz w:val="36"/>
          <w:szCs w:val="36"/>
          <w:rtl/>
        </w:rPr>
        <w:t>يوسف</w:t>
      </w:r>
      <w:r w:rsidR="00306EC1">
        <w:rPr>
          <w:rFonts w:cs="KFGQPC Uthman Taha Naskh" w:hint="cs"/>
          <w:color w:val="000000" w:themeColor="text1"/>
          <w:sz w:val="36"/>
          <w:szCs w:val="36"/>
          <w:rtl/>
        </w:rPr>
        <w:t>]</w:t>
      </w:r>
      <w:r w:rsidRPr="00864E83">
        <w:rPr>
          <w:rFonts w:cs="KFGQPC Uthman Taha Naskh"/>
          <w:color w:val="000000" w:themeColor="text1"/>
          <w:sz w:val="36"/>
          <w:szCs w:val="36"/>
          <w:rtl/>
        </w:rPr>
        <w:t xml:space="preserve">، ففي ھذه الآیة الكریمة </w:t>
      </w:r>
      <w:r w:rsidR="00306EC1">
        <w:rPr>
          <w:rFonts w:cs="KFGQPC Uthman Taha Naskh" w:hint="cs"/>
          <w:color w:val="000000" w:themeColor="text1"/>
          <w:sz w:val="36"/>
          <w:szCs w:val="36"/>
          <w:rtl/>
        </w:rPr>
        <w:t>(</w:t>
      </w:r>
      <w:r w:rsidRPr="00864E83">
        <w:rPr>
          <w:rFonts w:cs="KFGQPC Uthman Taha Naskh"/>
          <w:color w:val="000000" w:themeColor="text1"/>
          <w:sz w:val="36"/>
          <w:szCs w:val="36"/>
        </w:rPr>
        <w:t xml:space="preserve"> </w:t>
      </w:r>
      <w:r w:rsidRPr="00864E83">
        <w:rPr>
          <w:rFonts w:cs="KFGQPC Uthman Taha Naskh"/>
          <w:color w:val="000000" w:themeColor="text1"/>
          <w:sz w:val="36"/>
          <w:szCs w:val="36"/>
          <w:rtl/>
        </w:rPr>
        <w:t>التنبیه على الإخلاص؛ لأنَّ كثیراً من الناس لو دعا إلى الحق فھو یدعو إلى نفسه</w:t>
      </w:r>
      <w:r w:rsidRPr="00864E83">
        <w:rPr>
          <w:rFonts w:cs="KFGQPC Uthman Taha Naskh"/>
          <w:color w:val="000000" w:themeColor="text1"/>
          <w:sz w:val="36"/>
          <w:szCs w:val="36"/>
        </w:rPr>
        <w:t xml:space="preserve"> </w:t>
      </w:r>
      <w:r w:rsidR="00306EC1">
        <w:rPr>
          <w:rFonts w:cs="KFGQPC Uthman Taha Naskh" w:hint="cs"/>
          <w:color w:val="000000" w:themeColor="text1"/>
          <w:sz w:val="36"/>
          <w:szCs w:val="36"/>
          <w:rtl/>
        </w:rPr>
        <w:t>)</w:t>
      </w:r>
      <w:r w:rsidRPr="00864E83">
        <w:rPr>
          <w:rFonts w:cs="KFGQPC Uthman Taha Naskh"/>
          <w:color w:val="000000" w:themeColor="text1"/>
          <w:sz w:val="36"/>
          <w:szCs w:val="36"/>
        </w:rPr>
        <w:t xml:space="preserve"> .</w:t>
      </w:r>
      <w:r w:rsidR="00306EC1">
        <w:rPr>
          <w:rStyle w:val="Appelnotedebasdep"/>
          <w:rFonts w:cs="KFGQPC Uthman Taha Naskh"/>
          <w:color w:val="000000" w:themeColor="text1"/>
          <w:sz w:val="36"/>
          <w:szCs w:val="36"/>
        </w:rPr>
        <w:footnoteReference w:id="34"/>
      </w:r>
    </w:p>
    <w:p w:rsidR="00306EC1" w:rsidRDefault="00864E83" w:rsidP="00306EC1">
      <w:pPr>
        <w:bidi/>
        <w:jc w:val="both"/>
        <w:rPr>
          <w:rFonts w:cs="KFGQPC Uthman Taha Naskh"/>
          <w:color w:val="000000" w:themeColor="text1"/>
          <w:sz w:val="36"/>
          <w:szCs w:val="36"/>
          <w:rtl/>
        </w:rPr>
      </w:pPr>
      <w:r w:rsidRPr="00864E83">
        <w:rPr>
          <w:rFonts w:cs="KFGQPC Uthman Taha Naskh"/>
          <w:color w:val="000000" w:themeColor="text1"/>
          <w:sz w:val="36"/>
          <w:szCs w:val="36"/>
          <w:rtl/>
        </w:rPr>
        <w:lastRenderedPageBreak/>
        <w:t>ولھذا فإنَّ الداعیة المخلص لا یكون ھمُّه تكثیر أتباعه أو ذیوع صیته أو كثرة مدحه أو نحو ذلك، وإنّما ھمّه ووكده دخول الناس في دین الله وإنقاذھم من النار</w:t>
      </w:r>
      <w:r w:rsidR="00306EC1">
        <w:rPr>
          <w:rFonts w:cs="KFGQPC Uthman Taha Naskh" w:hint="cs"/>
          <w:color w:val="000000" w:themeColor="text1"/>
          <w:sz w:val="36"/>
          <w:szCs w:val="36"/>
          <w:rtl/>
        </w:rPr>
        <w:t>.</w:t>
      </w:r>
    </w:p>
    <w:p w:rsidR="00306EC1" w:rsidRDefault="00864E83" w:rsidP="00306EC1">
      <w:pPr>
        <w:bidi/>
        <w:jc w:val="both"/>
        <w:rPr>
          <w:rFonts w:cs="KFGQPC Uthman Taha Naskh"/>
          <w:color w:val="000000" w:themeColor="text1"/>
          <w:sz w:val="36"/>
          <w:szCs w:val="36"/>
          <w:rtl/>
        </w:rPr>
      </w:pPr>
      <w:r w:rsidRPr="00864E83">
        <w:rPr>
          <w:rFonts w:cs="KFGQPC Uthman Taha Naskh"/>
          <w:color w:val="000000" w:themeColor="text1"/>
          <w:sz w:val="36"/>
          <w:szCs w:val="36"/>
        </w:rPr>
        <w:br/>
      </w:r>
      <w:r w:rsidRPr="00306EC1">
        <w:rPr>
          <w:rFonts w:cs="KFGQPC Uthman Taha Naskh"/>
          <w:color w:val="FF0000"/>
          <w:sz w:val="36"/>
          <w:szCs w:val="36"/>
          <w:u w:val="single"/>
          <w:rtl/>
        </w:rPr>
        <w:t>ثانیاً</w:t>
      </w:r>
      <w:r w:rsidRPr="00864E83">
        <w:rPr>
          <w:rFonts w:cs="KFGQPC Uthman Taha Naskh"/>
          <w:color w:val="000000" w:themeColor="text1"/>
          <w:sz w:val="36"/>
          <w:szCs w:val="36"/>
        </w:rPr>
        <w:t>:</w:t>
      </w:r>
      <w:r w:rsidR="00306EC1">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306EC1">
        <w:rPr>
          <w:rFonts w:cs="KFGQPC Uthman Taha Naskh"/>
          <w:color w:val="00B050"/>
          <w:sz w:val="36"/>
          <w:szCs w:val="36"/>
          <w:rtl/>
        </w:rPr>
        <w:t>الصدق مع الله</w:t>
      </w:r>
      <w:r w:rsidR="00306EC1">
        <w:rPr>
          <w:rFonts w:cs="KFGQPC Uthman Taha Naskh" w:hint="cs"/>
          <w:color w:val="00B050"/>
          <w:sz w:val="36"/>
          <w:szCs w:val="36"/>
          <w:rtl/>
        </w:rPr>
        <w:t>.</w:t>
      </w:r>
    </w:p>
    <w:p w:rsidR="00306EC1" w:rsidRDefault="00864E83" w:rsidP="00306EC1">
      <w:pPr>
        <w:bidi/>
        <w:jc w:val="both"/>
        <w:rPr>
          <w:rFonts w:cs="KFGQPC Uthman Taha Naskh"/>
          <w:color w:val="000000" w:themeColor="text1"/>
          <w:sz w:val="36"/>
          <w:szCs w:val="36"/>
          <w:rtl/>
        </w:rPr>
      </w:pPr>
      <w:r w:rsidRPr="00864E83">
        <w:rPr>
          <w:rFonts w:cs="KFGQPC Uthman Taha Naskh"/>
          <w:color w:val="000000" w:themeColor="text1"/>
          <w:sz w:val="36"/>
          <w:szCs w:val="36"/>
          <w:rtl/>
        </w:rPr>
        <w:t>وھو أساسٌ عظیمٌ لا بدَّ من توافره في الداعیة إلى الله في قصده وقوله وعمله ، فیمضي في دعوته بعزیمة صادقة ونیة صالحة وإرادة صحیحة، كما قال الله تعالى</w:t>
      </w:r>
      <w:r w:rsidRPr="00864E83">
        <w:rPr>
          <w:rFonts w:cs="KFGQPC Uthman Taha Naskh"/>
          <w:color w:val="000000" w:themeColor="text1"/>
          <w:sz w:val="36"/>
          <w:szCs w:val="36"/>
        </w:rPr>
        <w:t xml:space="preserve">: </w:t>
      </w:r>
      <w:r w:rsidR="00306EC1" w:rsidRPr="00306EC1">
        <w:rPr>
          <w:rFonts w:cs="KFGQPC Uthman Taha Naskh"/>
          <w:color w:val="000000" w:themeColor="text1"/>
          <w:sz w:val="36"/>
          <w:szCs w:val="36"/>
          <w:rtl/>
        </w:rPr>
        <w:t>{</w:t>
      </w:r>
      <w:r w:rsidR="00306EC1" w:rsidRPr="00306EC1">
        <w:rPr>
          <w:rFonts w:cs="KFGQPC Uthman Taha Naskh" w:hint="cs"/>
          <w:color w:val="0070C0"/>
          <w:sz w:val="36"/>
          <w:szCs w:val="36"/>
          <w:rtl/>
        </w:rPr>
        <w:t>مِنَ</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الْمُؤْمِنِينَ</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رِجَالٌ</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صَدَقُوا</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مَا</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عَاهَدُوا</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اللَّهَ</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عَلَيْهِ</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فَمِنْهُم</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مَّن</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قَضَى</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نَحْبَهُ</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وَمِنْهُم</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مَّن</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يَنتَظِرُ</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وَمَا</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بَدَّلُوا</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تَبْدِيلًا</w:t>
      </w:r>
      <w:r w:rsidR="00306EC1">
        <w:rPr>
          <w:rFonts w:cs="KFGQPC Uthman Taha Naskh" w:hint="cs"/>
          <w:color w:val="0070C0"/>
          <w:sz w:val="36"/>
          <w:szCs w:val="36"/>
          <w:rtl/>
        </w:rPr>
        <w:t xml:space="preserve"> </w:t>
      </w:r>
      <w:r w:rsidR="00306EC1" w:rsidRPr="00306EC1">
        <w:rPr>
          <w:rFonts w:cs="KFGQPC Uthman Taha Naskh"/>
          <w:color w:val="0070C0"/>
          <w:sz w:val="36"/>
          <w:szCs w:val="36"/>
          <w:rtl/>
        </w:rPr>
        <w:t>(23)</w:t>
      </w:r>
      <w:r w:rsidR="00306EC1" w:rsidRPr="00306EC1">
        <w:rPr>
          <w:rFonts w:cs="KFGQPC Uthman Taha Naskh" w:hint="cs"/>
          <w:color w:val="0070C0"/>
          <w:sz w:val="36"/>
          <w:szCs w:val="36"/>
          <w:rtl/>
        </w:rPr>
        <w:t xml:space="preserve"> لِيَجْزِيَ</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اللَّهُ</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الصَّادِقِينَ</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بِصِدْقِهِمْ</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وَيُعَذِّبَ</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الْمُنَافِقِينَ</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إِن</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شَاء</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أَوْ</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يَتُوبَ</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عَلَيْهِمْ</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إِنَّ</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اللَّهَ</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كَانَ</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غَفُورًا</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رَّحِيمًا</w:t>
      </w:r>
      <w:r w:rsidR="00306EC1" w:rsidRPr="00306EC1">
        <w:rPr>
          <w:rFonts w:cs="KFGQPC Uthman Taha Naskh"/>
          <w:color w:val="000000" w:themeColor="text1"/>
          <w:sz w:val="36"/>
          <w:szCs w:val="36"/>
          <w:rtl/>
        </w:rPr>
        <w:t xml:space="preserve">} </w:t>
      </w:r>
      <w:r w:rsidR="00306EC1">
        <w:rPr>
          <w:rFonts w:cs="KFGQPC Uthman Taha Naskh" w:hint="cs"/>
          <w:color w:val="000000" w:themeColor="text1"/>
          <w:sz w:val="36"/>
          <w:szCs w:val="36"/>
          <w:rtl/>
        </w:rPr>
        <w:t>[</w:t>
      </w:r>
      <w:r w:rsidR="00306EC1" w:rsidRPr="00306EC1">
        <w:rPr>
          <w:rFonts w:cs="KFGQPC Uthman Taha Naskh"/>
          <w:color w:val="000000" w:themeColor="text1"/>
          <w:sz w:val="36"/>
          <w:szCs w:val="36"/>
          <w:rtl/>
        </w:rPr>
        <w:t xml:space="preserve">(24) </w:t>
      </w:r>
      <w:r w:rsidR="00306EC1" w:rsidRPr="00306EC1">
        <w:rPr>
          <w:rFonts w:cs="KFGQPC Uthman Taha Naskh" w:hint="cs"/>
          <w:color w:val="000000" w:themeColor="text1"/>
          <w:sz w:val="36"/>
          <w:szCs w:val="36"/>
          <w:rtl/>
        </w:rPr>
        <w:t>سورة</w:t>
      </w:r>
      <w:r w:rsidR="00306EC1" w:rsidRPr="00306EC1">
        <w:rPr>
          <w:rFonts w:cs="KFGQPC Uthman Taha Naskh"/>
          <w:color w:val="000000" w:themeColor="text1"/>
          <w:sz w:val="36"/>
          <w:szCs w:val="36"/>
          <w:rtl/>
        </w:rPr>
        <w:t xml:space="preserve"> </w:t>
      </w:r>
      <w:r w:rsidR="00306EC1" w:rsidRPr="00306EC1">
        <w:rPr>
          <w:rFonts w:cs="KFGQPC Uthman Taha Naskh" w:hint="cs"/>
          <w:color w:val="000000" w:themeColor="text1"/>
          <w:sz w:val="36"/>
          <w:szCs w:val="36"/>
          <w:rtl/>
        </w:rPr>
        <w:t>الأحزاب</w:t>
      </w:r>
      <w:r w:rsidR="00306EC1">
        <w:rPr>
          <w:rFonts w:cs="KFGQPC Uthman Taha Naskh" w:hint="cs"/>
          <w:color w:val="000000" w:themeColor="text1"/>
          <w:sz w:val="36"/>
          <w:szCs w:val="36"/>
          <w:rtl/>
        </w:rPr>
        <w:t>]</w:t>
      </w:r>
      <w:r w:rsidRPr="00864E83">
        <w:rPr>
          <w:rFonts w:cs="KFGQPC Uthman Taha Naskh"/>
          <w:color w:val="000000" w:themeColor="text1"/>
          <w:sz w:val="36"/>
          <w:szCs w:val="36"/>
          <w:rtl/>
        </w:rPr>
        <w:t>، وإذا كان الداعیة صادقاً مع الله في دعوته عباده آتت دعوته ثمارھا واطمأنَّ الناس له ، وقبلوا دعوته ، وأقبلوا علیه ، ونفذ كلامه إلى قلوبھم، فإنَّ الذي یخرج من القلب ینفذُ إلى القلب، والذي یخرج من اللسان لا یتجاوز السمع</w:t>
      </w:r>
      <w:r w:rsidRPr="00864E83">
        <w:rPr>
          <w:rFonts w:cs="KFGQPC Uthman Taha Naskh"/>
          <w:color w:val="000000" w:themeColor="text1"/>
          <w:sz w:val="36"/>
          <w:szCs w:val="36"/>
        </w:rPr>
        <w:t xml:space="preserve"> </w:t>
      </w:r>
      <w:r w:rsidR="00306EC1">
        <w:rPr>
          <w:rFonts w:cs="KFGQPC Uthman Taha Naskh" w:hint="cs"/>
          <w:color w:val="000000" w:themeColor="text1"/>
          <w:sz w:val="36"/>
          <w:szCs w:val="36"/>
          <w:rtl/>
        </w:rPr>
        <w:t>.</w:t>
      </w:r>
    </w:p>
    <w:p w:rsidR="00306EC1" w:rsidRDefault="00864E83" w:rsidP="00306EC1">
      <w:pPr>
        <w:bidi/>
        <w:jc w:val="both"/>
        <w:rPr>
          <w:rFonts w:cs="KFGQPC Uthman Taha Naskh"/>
          <w:color w:val="000000" w:themeColor="text1"/>
          <w:sz w:val="36"/>
          <w:szCs w:val="36"/>
          <w:rtl/>
        </w:rPr>
      </w:pPr>
      <w:r w:rsidRPr="00864E83">
        <w:rPr>
          <w:rFonts w:cs="KFGQPC Uthman Taha Naskh"/>
          <w:color w:val="000000" w:themeColor="text1"/>
          <w:sz w:val="36"/>
          <w:szCs w:val="36"/>
        </w:rPr>
        <w:br/>
      </w:r>
      <w:r w:rsidRPr="00306EC1">
        <w:rPr>
          <w:rFonts w:cs="KFGQPC Uthman Taha Naskh"/>
          <w:color w:val="FF0000"/>
          <w:sz w:val="36"/>
          <w:szCs w:val="36"/>
          <w:u w:val="single"/>
          <w:rtl/>
        </w:rPr>
        <w:t>ثالثاً</w:t>
      </w:r>
      <w:r w:rsidRPr="00864E83">
        <w:rPr>
          <w:rFonts w:cs="KFGQPC Uthman Taha Naskh"/>
          <w:color w:val="000000" w:themeColor="text1"/>
          <w:sz w:val="36"/>
          <w:szCs w:val="36"/>
        </w:rPr>
        <w:t>:</w:t>
      </w:r>
      <w:r w:rsidR="00306EC1">
        <w:rPr>
          <w:rFonts w:cs="KFGQPC Uthman Taha Naskh" w:hint="cs"/>
          <w:color w:val="000000" w:themeColor="text1"/>
          <w:sz w:val="36"/>
          <w:szCs w:val="36"/>
          <w:rtl/>
        </w:rPr>
        <w:t xml:space="preserve"> </w:t>
      </w:r>
      <w:r w:rsidRPr="00864E83">
        <w:rPr>
          <w:rFonts w:cs="KFGQPC Uthman Taha Naskh"/>
          <w:color w:val="000000" w:themeColor="text1"/>
          <w:sz w:val="36"/>
          <w:szCs w:val="36"/>
        </w:rPr>
        <w:t xml:space="preserve"> </w:t>
      </w:r>
      <w:r w:rsidRPr="00306EC1">
        <w:rPr>
          <w:rFonts w:cs="KFGQPC Uthman Taha Naskh"/>
          <w:color w:val="00B050"/>
          <w:sz w:val="36"/>
          <w:szCs w:val="36"/>
          <w:rtl/>
        </w:rPr>
        <w:t>التأسي بالنبي صلى الله عليه و سلم</w:t>
      </w:r>
      <w:r w:rsidR="00306EC1">
        <w:rPr>
          <w:rFonts w:cs="KFGQPC Uthman Taha Naskh" w:hint="cs"/>
          <w:color w:val="00B050"/>
          <w:sz w:val="36"/>
          <w:szCs w:val="36"/>
          <w:rtl/>
        </w:rPr>
        <w:t>.</w:t>
      </w:r>
    </w:p>
    <w:p w:rsidR="00306EC1" w:rsidRDefault="00864E83" w:rsidP="00306EC1">
      <w:pPr>
        <w:bidi/>
        <w:jc w:val="both"/>
        <w:rPr>
          <w:rFonts w:cs="KFGQPC Uthman Taha Naskh"/>
          <w:color w:val="000000" w:themeColor="text1"/>
          <w:sz w:val="36"/>
          <w:szCs w:val="36"/>
          <w:rtl/>
        </w:rPr>
      </w:pPr>
      <w:r w:rsidRPr="00864E83">
        <w:rPr>
          <w:rFonts w:cs="KFGQPC Uthman Taha Naskh"/>
          <w:color w:val="000000" w:themeColor="text1"/>
          <w:sz w:val="36"/>
          <w:szCs w:val="36"/>
          <w:rtl/>
        </w:rPr>
        <w:t>إذ ھو القدوة والأسوة الحسنة في كلِّ شيء، كما قال الله تعالى</w:t>
      </w:r>
      <w:r w:rsidRPr="00864E83">
        <w:rPr>
          <w:rFonts w:cs="KFGQPC Uthman Taha Naskh"/>
          <w:color w:val="000000" w:themeColor="text1"/>
          <w:sz w:val="36"/>
          <w:szCs w:val="36"/>
        </w:rPr>
        <w:t>:</w:t>
      </w:r>
      <w:r w:rsidR="00306EC1">
        <w:rPr>
          <w:rFonts w:cs="KFGQPC Uthman Taha Naskh" w:hint="cs"/>
          <w:color w:val="000000" w:themeColor="text1"/>
          <w:sz w:val="36"/>
          <w:szCs w:val="36"/>
          <w:rtl/>
        </w:rPr>
        <w:t xml:space="preserve"> </w:t>
      </w:r>
      <w:r w:rsidR="00306EC1" w:rsidRPr="00306EC1">
        <w:rPr>
          <w:rFonts w:ascii="KFGQPC Uthman Taha Naskh" w:hAnsi="KFGQPC Uthman Taha Naskh" w:cs="KFGQPC Uthman Taha Naskh"/>
          <w:color w:val="000000" w:themeColor="text1"/>
          <w:sz w:val="36"/>
          <w:szCs w:val="36"/>
          <w:rtl/>
        </w:rPr>
        <w:t>{</w:t>
      </w:r>
      <w:r w:rsidR="00306EC1" w:rsidRPr="00306EC1">
        <w:rPr>
          <w:rFonts w:ascii="KFGQPC Uthman Taha Naskh" w:hAnsi="KFGQPC Uthman Taha Naskh" w:cs="KFGQPC Uthman Taha Naskh"/>
          <w:color w:val="0070C0"/>
          <w:sz w:val="36"/>
          <w:szCs w:val="36"/>
          <w:rtl/>
        </w:rPr>
        <w:t>لَقَدْ كَانَ لَكُمْ فِي رَسُولِ اللَّهِ أُسْوَةٌ حَسَنَةٌ لِّمَن كَانَ يَرْجُو اللَّهَ وَالْيَوْمَ الْآخِرَ وَذَكَرَ اللَّهَ كَثِيرًا</w:t>
      </w:r>
      <w:r w:rsidR="00306EC1" w:rsidRPr="00306EC1">
        <w:rPr>
          <w:rFonts w:ascii="KFGQPC Uthman Taha Naskh" w:hAnsi="KFGQPC Uthman Taha Naskh" w:cs="KFGQPC Uthman Taha Naskh"/>
          <w:color w:val="000000" w:themeColor="text1"/>
          <w:sz w:val="36"/>
          <w:szCs w:val="36"/>
          <w:rtl/>
        </w:rPr>
        <w:t xml:space="preserve">} </w:t>
      </w:r>
      <w:r w:rsidR="00306EC1">
        <w:rPr>
          <w:rFonts w:ascii="KFGQPC Uthman Taha Naskh" w:hAnsi="KFGQPC Uthman Taha Naskh" w:cs="KFGQPC Uthman Taha Naskh" w:hint="cs"/>
          <w:color w:val="000000" w:themeColor="text1"/>
          <w:sz w:val="36"/>
          <w:szCs w:val="36"/>
          <w:rtl/>
        </w:rPr>
        <w:t>[</w:t>
      </w:r>
      <w:r w:rsidR="00306EC1" w:rsidRPr="00306EC1">
        <w:rPr>
          <w:rFonts w:ascii="KFGQPC Uthman Taha Naskh" w:hAnsi="KFGQPC Uthman Taha Naskh" w:cs="KFGQPC Uthman Taha Naskh"/>
          <w:color w:val="000000" w:themeColor="text1"/>
          <w:sz w:val="36"/>
          <w:szCs w:val="36"/>
          <w:rtl/>
        </w:rPr>
        <w:t>(21) سورة الأحزاب</w:t>
      </w:r>
      <w:r w:rsidRPr="00864E83">
        <w:rPr>
          <w:rFonts w:cs="KFGQPC Uthman Taha Naskh"/>
          <w:color w:val="000000" w:themeColor="text1"/>
          <w:sz w:val="36"/>
          <w:szCs w:val="36"/>
          <w:rtl/>
        </w:rPr>
        <w:t>، وأولى الناس بالاقتداء به ھم الدعاة إلى الله ؛ لأنَّھم یدعون الناس إلى اتباعه والاقتداء به ، فوجب أن یكونوا ھم السابقین إلى ذلك</w:t>
      </w:r>
      <w:r w:rsidR="00306EC1">
        <w:rPr>
          <w:rFonts w:cs="KFGQPC Uthman Taha Naskh" w:hint="cs"/>
          <w:color w:val="000000" w:themeColor="text1"/>
          <w:sz w:val="36"/>
          <w:szCs w:val="36"/>
          <w:rtl/>
        </w:rPr>
        <w:t>.</w:t>
      </w:r>
    </w:p>
    <w:p w:rsidR="00306EC1" w:rsidRDefault="00864E83" w:rsidP="00306EC1">
      <w:pPr>
        <w:bidi/>
        <w:jc w:val="both"/>
        <w:rPr>
          <w:rFonts w:cs="KFGQPC Uthman Taha Naskh"/>
          <w:color w:val="000000" w:themeColor="text1"/>
          <w:sz w:val="36"/>
          <w:szCs w:val="36"/>
          <w:rtl/>
        </w:rPr>
      </w:pPr>
      <w:r w:rsidRPr="00864E83">
        <w:rPr>
          <w:rFonts w:cs="KFGQPC Uthman Taha Naskh"/>
          <w:color w:val="000000" w:themeColor="text1"/>
          <w:sz w:val="36"/>
          <w:szCs w:val="36"/>
          <w:rtl/>
        </w:rPr>
        <w:t>وقد كان صلوات الله وسلامه علیه أثر في المدعوین بالغ التأثیر بكمال سیرته وحسن خُلُقه وجمال آدابه ورفق معاملته ونبل ھدیه وسمته، ولھذا كان الرجل المنصف بمجرد أن یراه ویسمع حدیثه یتیقّن صدقه وصدق ما یدعو إلیه ، وبمجرد أن یرى وجھه الكریم یعرف أنه لیس بوجه كذاب، فحريٌّ بالدعاة إلى الله أن یكونوا أكمل الناس اقتداءً به ، وأعظم الناس تقیُّداً بسیرته وھدیه وآدابه صلى الله عليه و سلم</w:t>
      </w:r>
      <w:r w:rsidRPr="00864E83">
        <w:rPr>
          <w:rFonts w:cs="KFGQPC Uthman Taha Naskh"/>
          <w:color w:val="000000" w:themeColor="text1"/>
          <w:sz w:val="36"/>
          <w:szCs w:val="36"/>
        </w:rPr>
        <w:t xml:space="preserve"> </w:t>
      </w:r>
      <w:r w:rsidR="00306EC1">
        <w:rPr>
          <w:rFonts w:cs="KFGQPC Uthman Taha Naskh" w:hint="cs"/>
          <w:color w:val="000000" w:themeColor="text1"/>
          <w:sz w:val="36"/>
          <w:szCs w:val="36"/>
          <w:rtl/>
        </w:rPr>
        <w:t>.</w:t>
      </w:r>
    </w:p>
    <w:p w:rsidR="00306EC1" w:rsidRDefault="00864E83" w:rsidP="00306EC1">
      <w:pPr>
        <w:bidi/>
        <w:jc w:val="both"/>
        <w:rPr>
          <w:rFonts w:ascii="Arial" w:hAnsi="Arial" w:cs="KFGQPC Uthman Taha Naskh"/>
          <w:b/>
          <w:bCs/>
          <w:color w:val="000000" w:themeColor="text1"/>
          <w:sz w:val="36"/>
          <w:szCs w:val="36"/>
          <w:rtl/>
        </w:rPr>
      </w:pPr>
      <w:r w:rsidRPr="00306EC1">
        <w:rPr>
          <w:rFonts w:ascii="Arial" w:hAnsi="Arial" w:cs="KFGQPC Uthman Taha Naskh"/>
          <w:b/>
          <w:bCs/>
          <w:color w:val="FF0000"/>
          <w:sz w:val="36"/>
          <w:szCs w:val="36"/>
          <w:u w:val="single"/>
          <w:rtl/>
        </w:rPr>
        <w:lastRenderedPageBreak/>
        <w:t>رابعاً</w:t>
      </w:r>
      <w:r w:rsidRPr="00306EC1">
        <w:rPr>
          <w:rFonts w:cs="KFGQPC Uthman Taha Naskh"/>
          <w:color w:val="000000" w:themeColor="text1"/>
          <w:sz w:val="36"/>
          <w:szCs w:val="36"/>
        </w:rPr>
        <w:t>:</w:t>
      </w:r>
      <w:r w:rsidR="00306EC1">
        <w:rPr>
          <w:rFonts w:ascii="Arial" w:hAnsi="Arial" w:cs="KFGQPC Uthman Taha Naskh" w:hint="cs"/>
          <w:b/>
          <w:bCs/>
          <w:color w:val="000000" w:themeColor="text1"/>
          <w:sz w:val="36"/>
          <w:szCs w:val="36"/>
          <w:rtl/>
        </w:rPr>
        <w:t xml:space="preserve"> </w:t>
      </w:r>
      <w:r w:rsidRPr="00864E83">
        <w:rPr>
          <w:rFonts w:ascii="Arial" w:hAnsi="Arial" w:cs="KFGQPC Uthman Taha Naskh"/>
          <w:b/>
          <w:bCs/>
          <w:color w:val="000000" w:themeColor="text1"/>
          <w:sz w:val="36"/>
          <w:szCs w:val="36"/>
        </w:rPr>
        <w:t xml:space="preserve"> </w:t>
      </w:r>
      <w:r w:rsidRPr="00306EC1">
        <w:rPr>
          <w:rFonts w:ascii="Arial" w:hAnsi="Arial" w:cs="KFGQPC Uthman Taha Naskh"/>
          <w:b/>
          <w:bCs/>
          <w:color w:val="00B050"/>
          <w:sz w:val="36"/>
          <w:szCs w:val="36"/>
          <w:rtl/>
        </w:rPr>
        <w:t>العلــــــــــم</w:t>
      </w:r>
      <w:r w:rsidR="00306EC1" w:rsidRPr="00306EC1">
        <w:rPr>
          <w:rFonts w:ascii="Arial" w:hAnsi="Arial" w:cs="KFGQPC Uthman Taha Naskh" w:hint="cs"/>
          <w:b/>
          <w:bCs/>
          <w:color w:val="00B050"/>
          <w:sz w:val="36"/>
          <w:szCs w:val="36"/>
          <w:rtl/>
        </w:rPr>
        <w:t>.</w:t>
      </w:r>
    </w:p>
    <w:p w:rsidR="00306EC1" w:rsidRDefault="00864E83" w:rsidP="00306EC1">
      <w:pPr>
        <w:bidi/>
        <w:jc w:val="both"/>
        <w:rPr>
          <w:rFonts w:ascii="Arial" w:hAnsi="Arial" w:cs="KFGQPC Uthman Taha Naskh"/>
          <w:b/>
          <w:bCs/>
          <w:color w:val="000000" w:themeColor="text1"/>
          <w:sz w:val="36"/>
          <w:szCs w:val="36"/>
          <w:rtl/>
        </w:rPr>
      </w:pPr>
      <w:r w:rsidRPr="00864E83">
        <w:rPr>
          <w:rFonts w:ascii="Arial" w:hAnsi="Arial" w:cs="KFGQPC Uthman Taha Naskh"/>
          <w:b/>
          <w:bCs/>
          <w:color w:val="000000" w:themeColor="text1"/>
          <w:sz w:val="36"/>
          <w:szCs w:val="36"/>
          <w:rtl/>
        </w:rPr>
        <w:t>وھو شرط لا بدَّ من توافره في الداعیةإلى الله ، لا بدَّ أن یدعو إلى الله بعلم وبصیرة، ومن تكلّم فیما لا یعلم یھدم ولا یبني ویفسد ولا یصلح، یقول الله تعالى مبیِّناً نھج النبي صلى الله عليه و سلم وأتباعه في الدعوة إلى الله</w:t>
      </w:r>
      <w:r w:rsidR="00306EC1">
        <w:rPr>
          <w:rFonts w:ascii="Arial" w:hAnsi="Arial" w:cs="KFGQPC Uthman Taha Naskh" w:hint="cs"/>
          <w:b/>
          <w:bCs/>
          <w:color w:val="000000" w:themeColor="text1"/>
          <w:sz w:val="36"/>
          <w:szCs w:val="36"/>
          <w:rtl/>
        </w:rPr>
        <w:t xml:space="preserve">، قال تعالى: </w:t>
      </w:r>
      <w:r w:rsidR="00306EC1" w:rsidRPr="00306EC1">
        <w:rPr>
          <w:rFonts w:cs="KFGQPC Uthman Taha Naskh"/>
          <w:color w:val="000000" w:themeColor="text1"/>
          <w:sz w:val="36"/>
          <w:szCs w:val="36"/>
          <w:rtl/>
        </w:rPr>
        <w:t>{</w:t>
      </w:r>
      <w:r w:rsidR="00306EC1" w:rsidRPr="00306EC1">
        <w:rPr>
          <w:rFonts w:cs="KFGQPC Uthman Taha Naskh" w:hint="cs"/>
          <w:color w:val="0070C0"/>
          <w:sz w:val="36"/>
          <w:szCs w:val="36"/>
          <w:rtl/>
        </w:rPr>
        <w:t>قُلْ</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هَذِهِ</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سَبِيلِي</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أَدْعُو</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إِلَى</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اللّهِ</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عَلَى</w:t>
      </w:r>
      <w:r w:rsidR="00306EC1" w:rsidRPr="00306EC1">
        <w:rPr>
          <w:rFonts w:cs="KFGQPC Uthman Taha Naskh"/>
          <w:color w:val="0070C0"/>
          <w:sz w:val="36"/>
          <w:szCs w:val="36"/>
          <w:rtl/>
        </w:rPr>
        <w:t xml:space="preserve"> </w:t>
      </w:r>
      <w:r w:rsidR="00306EC1" w:rsidRPr="00306EC1">
        <w:rPr>
          <w:rFonts w:cs="KFGQPC Uthman Taha Naskh" w:hint="cs"/>
          <w:color w:val="0070C0"/>
          <w:sz w:val="36"/>
          <w:szCs w:val="36"/>
          <w:rtl/>
        </w:rPr>
        <w:t>بَصِيرَةٍ</w:t>
      </w:r>
      <w:r w:rsidR="00306EC1" w:rsidRPr="00306EC1">
        <w:rPr>
          <w:rFonts w:cs="KFGQPC Uthman Taha Naskh"/>
          <w:color w:val="000000" w:themeColor="text1"/>
          <w:sz w:val="36"/>
          <w:szCs w:val="36"/>
          <w:rtl/>
        </w:rPr>
        <w:t xml:space="preserve">} </w:t>
      </w:r>
      <w:r w:rsidR="00306EC1">
        <w:rPr>
          <w:rFonts w:cs="KFGQPC Uthman Taha Naskh" w:hint="cs"/>
          <w:color w:val="000000" w:themeColor="text1"/>
          <w:sz w:val="36"/>
          <w:szCs w:val="36"/>
          <w:rtl/>
        </w:rPr>
        <w:t>[</w:t>
      </w:r>
      <w:r w:rsidR="00306EC1" w:rsidRPr="00306EC1">
        <w:rPr>
          <w:rFonts w:cs="KFGQPC Uthman Taha Naskh"/>
          <w:color w:val="000000" w:themeColor="text1"/>
          <w:sz w:val="36"/>
          <w:szCs w:val="36"/>
          <w:rtl/>
        </w:rPr>
        <w:t xml:space="preserve">(108) </w:t>
      </w:r>
      <w:r w:rsidR="00306EC1" w:rsidRPr="00306EC1">
        <w:rPr>
          <w:rFonts w:cs="KFGQPC Uthman Taha Naskh" w:hint="cs"/>
          <w:color w:val="000000" w:themeColor="text1"/>
          <w:sz w:val="36"/>
          <w:szCs w:val="36"/>
          <w:rtl/>
        </w:rPr>
        <w:t>سورة</w:t>
      </w:r>
      <w:r w:rsidR="00306EC1" w:rsidRPr="00306EC1">
        <w:rPr>
          <w:rFonts w:cs="KFGQPC Uthman Taha Naskh"/>
          <w:color w:val="000000" w:themeColor="text1"/>
          <w:sz w:val="36"/>
          <w:szCs w:val="36"/>
          <w:rtl/>
        </w:rPr>
        <w:t xml:space="preserve"> </w:t>
      </w:r>
      <w:r w:rsidR="00306EC1" w:rsidRPr="00306EC1">
        <w:rPr>
          <w:rFonts w:cs="KFGQPC Uthman Taha Naskh" w:hint="cs"/>
          <w:color w:val="000000" w:themeColor="text1"/>
          <w:sz w:val="36"/>
          <w:szCs w:val="36"/>
          <w:rtl/>
        </w:rPr>
        <w:t>يوسف</w:t>
      </w:r>
      <w:r w:rsidR="00306EC1">
        <w:rPr>
          <w:rFonts w:cs="KFGQPC Uthman Taha Naskh" w:hint="cs"/>
          <w:color w:val="000000" w:themeColor="text1"/>
          <w:sz w:val="36"/>
          <w:szCs w:val="36"/>
          <w:rtl/>
        </w:rPr>
        <w:t>]</w:t>
      </w:r>
      <w:r w:rsidRPr="00864E83">
        <w:rPr>
          <w:rFonts w:ascii="Arial" w:hAnsi="Arial" w:cs="KFGQPC Uthman Taha Naskh"/>
          <w:b/>
          <w:bCs/>
          <w:color w:val="000000" w:themeColor="text1"/>
          <w:sz w:val="36"/>
          <w:szCs w:val="36"/>
          <w:rtl/>
        </w:rPr>
        <w:t>، والبصیرة ھي العلم الصحیح المبني على كتاب الله وسنة رسوله صلى الله عليه و سلم</w:t>
      </w:r>
      <w:r w:rsidR="00306EC1">
        <w:rPr>
          <w:rFonts w:ascii="Arial" w:hAnsi="Arial" w:cs="KFGQPC Uthman Taha Naskh" w:hint="cs"/>
          <w:b/>
          <w:bCs/>
          <w:color w:val="000000" w:themeColor="text1"/>
          <w:sz w:val="36"/>
          <w:szCs w:val="36"/>
          <w:rtl/>
        </w:rPr>
        <w:t>.</w:t>
      </w:r>
      <w:r w:rsidRPr="00864E83">
        <w:rPr>
          <w:rFonts w:ascii="Arial" w:hAnsi="Arial" w:cs="KFGQPC Uthman Taha Naskh"/>
          <w:b/>
          <w:bCs/>
          <w:color w:val="000000" w:themeColor="text1"/>
          <w:sz w:val="36"/>
          <w:szCs w:val="36"/>
        </w:rPr>
        <w:t xml:space="preserve"> </w:t>
      </w:r>
    </w:p>
    <w:p w:rsidR="004A42B0" w:rsidRDefault="00864E83" w:rsidP="004A42B0">
      <w:pPr>
        <w:bidi/>
        <w:jc w:val="both"/>
        <w:rPr>
          <w:rFonts w:ascii="Arial" w:hAnsi="Arial" w:cs="KFGQPC Uthman Taha Naskh"/>
          <w:b/>
          <w:bCs/>
          <w:color w:val="000000" w:themeColor="text1"/>
          <w:sz w:val="36"/>
          <w:szCs w:val="36"/>
          <w:rtl/>
        </w:rPr>
      </w:pPr>
      <w:r w:rsidRPr="00864E83">
        <w:rPr>
          <w:rFonts w:ascii="Arial" w:hAnsi="Arial" w:cs="KFGQPC Uthman Taha Naskh"/>
          <w:b/>
          <w:bCs/>
          <w:color w:val="000000" w:themeColor="text1"/>
          <w:sz w:val="36"/>
          <w:szCs w:val="36"/>
          <w:rtl/>
        </w:rPr>
        <w:t>والعلم مقدم على القول والعمل والدعوة إلى الله ، كما قال الله تعالى</w:t>
      </w:r>
      <w:r w:rsidR="00306EC1">
        <w:rPr>
          <w:rFonts w:ascii="Arial" w:hAnsi="Arial" w:cs="KFGQPC Uthman Taha Naskh" w:hint="cs"/>
          <w:b/>
          <w:bCs/>
          <w:color w:val="000000" w:themeColor="text1"/>
          <w:sz w:val="36"/>
          <w:szCs w:val="36"/>
          <w:rtl/>
        </w:rPr>
        <w:t>:</w:t>
      </w:r>
      <w:r w:rsidR="00306EC1" w:rsidRPr="00306EC1">
        <w:rPr>
          <w:rFonts w:ascii="KFGQPC Uthman Taha Naskh" w:hAnsi="KFGQPC Uthman Taha Naskh" w:cs="KFGQPC Uthman Taha Naskh"/>
          <w:b/>
          <w:bCs/>
          <w:color w:val="000000" w:themeColor="text1"/>
          <w:sz w:val="36"/>
          <w:szCs w:val="36"/>
          <w:rtl/>
        </w:rPr>
        <w:t xml:space="preserve"> {</w:t>
      </w:r>
      <w:r w:rsidR="00306EC1" w:rsidRPr="00306EC1">
        <w:rPr>
          <w:rFonts w:cs="KFGQPC Uthman Taha Naskh"/>
          <w:color w:val="0070C0"/>
          <w:sz w:val="36"/>
          <w:szCs w:val="36"/>
          <w:rtl/>
        </w:rPr>
        <w:t>فَاعْلَمْ أَنَّهُ لَا إِلَهَ إِلَّا اللَّهُ وَاسْتَغْفِرْ لِذَنبِكَ</w:t>
      </w:r>
      <w:r w:rsidR="00306EC1" w:rsidRPr="00306EC1">
        <w:rPr>
          <w:rFonts w:ascii="KFGQPC Uthman Taha Naskh" w:hAnsi="KFGQPC Uthman Taha Naskh" w:cs="KFGQPC Uthman Taha Naskh"/>
          <w:b/>
          <w:bCs/>
          <w:color w:val="000000" w:themeColor="text1"/>
          <w:sz w:val="36"/>
          <w:szCs w:val="36"/>
          <w:rtl/>
        </w:rPr>
        <w:t xml:space="preserve">} </w:t>
      </w:r>
      <w:r w:rsidR="00306EC1">
        <w:rPr>
          <w:rFonts w:ascii="KFGQPC Uthman Taha Naskh" w:hAnsi="KFGQPC Uthman Taha Naskh" w:cs="KFGQPC Uthman Taha Naskh" w:hint="cs"/>
          <w:b/>
          <w:bCs/>
          <w:color w:val="000000" w:themeColor="text1"/>
          <w:sz w:val="36"/>
          <w:szCs w:val="36"/>
          <w:rtl/>
        </w:rPr>
        <w:t>[</w:t>
      </w:r>
      <w:r w:rsidR="00306EC1" w:rsidRPr="00306EC1">
        <w:rPr>
          <w:rFonts w:ascii="KFGQPC Uthman Taha Naskh" w:hAnsi="KFGQPC Uthman Taha Naskh" w:cs="KFGQPC Uthman Taha Naskh"/>
          <w:b/>
          <w:bCs/>
          <w:color w:val="000000" w:themeColor="text1"/>
          <w:sz w:val="36"/>
          <w:szCs w:val="36"/>
          <w:rtl/>
        </w:rPr>
        <w:t>(19) سورة محمد</w:t>
      </w:r>
      <w:r w:rsidR="00306EC1">
        <w:rPr>
          <w:rFonts w:ascii="KFGQPC Uthman Taha Naskh" w:hAnsi="KFGQPC Uthman Taha Naskh" w:cs="KFGQPC Uthman Taha Naskh" w:hint="cs"/>
          <w:b/>
          <w:bCs/>
          <w:color w:val="000000" w:themeColor="text1"/>
          <w:sz w:val="36"/>
          <w:szCs w:val="36"/>
          <w:rtl/>
        </w:rPr>
        <w:t xml:space="preserve">]، </w:t>
      </w:r>
      <w:r w:rsidRPr="00864E83">
        <w:rPr>
          <w:rFonts w:ascii="Arial" w:hAnsi="Arial" w:cs="KFGQPC Uthman Taha Naskh"/>
          <w:b/>
          <w:bCs/>
          <w:color w:val="000000" w:themeColor="text1"/>
          <w:sz w:val="36"/>
          <w:szCs w:val="36"/>
          <w:rtl/>
        </w:rPr>
        <w:t xml:space="preserve"> فبدأ سبحانه بالعلم قبل القول والعمل؛ لأنه </w:t>
      </w:r>
      <w:r w:rsidR="00306EC1">
        <w:rPr>
          <w:rFonts w:ascii="Arial" w:hAnsi="Arial" w:cs="KFGQPC Uthman Taha Naskh" w:hint="cs"/>
          <w:b/>
          <w:bCs/>
          <w:color w:val="000000" w:themeColor="text1"/>
          <w:sz w:val="36"/>
          <w:szCs w:val="36"/>
          <w:rtl/>
        </w:rPr>
        <w:t>(</w:t>
      </w:r>
      <w:r w:rsidRPr="00864E83">
        <w:rPr>
          <w:rFonts w:ascii="Arial" w:hAnsi="Arial" w:cs="KFGQPC Uthman Taha Naskh"/>
          <w:b/>
          <w:bCs/>
          <w:color w:val="000000" w:themeColor="text1"/>
          <w:sz w:val="36"/>
          <w:szCs w:val="36"/>
        </w:rPr>
        <w:t xml:space="preserve"> </w:t>
      </w:r>
      <w:r w:rsidRPr="00864E83">
        <w:rPr>
          <w:rFonts w:ascii="Arial" w:hAnsi="Arial" w:cs="KFGQPC Uthman Taha Naskh"/>
          <w:b/>
          <w:bCs/>
          <w:color w:val="000000" w:themeColor="text1"/>
          <w:sz w:val="36"/>
          <w:szCs w:val="36"/>
          <w:rtl/>
        </w:rPr>
        <w:t>شَرط في صحة القول والعمل، فلا یعتبران إلا به ، فھو متقدّم علیھما لأنَّه مصحح للنیة المصححة للعمل</w:t>
      </w:r>
      <w:r w:rsidR="00306EC1">
        <w:rPr>
          <w:rFonts w:ascii="Arial" w:hAnsi="Arial" w:cs="KFGQPC Uthman Taha Naskh" w:hint="cs"/>
          <w:b/>
          <w:bCs/>
          <w:color w:val="000000" w:themeColor="text1"/>
          <w:sz w:val="36"/>
          <w:szCs w:val="36"/>
          <w:rtl/>
        </w:rPr>
        <w:t>)</w:t>
      </w:r>
      <w:r w:rsidR="00306EC1">
        <w:rPr>
          <w:rStyle w:val="Appelnotedebasdep"/>
          <w:rFonts w:ascii="Arial" w:hAnsi="Arial" w:cs="KFGQPC Uthman Taha Naskh"/>
          <w:b/>
          <w:bCs/>
          <w:color w:val="000000" w:themeColor="text1"/>
          <w:sz w:val="36"/>
          <w:szCs w:val="36"/>
          <w:rtl/>
        </w:rPr>
        <w:footnoteReference w:id="35"/>
      </w:r>
      <w:r w:rsidRPr="00864E83">
        <w:rPr>
          <w:rFonts w:ascii="Arial" w:hAnsi="Arial" w:cs="KFGQPC Uthman Taha Naskh"/>
          <w:b/>
          <w:bCs/>
          <w:color w:val="000000" w:themeColor="text1"/>
          <w:sz w:val="36"/>
          <w:szCs w:val="36"/>
        </w:rPr>
        <w:br/>
      </w:r>
      <w:r w:rsidRPr="00864E83">
        <w:rPr>
          <w:rFonts w:ascii="Arial" w:hAnsi="Arial" w:cs="KFGQPC Uthman Taha Naskh"/>
          <w:b/>
          <w:bCs/>
          <w:color w:val="000000" w:themeColor="text1"/>
          <w:sz w:val="36"/>
          <w:szCs w:val="36"/>
          <w:rtl/>
        </w:rPr>
        <w:t>وكما قال عمر بن عبد العزیز رحمه الله</w:t>
      </w:r>
      <w:r w:rsidRPr="00864E83">
        <w:rPr>
          <w:rFonts w:ascii="Arial" w:hAnsi="Arial" w:cs="KFGQPC Uthman Taha Naskh"/>
          <w:b/>
          <w:bCs/>
          <w:color w:val="000000" w:themeColor="text1"/>
          <w:sz w:val="36"/>
          <w:szCs w:val="36"/>
        </w:rPr>
        <w:t xml:space="preserve">: </w:t>
      </w:r>
      <w:r w:rsidR="004A42B0">
        <w:rPr>
          <w:rFonts w:ascii="Arial" w:hAnsi="Arial" w:cs="KFGQPC Uthman Taha Naskh" w:hint="cs"/>
          <w:b/>
          <w:bCs/>
          <w:color w:val="000000" w:themeColor="text1"/>
          <w:sz w:val="36"/>
          <w:szCs w:val="36"/>
          <w:rtl/>
        </w:rPr>
        <w:t>(</w:t>
      </w:r>
      <w:r w:rsidRPr="00864E83">
        <w:rPr>
          <w:rFonts w:ascii="Arial" w:hAnsi="Arial" w:cs="KFGQPC Uthman Taha Naskh"/>
          <w:b/>
          <w:bCs/>
          <w:color w:val="000000" w:themeColor="text1"/>
          <w:sz w:val="36"/>
          <w:szCs w:val="36"/>
          <w:rtl/>
        </w:rPr>
        <w:t>مَن عبَدَ الله بغیر علم كان ما یفسد أكثر مما یصلح</w:t>
      </w:r>
      <w:r w:rsidR="004A42B0">
        <w:rPr>
          <w:rFonts w:ascii="Arial" w:hAnsi="Arial" w:cs="KFGQPC Uthman Taha Naskh" w:hint="cs"/>
          <w:b/>
          <w:bCs/>
          <w:color w:val="000000" w:themeColor="text1"/>
          <w:sz w:val="36"/>
          <w:szCs w:val="36"/>
          <w:rtl/>
        </w:rPr>
        <w:t>)</w:t>
      </w:r>
      <w:r w:rsidR="004A42B0">
        <w:rPr>
          <w:rStyle w:val="Appelnotedebasdep"/>
          <w:rFonts w:ascii="Arial" w:hAnsi="Arial" w:cs="KFGQPC Uthman Taha Naskh"/>
          <w:b/>
          <w:bCs/>
          <w:color w:val="000000" w:themeColor="text1"/>
          <w:sz w:val="36"/>
          <w:szCs w:val="36"/>
          <w:rtl/>
        </w:rPr>
        <w:footnoteReference w:id="36"/>
      </w:r>
      <w:r w:rsidR="004A42B0">
        <w:rPr>
          <w:rFonts w:ascii="Arial" w:hAnsi="Arial" w:cs="KFGQPC Uthman Taha Naskh" w:hint="cs"/>
          <w:b/>
          <w:bCs/>
          <w:color w:val="000000" w:themeColor="text1"/>
          <w:sz w:val="36"/>
          <w:szCs w:val="36"/>
          <w:rtl/>
        </w:rPr>
        <w:t>.</w:t>
      </w:r>
      <w:r w:rsidRPr="00864E83">
        <w:rPr>
          <w:rFonts w:ascii="Arial" w:hAnsi="Arial" w:cs="KFGQPC Uthman Taha Naskh"/>
          <w:b/>
          <w:bCs/>
          <w:color w:val="000000" w:themeColor="text1"/>
          <w:sz w:val="36"/>
          <w:szCs w:val="36"/>
        </w:rPr>
        <w:br/>
      </w:r>
      <w:r w:rsidRPr="00864E83">
        <w:rPr>
          <w:rFonts w:ascii="Arial" w:hAnsi="Arial" w:cs="KFGQPC Uthman Taha Naskh"/>
          <w:b/>
          <w:bCs/>
          <w:color w:val="000000" w:themeColor="text1"/>
          <w:sz w:val="36"/>
          <w:szCs w:val="36"/>
          <w:rtl/>
        </w:rPr>
        <w:t>ولھذا مدح الله أھلَ العلم في كتابه ونوَّه بذكرھم في آيٍ كثیرة منه ، یقول الله تعالى</w:t>
      </w:r>
      <w:r w:rsidRPr="00864E83">
        <w:rPr>
          <w:rFonts w:ascii="Arial" w:hAnsi="Arial" w:cs="KFGQPC Uthman Taha Naskh"/>
          <w:b/>
          <w:bCs/>
          <w:color w:val="000000" w:themeColor="text1"/>
          <w:sz w:val="36"/>
          <w:szCs w:val="36"/>
        </w:rPr>
        <w:t>:</w:t>
      </w:r>
      <w:r w:rsidR="004A42B0" w:rsidRPr="004A42B0">
        <w:rPr>
          <w:rFonts w:ascii="Arial" w:hAnsi="Arial" w:cs="KFGQPC Uthman Taha Naskh"/>
          <w:b/>
          <w:bCs/>
          <w:color w:val="000000" w:themeColor="text1"/>
          <w:sz w:val="36"/>
          <w:szCs w:val="36"/>
          <w:rtl/>
        </w:rPr>
        <w:t>{</w:t>
      </w:r>
      <w:r w:rsidR="004A42B0" w:rsidRPr="004A42B0">
        <w:rPr>
          <w:rFonts w:ascii="Arial" w:hAnsi="Arial" w:cs="KFGQPC Uthman Taha Naskh" w:hint="cs"/>
          <w:b/>
          <w:bCs/>
          <w:color w:val="0070C0"/>
          <w:sz w:val="36"/>
          <w:szCs w:val="36"/>
          <w:rtl/>
        </w:rPr>
        <w:t>قُلْ</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هَلْ</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يَسْتَوِي</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الَّذِينَ</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يَعْلَمُونَ</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وَالَّذِينَ</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لَا</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يَعْلَمُونَ</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إِنَّمَا</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يَتَذَكَّرُ</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أُوْلُوا</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الْأَلْبَابِ</w:t>
      </w:r>
      <w:r w:rsidR="004A42B0" w:rsidRPr="004A42B0">
        <w:rPr>
          <w:rFonts w:ascii="Arial" w:hAnsi="Arial" w:cs="KFGQPC Uthman Taha Naskh"/>
          <w:b/>
          <w:bCs/>
          <w:color w:val="000000" w:themeColor="text1"/>
          <w:sz w:val="36"/>
          <w:szCs w:val="36"/>
          <w:rtl/>
        </w:rPr>
        <w:t xml:space="preserve">} </w:t>
      </w:r>
      <w:r w:rsidR="004A42B0">
        <w:rPr>
          <w:rFonts w:ascii="Arial" w:hAnsi="Arial" w:cs="KFGQPC Uthman Taha Naskh" w:hint="cs"/>
          <w:b/>
          <w:bCs/>
          <w:color w:val="000000" w:themeColor="text1"/>
          <w:sz w:val="36"/>
          <w:szCs w:val="36"/>
          <w:rtl/>
        </w:rPr>
        <w:t>[</w:t>
      </w:r>
      <w:r w:rsidR="004A42B0" w:rsidRPr="004A42B0">
        <w:rPr>
          <w:rFonts w:ascii="Arial" w:hAnsi="Arial" w:cs="KFGQPC Uthman Taha Naskh"/>
          <w:b/>
          <w:bCs/>
          <w:color w:val="000000" w:themeColor="text1"/>
          <w:sz w:val="36"/>
          <w:szCs w:val="36"/>
          <w:rtl/>
        </w:rPr>
        <w:t xml:space="preserve">(9) </w:t>
      </w:r>
      <w:r w:rsidR="004A42B0" w:rsidRPr="004A42B0">
        <w:rPr>
          <w:rFonts w:ascii="Arial" w:hAnsi="Arial" w:cs="KFGQPC Uthman Taha Naskh" w:hint="cs"/>
          <w:b/>
          <w:bCs/>
          <w:color w:val="000000" w:themeColor="text1"/>
          <w:sz w:val="36"/>
          <w:szCs w:val="36"/>
          <w:rtl/>
        </w:rPr>
        <w:t>سورة</w:t>
      </w:r>
      <w:r w:rsidR="004A42B0" w:rsidRPr="004A42B0">
        <w:rPr>
          <w:rFonts w:ascii="Arial" w:hAnsi="Arial" w:cs="KFGQPC Uthman Taha Naskh"/>
          <w:b/>
          <w:bCs/>
          <w:color w:val="000000" w:themeColor="text1"/>
          <w:sz w:val="36"/>
          <w:szCs w:val="36"/>
          <w:rtl/>
        </w:rPr>
        <w:t xml:space="preserve"> </w:t>
      </w:r>
      <w:r w:rsidR="004A42B0" w:rsidRPr="004A42B0">
        <w:rPr>
          <w:rFonts w:ascii="Arial" w:hAnsi="Arial" w:cs="KFGQPC Uthman Taha Naskh" w:hint="cs"/>
          <w:b/>
          <w:bCs/>
          <w:color w:val="000000" w:themeColor="text1"/>
          <w:sz w:val="36"/>
          <w:szCs w:val="36"/>
          <w:rtl/>
        </w:rPr>
        <w:t>الزمر</w:t>
      </w:r>
      <w:r w:rsidR="004A42B0">
        <w:rPr>
          <w:rFonts w:ascii="Arial" w:hAnsi="Arial" w:cs="KFGQPC Uthman Taha Naskh" w:hint="cs"/>
          <w:b/>
          <w:bCs/>
          <w:color w:val="000000" w:themeColor="text1"/>
          <w:sz w:val="36"/>
          <w:szCs w:val="36"/>
          <w:rtl/>
        </w:rPr>
        <w:t>]</w:t>
      </w:r>
      <w:r w:rsidRPr="00864E83">
        <w:rPr>
          <w:rFonts w:ascii="Arial" w:hAnsi="Arial" w:cs="KFGQPC Uthman Taha Naskh"/>
          <w:b/>
          <w:bCs/>
          <w:color w:val="000000" w:themeColor="text1"/>
          <w:sz w:val="36"/>
          <w:szCs w:val="36"/>
          <w:rtl/>
        </w:rPr>
        <w:t>، ویقول تعالى</w:t>
      </w:r>
      <w:r w:rsidR="004A42B0">
        <w:rPr>
          <w:rFonts w:ascii="Arial" w:hAnsi="Arial" w:cs="KFGQPC Uthman Taha Naskh" w:hint="cs"/>
          <w:b/>
          <w:bCs/>
          <w:color w:val="000000" w:themeColor="text1"/>
          <w:sz w:val="36"/>
          <w:szCs w:val="36"/>
          <w:rtl/>
        </w:rPr>
        <w:t xml:space="preserve">: </w:t>
      </w:r>
      <w:r w:rsidR="004A42B0" w:rsidRPr="004A42B0">
        <w:rPr>
          <w:rFonts w:ascii="Arial" w:hAnsi="Arial" w:cs="KFGQPC Uthman Taha Naskh"/>
          <w:b/>
          <w:bCs/>
          <w:color w:val="000000" w:themeColor="text1"/>
          <w:sz w:val="36"/>
          <w:szCs w:val="36"/>
          <w:rtl/>
        </w:rPr>
        <w:t>{</w:t>
      </w:r>
      <w:r w:rsidR="004A42B0" w:rsidRPr="004A42B0">
        <w:rPr>
          <w:rFonts w:ascii="Arial" w:hAnsi="Arial" w:cs="KFGQPC Uthman Taha Naskh" w:hint="cs"/>
          <w:b/>
          <w:bCs/>
          <w:color w:val="0070C0"/>
          <w:sz w:val="36"/>
          <w:szCs w:val="36"/>
          <w:rtl/>
        </w:rPr>
        <w:t>يَرْفَعِ</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اللَّهُ</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الَّذِينَ</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آمَنُوا</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مِنكُمْ</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وَالَّذِينَ</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أُوتُوا</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الْعِلْمَ</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دَرَجَاتٍ</w:t>
      </w:r>
      <w:r w:rsidR="004A42B0" w:rsidRPr="004A42B0">
        <w:rPr>
          <w:rFonts w:ascii="Arial" w:hAnsi="Arial" w:cs="KFGQPC Uthman Taha Naskh"/>
          <w:b/>
          <w:bCs/>
          <w:color w:val="000000" w:themeColor="text1"/>
          <w:sz w:val="36"/>
          <w:szCs w:val="36"/>
          <w:rtl/>
        </w:rPr>
        <w:t xml:space="preserve">} </w:t>
      </w:r>
      <w:r w:rsidR="004A42B0">
        <w:rPr>
          <w:rFonts w:ascii="Arial" w:hAnsi="Arial" w:cs="KFGQPC Uthman Taha Naskh" w:hint="cs"/>
          <w:b/>
          <w:bCs/>
          <w:color w:val="000000" w:themeColor="text1"/>
          <w:sz w:val="36"/>
          <w:szCs w:val="36"/>
          <w:rtl/>
        </w:rPr>
        <w:t>[</w:t>
      </w:r>
      <w:r w:rsidR="004A42B0" w:rsidRPr="004A42B0">
        <w:rPr>
          <w:rFonts w:ascii="Arial" w:hAnsi="Arial" w:cs="KFGQPC Uthman Taha Naskh"/>
          <w:b/>
          <w:bCs/>
          <w:color w:val="000000" w:themeColor="text1"/>
          <w:sz w:val="36"/>
          <w:szCs w:val="36"/>
          <w:rtl/>
        </w:rPr>
        <w:t xml:space="preserve">(11) </w:t>
      </w:r>
      <w:r w:rsidR="004A42B0" w:rsidRPr="004A42B0">
        <w:rPr>
          <w:rFonts w:ascii="Arial" w:hAnsi="Arial" w:cs="KFGQPC Uthman Taha Naskh" w:hint="cs"/>
          <w:b/>
          <w:bCs/>
          <w:color w:val="000000" w:themeColor="text1"/>
          <w:sz w:val="36"/>
          <w:szCs w:val="36"/>
          <w:rtl/>
        </w:rPr>
        <w:t>سورة</w:t>
      </w:r>
      <w:r w:rsidR="004A42B0" w:rsidRPr="004A42B0">
        <w:rPr>
          <w:rFonts w:ascii="Arial" w:hAnsi="Arial" w:cs="KFGQPC Uthman Taha Naskh"/>
          <w:b/>
          <w:bCs/>
          <w:color w:val="000000" w:themeColor="text1"/>
          <w:sz w:val="36"/>
          <w:szCs w:val="36"/>
          <w:rtl/>
        </w:rPr>
        <w:t xml:space="preserve"> </w:t>
      </w:r>
      <w:r w:rsidR="004A42B0" w:rsidRPr="004A42B0">
        <w:rPr>
          <w:rFonts w:ascii="Arial" w:hAnsi="Arial" w:cs="KFGQPC Uthman Taha Naskh" w:hint="cs"/>
          <w:b/>
          <w:bCs/>
          <w:color w:val="000000" w:themeColor="text1"/>
          <w:sz w:val="36"/>
          <w:szCs w:val="36"/>
          <w:rtl/>
        </w:rPr>
        <w:t>المجادلة</w:t>
      </w:r>
      <w:r w:rsidR="004A42B0">
        <w:rPr>
          <w:rFonts w:ascii="Arial" w:hAnsi="Arial" w:cs="KFGQPC Uthman Taha Naskh" w:hint="cs"/>
          <w:b/>
          <w:bCs/>
          <w:color w:val="000000" w:themeColor="text1"/>
          <w:sz w:val="36"/>
          <w:szCs w:val="36"/>
          <w:rtl/>
        </w:rPr>
        <w:t>]</w:t>
      </w:r>
      <w:r w:rsidRPr="00864E83">
        <w:rPr>
          <w:rFonts w:ascii="Arial" w:hAnsi="Arial" w:cs="KFGQPC Uthman Taha Naskh"/>
          <w:b/>
          <w:bCs/>
          <w:color w:val="000000" w:themeColor="text1"/>
          <w:sz w:val="36"/>
          <w:szCs w:val="36"/>
          <w:rtl/>
        </w:rPr>
        <w:t>، ویقول تع</w:t>
      </w:r>
      <w:r w:rsidR="004A42B0">
        <w:rPr>
          <w:rFonts w:ascii="Arial" w:hAnsi="Arial" w:cs="KFGQPC Uthman Taha Naskh"/>
          <w:b/>
          <w:bCs/>
          <w:color w:val="000000" w:themeColor="text1"/>
          <w:sz w:val="36"/>
          <w:szCs w:val="36"/>
          <w:rtl/>
        </w:rPr>
        <w:t>ال</w:t>
      </w:r>
      <w:r w:rsidR="004A42B0">
        <w:rPr>
          <w:rFonts w:ascii="Arial" w:hAnsi="Arial" w:cs="KFGQPC Uthman Taha Naskh" w:hint="cs"/>
          <w:b/>
          <w:bCs/>
          <w:color w:val="000000" w:themeColor="text1"/>
          <w:sz w:val="36"/>
          <w:szCs w:val="36"/>
          <w:rtl/>
        </w:rPr>
        <w:t xml:space="preserve">ى: </w:t>
      </w:r>
      <w:r w:rsidR="004A42B0" w:rsidRPr="004A42B0">
        <w:rPr>
          <w:rFonts w:ascii="Arial" w:hAnsi="Arial" w:cs="KFGQPC Uthman Taha Naskh"/>
          <w:b/>
          <w:bCs/>
          <w:color w:val="000000" w:themeColor="text1"/>
          <w:sz w:val="36"/>
          <w:szCs w:val="36"/>
          <w:rtl/>
        </w:rPr>
        <w:t>{</w:t>
      </w:r>
      <w:r w:rsidR="004A42B0" w:rsidRPr="004A42B0">
        <w:rPr>
          <w:rFonts w:ascii="Arial" w:hAnsi="Arial" w:cs="KFGQPC Uthman Taha Naskh" w:hint="cs"/>
          <w:b/>
          <w:bCs/>
          <w:color w:val="0070C0"/>
          <w:sz w:val="36"/>
          <w:szCs w:val="36"/>
          <w:rtl/>
        </w:rPr>
        <w:t>إِنَّمَا</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يَخْشَى</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اللَّهَ</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مِنْ</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عِبَادِهِ</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الْعُلَمَاءُ</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إِنَّ</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اللَّهَ</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عَزِيزٌ</w:t>
      </w:r>
      <w:r w:rsidR="004A42B0" w:rsidRPr="004A42B0">
        <w:rPr>
          <w:rFonts w:ascii="Arial" w:hAnsi="Arial" w:cs="KFGQPC Uthman Taha Naskh"/>
          <w:b/>
          <w:bCs/>
          <w:color w:val="0070C0"/>
          <w:sz w:val="36"/>
          <w:szCs w:val="36"/>
          <w:rtl/>
        </w:rPr>
        <w:t xml:space="preserve"> </w:t>
      </w:r>
      <w:r w:rsidR="004A42B0" w:rsidRPr="004A42B0">
        <w:rPr>
          <w:rFonts w:ascii="Arial" w:hAnsi="Arial" w:cs="KFGQPC Uthman Taha Naskh" w:hint="cs"/>
          <w:b/>
          <w:bCs/>
          <w:color w:val="0070C0"/>
          <w:sz w:val="36"/>
          <w:szCs w:val="36"/>
          <w:rtl/>
        </w:rPr>
        <w:t>غَفُورٌ</w:t>
      </w:r>
      <w:r w:rsidR="004A42B0" w:rsidRPr="004A42B0">
        <w:rPr>
          <w:rFonts w:ascii="Arial" w:hAnsi="Arial" w:cs="KFGQPC Uthman Taha Naskh"/>
          <w:b/>
          <w:bCs/>
          <w:color w:val="000000" w:themeColor="text1"/>
          <w:sz w:val="36"/>
          <w:szCs w:val="36"/>
          <w:rtl/>
        </w:rPr>
        <w:t xml:space="preserve">} </w:t>
      </w:r>
      <w:r w:rsidR="004A42B0">
        <w:rPr>
          <w:rFonts w:ascii="Arial" w:hAnsi="Arial" w:cs="KFGQPC Uthman Taha Naskh" w:hint="cs"/>
          <w:b/>
          <w:bCs/>
          <w:color w:val="000000" w:themeColor="text1"/>
          <w:sz w:val="36"/>
          <w:szCs w:val="36"/>
          <w:rtl/>
        </w:rPr>
        <w:t>[</w:t>
      </w:r>
      <w:r w:rsidR="004A42B0" w:rsidRPr="004A42B0">
        <w:rPr>
          <w:rFonts w:ascii="Arial" w:hAnsi="Arial" w:cs="KFGQPC Uthman Taha Naskh"/>
          <w:b/>
          <w:bCs/>
          <w:color w:val="000000" w:themeColor="text1"/>
          <w:sz w:val="36"/>
          <w:szCs w:val="36"/>
          <w:rtl/>
        </w:rPr>
        <w:t xml:space="preserve">(28) </w:t>
      </w:r>
      <w:r w:rsidR="004A42B0" w:rsidRPr="004A42B0">
        <w:rPr>
          <w:rFonts w:ascii="Arial" w:hAnsi="Arial" w:cs="KFGQPC Uthman Taha Naskh" w:hint="cs"/>
          <w:b/>
          <w:bCs/>
          <w:color w:val="000000" w:themeColor="text1"/>
          <w:sz w:val="36"/>
          <w:szCs w:val="36"/>
          <w:rtl/>
        </w:rPr>
        <w:t>سورة</w:t>
      </w:r>
      <w:r w:rsidR="004A42B0" w:rsidRPr="004A42B0">
        <w:rPr>
          <w:rFonts w:ascii="Arial" w:hAnsi="Arial" w:cs="KFGQPC Uthman Taha Naskh"/>
          <w:b/>
          <w:bCs/>
          <w:color w:val="000000" w:themeColor="text1"/>
          <w:sz w:val="36"/>
          <w:szCs w:val="36"/>
          <w:rtl/>
        </w:rPr>
        <w:t xml:space="preserve"> </w:t>
      </w:r>
      <w:r w:rsidR="004A42B0" w:rsidRPr="004A42B0">
        <w:rPr>
          <w:rFonts w:ascii="Arial" w:hAnsi="Arial" w:cs="KFGQPC Uthman Taha Naskh" w:hint="cs"/>
          <w:b/>
          <w:bCs/>
          <w:color w:val="000000" w:themeColor="text1"/>
          <w:sz w:val="36"/>
          <w:szCs w:val="36"/>
          <w:rtl/>
        </w:rPr>
        <w:t>فاطر</w:t>
      </w:r>
      <w:r w:rsidR="004A42B0">
        <w:rPr>
          <w:rFonts w:ascii="Arial" w:hAnsi="Arial" w:cs="KFGQPC Uthman Taha Naskh" w:hint="cs"/>
          <w:b/>
          <w:bCs/>
          <w:color w:val="000000" w:themeColor="text1"/>
          <w:sz w:val="36"/>
          <w:szCs w:val="36"/>
          <w:rtl/>
        </w:rPr>
        <w:t>].</w:t>
      </w:r>
    </w:p>
    <w:p w:rsidR="007F3164" w:rsidRDefault="00864E83" w:rsidP="004A42B0">
      <w:pPr>
        <w:bidi/>
        <w:jc w:val="both"/>
        <w:rPr>
          <w:rFonts w:ascii="Arial" w:hAnsi="Arial" w:cs="KFGQPC Uthman Taha Naskh"/>
          <w:b/>
          <w:bCs/>
          <w:color w:val="FF0000"/>
          <w:sz w:val="36"/>
          <w:szCs w:val="36"/>
          <w:rtl/>
        </w:rPr>
      </w:pPr>
      <w:r w:rsidRPr="00864E83">
        <w:rPr>
          <w:rFonts w:ascii="Arial" w:hAnsi="Arial" w:cs="KFGQPC Uthman Taha Naskh"/>
          <w:b/>
          <w:bCs/>
          <w:color w:val="000000" w:themeColor="text1"/>
          <w:sz w:val="36"/>
          <w:szCs w:val="36"/>
          <w:rtl/>
        </w:rPr>
        <w:t>والد</w:t>
      </w:r>
      <w:r w:rsidR="004A42B0">
        <w:rPr>
          <w:rFonts w:ascii="Arial" w:hAnsi="Arial" w:cs="KFGQPC Uthman Taha Naskh" w:hint="cs"/>
          <w:b/>
          <w:bCs/>
          <w:color w:val="000000" w:themeColor="text1"/>
          <w:sz w:val="36"/>
          <w:szCs w:val="36"/>
          <w:rtl/>
        </w:rPr>
        <w:t>َّ</w:t>
      </w:r>
      <w:r w:rsidRPr="00864E83">
        <w:rPr>
          <w:rFonts w:ascii="Arial" w:hAnsi="Arial" w:cs="KFGQPC Uthman Taha Naskh"/>
          <w:b/>
          <w:bCs/>
          <w:color w:val="000000" w:themeColor="text1"/>
          <w:sz w:val="36"/>
          <w:szCs w:val="36"/>
          <w:rtl/>
        </w:rPr>
        <w:t>اعیة إذا لم یصحبه العلم من أوّل قدم یضعه في طریق الدعوة إلى آخر قدم ینتھي إلیه فیھا، فسلوكه على غیر طریق، ومسیره على غیر سداد، وھو مقطوعٌ علیه طریق الوصول، مسدودٌ علیه سبیل الھدى والفلاح، ولا ینھى عن العلم إلا قطّاع الطریق ونواب إبلیس وشُرَطِه</w:t>
      </w:r>
      <w:r w:rsidR="004A42B0">
        <w:rPr>
          <w:rStyle w:val="Appelnotedebasdep"/>
          <w:rFonts w:ascii="Arial" w:hAnsi="Arial" w:cs="KFGQPC Uthman Taha Naskh"/>
          <w:b/>
          <w:bCs/>
          <w:color w:val="000000" w:themeColor="text1"/>
          <w:sz w:val="36"/>
          <w:szCs w:val="36"/>
          <w:rtl/>
        </w:rPr>
        <w:footnoteReference w:id="37"/>
      </w:r>
      <w:r w:rsidR="004A42B0">
        <w:rPr>
          <w:rFonts w:ascii="Arial" w:hAnsi="Arial" w:cs="KFGQPC Uthman Taha Naskh" w:hint="cs"/>
          <w:b/>
          <w:bCs/>
          <w:color w:val="000000" w:themeColor="text1"/>
          <w:sz w:val="36"/>
          <w:szCs w:val="36"/>
          <w:rtl/>
        </w:rPr>
        <w:t>.</w:t>
      </w:r>
      <w:r w:rsidRPr="00864E83">
        <w:rPr>
          <w:rFonts w:ascii="Arial" w:hAnsi="Arial" w:cs="KFGQPC Uthman Taha Naskh"/>
          <w:b/>
          <w:bCs/>
          <w:color w:val="000000" w:themeColor="text1"/>
          <w:sz w:val="36"/>
          <w:szCs w:val="36"/>
        </w:rPr>
        <w:br/>
      </w:r>
      <w:r w:rsidRPr="00864E83">
        <w:rPr>
          <w:rFonts w:ascii="Arial" w:hAnsi="Arial" w:cs="KFGQPC Uthman Taha Naskh"/>
          <w:b/>
          <w:bCs/>
          <w:color w:val="000000" w:themeColor="text1"/>
          <w:sz w:val="36"/>
          <w:szCs w:val="36"/>
        </w:rPr>
        <w:br/>
      </w:r>
    </w:p>
    <w:p w:rsidR="007F3164" w:rsidRDefault="007F3164" w:rsidP="007F3164">
      <w:pPr>
        <w:bidi/>
        <w:jc w:val="both"/>
        <w:rPr>
          <w:rFonts w:ascii="Arial" w:hAnsi="Arial" w:cs="KFGQPC Uthman Taha Naskh"/>
          <w:b/>
          <w:bCs/>
          <w:color w:val="FF0000"/>
          <w:sz w:val="36"/>
          <w:szCs w:val="36"/>
          <w:rtl/>
        </w:rPr>
      </w:pPr>
    </w:p>
    <w:p w:rsidR="007F3164" w:rsidRDefault="007F3164" w:rsidP="007F3164">
      <w:pPr>
        <w:bidi/>
        <w:jc w:val="both"/>
        <w:rPr>
          <w:rFonts w:ascii="Arial" w:hAnsi="Arial" w:cs="KFGQPC Uthman Taha Naskh"/>
          <w:b/>
          <w:bCs/>
          <w:color w:val="FF0000"/>
          <w:sz w:val="36"/>
          <w:szCs w:val="36"/>
          <w:rtl/>
        </w:rPr>
      </w:pPr>
    </w:p>
    <w:p w:rsidR="004A42B0" w:rsidRDefault="00864E83" w:rsidP="007F3164">
      <w:pPr>
        <w:bidi/>
        <w:jc w:val="both"/>
        <w:rPr>
          <w:rFonts w:ascii="Arial" w:hAnsi="Arial" w:cs="KFGQPC Uthman Taha Naskh"/>
          <w:b/>
          <w:bCs/>
          <w:color w:val="000000" w:themeColor="text1"/>
          <w:sz w:val="36"/>
          <w:szCs w:val="36"/>
          <w:rtl/>
        </w:rPr>
      </w:pPr>
      <w:r w:rsidRPr="004A42B0">
        <w:rPr>
          <w:rFonts w:ascii="Arial" w:hAnsi="Arial" w:cs="KFGQPC Uthman Taha Naskh"/>
          <w:b/>
          <w:bCs/>
          <w:color w:val="FF0000"/>
          <w:sz w:val="36"/>
          <w:szCs w:val="36"/>
          <w:rtl/>
        </w:rPr>
        <w:lastRenderedPageBreak/>
        <w:t>خامســاً</w:t>
      </w:r>
      <w:r w:rsidRPr="00864E83">
        <w:rPr>
          <w:rFonts w:ascii="Arial" w:hAnsi="Arial" w:cs="KFGQPC Uthman Taha Naskh"/>
          <w:b/>
          <w:bCs/>
          <w:color w:val="000000" w:themeColor="text1"/>
          <w:sz w:val="36"/>
          <w:szCs w:val="36"/>
        </w:rPr>
        <w:t>:</w:t>
      </w:r>
      <w:r w:rsidR="004A42B0">
        <w:rPr>
          <w:rFonts w:ascii="Arial" w:hAnsi="Arial" w:cs="KFGQPC Uthman Taha Naskh" w:hint="cs"/>
          <w:b/>
          <w:bCs/>
          <w:color w:val="000000" w:themeColor="text1"/>
          <w:sz w:val="36"/>
          <w:szCs w:val="36"/>
          <w:rtl/>
        </w:rPr>
        <w:t xml:space="preserve"> </w:t>
      </w:r>
      <w:r w:rsidRPr="004A42B0">
        <w:rPr>
          <w:rFonts w:ascii="Arial" w:hAnsi="Arial" w:cs="KFGQPC Uthman Taha Naskh"/>
          <w:b/>
          <w:bCs/>
          <w:color w:val="00B050"/>
          <w:sz w:val="36"/>
          <w:szCs w:val="36"/>
          <w:rtl/>
        </w:rPr>
        <w:t>الـــــــــرفق</w:t>
      </w:r>
      <w:r w:rsidR="004A42B0">
        <w:rPr>
          <w:rFonts w:ascii="Arial" w:hAnsi="Arial" w:cs="KFGQPC Uthman Taha Naskh" w:hint="cs"/>
          <w:b/>
          <w:bCs/>
          <w:color w:val="000000" w:themeColor="text1"/>
          <w:sz w:val="36"/>
          <w:szCs w:val="36"/>
          <w:rtl/>
        </w:rPr>
        <w:t>.</w:t>
      </w:r>
    </w:p>
    <w:p w:rsidR="004A42B0" w:rsidRDefault="00864E83" w:rsidP="004A42B0">
      <w:pPr>
        <w:bidi/>
        <w:jc w:val="both"/>
        <w:rPr>
          <w:rFonts w:ascii="Arial" w:hAnsi="Arial" w:cs="KFGQPC Uthman Taha Naskh"/>
          <w:b/>
          <w:bCs/>
          <w:color w:val="000000" w:themeColor="text1"/>
          <w:sz w:val="36"/>
          <w:szCs w:val="36"/>
          <w:rtl/>
        </w:rPr>
      </w:pPr>
      <w:r w:rsidRPr="00864E83">
        <w:rPr>
          <w:rFonts w:ascii="Arial" w:hAnsi="Arial" w:cs="KFGQPC Uthman Taha Naskh"/>
          <w:b/>
          <w:bCs/>
          <w:color w:val="000000" w:themeColor="text1"/>
          <w:sz w:val="36"/>
          <w:szCs w:val="36"/>
          <w:rtl/>
        </w:rPr>
        <w:t>فینبغي للداعیة أن یكونَ رفیقاً بالمدعوین حلیماً معھم، طلیقَ الوجه لیِّن العریكة،لطیف العبارة كما قال النبي صلى الله عليه و سلم</w:t>
      </w:r>
      <w:r w:rsidRPr="00864E83">
        <w:rPr>
          <w:rFonts w:ascii="Arial" w:hAnsi="Arial" w:cs="KFGQPC Uthman Taha Naskh"/>
          <w:b/>
          <w:bCs/>
          <w:color w:val="000000" w:themeColor="text1"/>
          <w:sz w:val="36"/>
          <w:szCs w:val="36"/>
        </w:rPr>
        <w:t xml:space="preserve"> : </w:t>
      </w:r>
      <w:r w:rsidR="004A42B0">
        <w:rPr>
          <w:rFonts w:ascii="Arial" w:hAnsi="Arial" w:cs="KFGQPC Uthman Taha Naskh" w:hint="cs"/>
          <w:b/>
          <w:bCs/>
          <w:color w:val="000000" w:themeColor="text1"/>
          <w:sz w:val="36"/>
          <w:szCs w:val="36"/>
          <w:rtl/>
        </w:rPr>
        <w:t>((</w:t>
      </w:r>
      <w:r w:rsidRPr="00075553">
        <w:rPr>
          <w:rFonts w:ascii="Arial" w:hAnsi="Arial" w:cs="KFGQPC Uthman Taha Naskh"/>
          <w:b/>
          <w:bCs/>
          <w:color w:val="00B050"/>
          <w:sz w:val="36"/>
          <w:szCs w:val="36"/>
          <w:rtl/>
        </w:rPr>
        <w:t>إنَّ الرِّفقَ لا یكون في شيء إلاَّ زانه، ولا یُنزع من شيء إلاَّ شانه</w:t>
      </w:r>
      <w:r w:rsidRPr="00075553">
        <w:rPr>
          <w:rFonts w:ascii="Arial" w:hAnsi="Arial" w:cs="KFGQPC Uthman Taha Naskh"/>
          <w:b/>
          <w:bCs/>
          <w:color w:val="00B050"/>
          <w:sz w:val="36"/>
          <w:szCs w:val="36"/>
        </w:rPr>
        <w:t xml:space="preserve"> </w:t>
      </w:r>
      <w:r w:rsidR="00075553" w:rsidRPr="00075553">
        <w:rPr>
          <w:rFonts w:ascii="Arial" w:hAnsi="Arial" w:cs="KFGQPC Uthman Taha Naskh" w:hint="cs"/>
          <w:b/>
          <w:bCs/>
          <w:sz w:val="36"/>
          <w:szCs w:val="36"/>
          <w:rtl/>
        </w:rPr>
        <w:t>)</w:t>
      </w:r>
      <w:r w:rsidR="004A42B0">
        <w:rPr>
          <w:rFonts w:ascii="Arial" w:hAnsi="Arial" w:cs="KFGQPC Uthman Taha Naskh" w:hint="cs"/>
          <w:b/>
          <w:bCs/>
          <w:color w:val="000000" w:themeColor="text1"/>
          <w:sz w:val="36"/>
          <w:szCs w:val="36"/>
          <w:rtl/>
        </w:rPr>
        <w:t>)</w:t>
      </w:r>
      <w:r w:rsidR="004A42B0">
        <w:rPr>
          <w:rFonts w:ascii="Arial" w:hAnsi="Arial" w:cs="KFGQPC Uthman Taha Naskh"/>
          <w:b/>
          <w:bCs/>
          <w:color w:val="000000" w:themeColor="text1"/>
          <w:sz w:val="36"/>
          <w:szCs w:val="36"/>
        </w:rPr>
        <w:t xml:space="preserve"> </w:t>
      </w:r>
      <w:r w:rsidR="004A42B0">
        <w:rPr>
          <w:rStyle w:val="Appelnotedebasdep"/>
          <w:rFonts w:ascii="Arial" w:hAnsi="Arial" w:cs="KFGQPC Uthman Taha Naskh"/>
          <w:b/>
          <w:bCs/>
          <w:color w:val="000000" w:themeColor="text1"/>
          <w:sz w:val="36"/>
          <w:szCs w:val="36"/>
        </w:rPr>
        <w:footnoteReference w:id="38"/>
      </w:r>
    </w:p>
    <w:p w:rsidR="004A42B0" w:rsidRDefault="00864E83" w:rsidP="004A42B0">
      <w:pPr>
        <w:bidi/>
        <w:jc w:val="both"/>
        <w:rPr>
          <w:rFonts w:ascii="Arial" w:hAnsi="Arial" w:cs="KFGQPC Uthman Taha Naskh"/>
          <w:b/>
          <w:bCs/>
          <w:color w:val="000000" w:themeColor="text1"/>
          <w:sz w:val="36"/>
          <w:szCs w:val="36"/>
          <w:rtl/>
        </w:rPr>
      </w:pPr>
      <w:r w:rsidRPr="00864E83">
        <w:rPr>
          <w:rFonts w:ascii="Arial" w:hAnsi="Arial" w:cs="KFGQPC Uthman Taha Naskh"/>
          <w:b/>
          <w:bCs/>
          <w:color w:val="000000" w:themeColor="text1"/>
          <w:sz w:val="36"/>
          <w:szCs w:val="36"/>
          <w:rtl/>
        </w:rPr>
        <w:t>قال صلى الله عليه و سلم</w:t>
      </w:r>
      <w:r w:rsidR="004A42B0">
        <w:rPr>
          <w:rFonts w:ascii="Arial" w:hAnsi="Arial" w:cs="KFGQPC Uthman Taha Naskh" w:hint="cs"/>
          <w:b/>
          <w:bCs/>
          <w:color w:val="000000" w:themeColor="text1"/>
          <w:sz w:val="36"/>
          <w:szCs w:val="36"/>
          <w:rtl/>
        </w:rPr>
        <w:t>:</w:t>
      </w:r>
      <w:r w:rsidRPr="00864E83">
        <w:rPr>
          <w:rFonts w:ascii="Arial" w:hAnsi="Arial" w:cs="KFGQPC Uthman Taha Naskh"/>
          <w:b/>
          <w:bCs/>
          <w:color w:val="000000" w:themeColor="text1"/>
          <w:sz w:val="36"/>
          <w:szCs w:val="36"/>
          <w:rtl/>
        </w:rPr>
        <w:t xml:space="preserve"> </w:t>
      </w:r>
      <w:r w:rsidR="004A42B0">
        <w:rPr>
          <w:rFonts w:ascii="Arial" w:hAnsi="Arial" w:cs="KFGQPC Uthman Taha Naskh" w:hint="cs"/>
          <w:b/>
          <w:bCs/>
          <w:color w:val="000000" w:themeColor="text1"/>
          <w:sz w:val="36"/>
          <w:szCs w:val="36"/>
          <w:rtl/>
        </w:rPr>
        <w:t>((</w:t>
      </w:r>
      <w:r w:rsidRPr="00864E83">
        <w:rPr>
          <w:rFonts w:ascii="Arial" w:hAnsi="Arial" w:cs="KFGQPC Uthman Taha Naskh"/>
          <w:b/>
          <w:bCs/>
          <w:color w:val="000000" w:themeColor="text1"/>
          <w:sz w:val="36"/>
          <w:szCs w:val="36"/>
        </w:rPr>
        <w:t xml:space="preserve"> </w:t>
      </w:r>
      <w:r w:rsidRPr="00075553">
        <w:rPr>
          <w:rFonts w:ascii="Arial" w:hAnsi="Arial" w:cs="KFGQPC Uthman Taha Naskh"/>
          <w:b/>
          <w:bCs/>
          <w:color w:val="00B050"/>
          <w:sz w:val="36"/>
          <w:szCs w:val="36"/>
          <w:rtl/>
        </w:rPr>
        <w:t>إنَّ الله رفیقٌ یُحبُّ الرِّفقَ، ویُعطي علي الرِّفق ما لا یعطي على العُنف، وما لا یعطي على ما سواه</w:t>
      </w:r>
      <w:r w:rsidRPr="00864E83">
        <w:rPr>
          <w:rFonts w:ascii="Arial" w:hAnsi="Arial" w:cs="KFGQPC Uthman Taha Naskh"/>
          <w:b/>
          <w:bCs/>
          <w:color w:val="000000" w:themeColor="text1"/>
          <w:sz w:val="36"/>
          <w:szCs w:val="36"/>
        </w:rPr>
        <w:t xml:space="preserve"> </w:t>
      </w:r>
      <w:r w:rsidR="004A42B0">
        <w:rPr>
          <w:rFonts w:ascii="Arial" w:hAnsi="Arial" w:cs="KFGQPC Uthman Taha Naskh" w:hint="cs"/>
          <w:b/>
          <w:bCs/>
          <w:color w:val="000000" w:themeColor="text1"/>
          <w:sz w:val="36"/>
          <w:szCs w:val="36"/>
          <w:rtl/>
        </w:rPr>
        <w:t>))</w:t>
      </w:r>
      <w:r w:rsidR="004A42B0">
        <w:rPr>
          <w:rStyle w:val="Appelnotedebasdep"/>
          <w:rFonts w:ascii="Arial" w:hAnsi="Arial" w:cs="KFGQPC Uthman Taha Naskh"/>
          <w:b/>
          <w:bCs/>
          <w:color w:val="000000" w:themeColor="text1"/>
          <w:sz w:val="36"/>
          <w:szCs w:val="36"/>
          <w:rtl/>
        </w:rPr>
        <w:footnoteReference w:id="39"/>
      </w:r>
    </w:p>
    <w:p w:rsidR="004A42B0" w:rsidRDefault="00864E83" w:rsidP="004A42B0">
      <w:pPr>
        <w:bidi/>
        <w:jc w:val="both"/>
        <w:rPr>
          <w:rFonts w:ascii="Arial" w:hAnsi="Arial" w:cs="KFGQPC Uthman Taha Naskh"/>
          <w:b/>
          <w:bCs/>
          <w:color w:val="000000" w:themeColor="text1"/>
          <w:sz w:val="36"/>
          <w:szCs w:val="36"/>
          <w:rtl/>
        </w:rPr>
      </w:pPr>
      <w:r w:rsidRPr="00864E83">
        <w:rPr>
          <w:rFonts w:ascii="Arial" w:hAnsi="Arial" w:cs="KFGQPC Uthman Taha Naskh"/>
          <w:b/>
          <w:bCs/>
          <w:color w:val="000000" w:themeColor="text1"/>
          <w:sz w:val="36"/>
          <w:szCs w:val="36"/>
          <w:rtl/>
        </w:rPr>
        <w:t>وقال صلى الله عليه وسلم</w:t>
      </w:r>
      <w:r w:rsidRPr="00864E83">
        <w:rPr>
          <w:rFonts w:ascii="Arial" w:hAnsi="Arial" w:cs="KFGQPC Uthman Taha Naskh"/>
          <w:b/>
          <w:bCs/>
          <w:color w:val="000000" w:themeColor="text1"/>
          <w:sz w:val="36"/>
          <w:szCs w:val="36"/>
        </w:rPr>
        <w:t xml:space="preserve"> : </w:t>
      </w:r>
      <w:r w:rsidR="004A42B0">
        <w:rPr>
          <w:rFonts w:ascii="Arial" w:hAnsi="Arial" w:cs="KFGQPC Uthman Taha Naskh" w:hint="cs"/>
          <w:b/>
          <w:bCs/>
          <w:color w:val="000000" w:themeColor="text1"/>
          <w:sz w:val="36"/>
          <w:szCs w:val="36"/>
          <w:rtl/>
        </w:rPr>
        <w:t>((</w:t>
      </w:r>
      <w:r w:rsidRPr="00075553">
        <w:rPr>
          <w:rFonts w:ascii="Arial" w:hAnsi="Arial" w:cs="KFGQPC Uthman Taha Naskh"/>
          <w:b/>
          <w:bCs/>
          <w:color w:val="00B050"/>
          <w:sz w:val="36"/>
          <w:szCs w:val="36"/>
          <w:rtl/>
        </w:rPr>
        <w:t>بشِّروا ولا تنفِّروا ویسِّروا ولا تعسِّروا</w:t>
      </w:r>
      <w:r w:rsidRPr="00075553">
        <w:rPr>
          <w:rFonts w:ascii="Arial" w:hAnsi="Arial" w:cs="KFGQPC Uthman Taha Naskh"/>
          <w:b/>
          <w:bCs/>
          <w:color w:val="00B050"/>
          <w:sz w:val="36"/>
          <w:szCs w:val="36"/>
        </w:rPr>
        <w:t xml:space="preserve"> </w:t>
      </w:r>
      <w:r w:rsidR="004A42B0">
        <w:rPr>
          <w:rFonts w:ascii="Arial" w:hAnsi="Arial" w:cs="KFGQPC Uthman Taha Naskh" w:hint="cs"/>
          <w:b/>
          <w:bCs/>
          <w:color w:val="000000" w:themeColor="text1"/>
          <w:sz w:val="36"/>
          <w:szCs w:val="36"/>
          <w:rtl/>
        </w:rPr>
        <w:t>))</w:t>
      </w:r>
      <w:r w:rsidR="004A42B0">
        <w:rPr>
          <w:rStyle w:val="Appelnotedebasdep"/>
          <w:rFonts w:ascii="Arial" w:hAnsi="Arial" w:cs="KFGQPC Uthman Taha Naskh"/>
          <w:b/>
          <w:bCs/>
          <w:color w:val="000000" w:themeColor="text1"/>
          <w:sz w:val="36"/>
          <w:szCs w:val="36"/>
          <w:rtl/>
        </w:rPr>
        <w:footnoteReference w:id="40"/>
      </w:r>
      <w:r w:rsidRPr="00864E83">
        <w:rPr>
          <w:rFonts w:ascii="Arial" w:hAnsi="Arial" w:cs="KFGQPC Uthman Taha Naskh"/>
          <w:b/>
          <w:bCs/>
          <w:color w:val="000000" w:themeColor="text1"/>
          <w:sz w:val="36"/>
          <w:szCs w:val="36"/>
          <w:rtl/>
        </w:rPr>
        <w:t>، وقال صلى الله عليه و سلم</w:t>
      </w:r>
      <w:r w:rsidRPr="00864E83">
        <w:rPr>
          <w:rFonts w:ascii="Arial" w:hAnsi="Arial" w:cs="KFGQPC Uthman Taha Naskh"/>
          <w:b/>
          <w:bCs/>
          <w:color w:val="000000" w:themeColor="text1"/>
          <w:sz w:val="36"/>
          <w:szCs w:val="36"/>
        </w:rPr>
        <w:t xml:space="preserve"> : </w:t>
      </w:r>
      <w:r w:rsidR="004A42B0">
        <w:rPr>
          <w:rFonts w:ascii="Arial" w:hAnsi="Arial" w:cs="KFGQPC Uthman Taha Naskh" w:hint="cs"/>
          <w:b/>
          <w:bCs/>
          <w:color w:val="000000" w:themeColor="text1"/>
          <w:sz w:val="36"/>
          <w:szCs w:val="36"/>
          <w:rtl/>
        </w:rPr>
        <w:t>((</w:t>
      </w:r>
      <w:r w:rsidRPr="00864E83">
        <w:rPr>
          <w:rFonts w:ascii="Arial" w:hAnsi="Arial" w:cs="KFGQPC Uthman Taha Naskh"/>
          <w:b/>
          <w:bCs/>
          <w:color w:val="000000" w:themeColor="text1"/>
          <w:sz w:val="36"/>
          <w:szCs w:val="36"/>
        </w:rPr>
        <w:t xml:space="preserve"> </w:t>
      </w:r>
      <w:r w:rsidRPr="00075553">
        <w:rPr>
          <w:rFonts w:ascii="Arial" w:hAnsi="Arial" w:cs="KFGQPC Uthman Taha Naskh"/>
          <w:b/>
          <w:bCs/>
          <w:color w:val="00B050"/>
          <w:sz w:val="36"/>
          <w:szCs w:val="36"/>
          <w:rtl/>
        </w:rPr>
        <w:t>من یُحرَم الرفقَ یُحرَم الخیرَ</w:t>
      </w:r>
      <w:r w:rsidRPr="00075553">
        <w:rPr>
          <w:rFonts w:ascii="Arial" w:hAnsi="Arial" w:cs="KFGQPC Uthman Taha Naskh"/>
          <w:b/>
          <w:bCs/>
          <w:color w:val="00B050"/>
          <w:sz w:val="36"/>
          <w:szCs w:val="36"/>
        </w:rPr>
        <w:t xml:space="preserve"> </w:t>
      </w:r>
      <w:r w:rsidR="004A42B0">
        <w:rPr>
          <w:rFonts w:ascii="Arial" w:hAnsi="Arial" w:cs="KFGQPC Uthman Taha Naskh" w:hint="cs"/>
          <w:b/>
          <w:bCs/>
          <w:color w:val="000000" w:themeColor="text1"/>
          <w:sz w:val="36"/>
          <w:szCs w:val="36"/>
          <w:rtl/>
        </w:rPr>
        <w:t>))</w:t>
      </w:r>
      <w:r w:rsidR="004A42B0">
        <w:rPr>
          <w:rStyle w:val="Appelnotedebasdep"/>
          <w:rFonts w:ascii="Arial" w:hAnsi="Arial" w:cs="KFGQPC Uthman Taha Naskh"/>
          <w:b/>
          <w:bCs/>
          <w:color w:val="000000" w:themeColor="text1"/>
          <w:sz w:val="36"/>
          <w:szCs w:val="36"/>
          <w:rtl/>
        </w:rPr>
        <w:footnoteReference w:id="41"/>
      </w:r>
      <w:r w:rsidR="004A42B0">
        <w:rPr>
          <w:rFonts w:ascii="Arial" w:hAnsi="Arial" w:cs="KFGQPC Uthman Taha Naskh" w:hint="cs"/>
          <w:b/>
          <w:bCs/>
          <w:color w:val="000000" w:themeColor="text1"/>
          <w:sz w:val="36"/>
          <w:szCs w:val="36"/>
          <w:rtl/>
        </w:rPr>
        <w:t>.</w:t>
      </w:r>
    </w:p>
    <w:p w:rsidR="00FC7A3D" w:rsidRDefault="00864E83" w:rsidP="00075553">
      <w:pPr>
        <w:bidi/>
        <w:jc w:val="both"/>
        <w:rPr>
          <w:rFonts w:ascii="Arial" w:hAnsi="Arial" w:cs="KFGQPC Uthman Taha Naskh"/>
          <w:b/>
          <w:bCs/>
          <w:color w:val="000000" w:themeColor="text1"/>
          <w:sz w:val="36"/>
          <w:szCs w:val="36"/>
        </w:rPr>
      </w:pPr>
      <w:r w:rsidRPr="00864E83">
        <w:rPr>
          <w:rFonts w:ascii="Arial" w:hAnsi="Arial" w:cs="KFGQPC Uthman Taha Naskh"/>
          <w:b/>
          <w:bCs/>
          <w:color w:val="000000" w:themeColor="text1"/>
          <w:sz w:val="36"/>
          <w:szCs w:val="36"/>
          <w:rtl/>
        </w:rPr>
        <w:t>وذلك أنَّ المقصودَ من الدعوة إلى الله تبلیغُ شرائع الله إلى الخلق، ولا یتمُّ ذلك إلاَّ إذا مالت قلوبھم إلى الداعي وسكنت نفوسھم إلیه ، وذلك إنَّما یكون إذا كان الداعي رحیماً كریماً؛ ولذا قال الله تعالى في حق رسوله صلى الله عليه و سلم سیِّد الأنبیاء والمرسلین</w:t>
      </w:r>
      <w:r w:rsidR="00075553" w:rsidRPr="00075553">
        <w:rPr>
          <w:rFonts w:ascii="Arial" w:hAnsi="Arial" w:cs="KFGQPC Uthman Taha Naskh"/>
          <w:b/>
          <w:bCs/>
          <w:color w:val="000000" w:themeColor="text1"/>
          <w:sz w:val="36"/>
          <w:szCs w:val="36"/>
          <w:rtl/>
        </w:rPr>
        <w:t>{</w:t>
      </w:r>
      <w:r w:rsidR="00075553" w:rsidRPr="00075553">
        <w:rPr>
          <w:rFonts w:ascii="Arial" w:hAnsi="Arial" w:cs="KFGQPC Uthman Taha Naskh" w:hint="cs"/>
          <w:b/>
          <w:bCs/>
          <w:color w:val="000000" w:themeColor="text1"/>
          <w:sz w:val="36"/>
          <w:szCs w:val="36"/>
          <w:rtl/>
        </w:rPr>
        <w:t>فَبِمَا</w:t>
      </w:r>
      <w:r w:rsidR="00075553" w:rsidRPr="00075553">
        <w:rPr>
          <w:rFonts w:ascii="Arial" w:hAnsi="Arial" w:cs="KFGQPC Uthman Taha Naskh"/>
          <w:b/>
          <w:bCs/>
          <w:color w:val="000000" w:themeColor="text1"/>
          <w:sz w:val="36"/>
          <w:szCs w:val="36"/>
          <w:rtl/>
        </w:rPr>
        <w:t xml:space="preserve"> </w:t>
      </w:r>
      <w:r w:rsidR="00075553" w:rsidRPr="00075553">
        <w:rPr>
          <w:rFonts w:ascii="Arial" w:hAnsi="Arial" w:cs="KFGQPC Uthman Taha Naskh" w:hint="cs"/>
          <w:b/>
          <w:bCs/>
          <w:color w:val="000000" w:themeColor="text1"/>
          <w:sz w:val="36"/>
          <w:szCs w:val="36"/>
          <w:rtl/>
        </w:rPr>
        <w:t>رَحْمَةٍ</w:t>
      </w:r>
      <w:r w:rsidR="00075553" w:rsidRPr="00075553">
        <w:rPr>
          <w:rFonts w:ascii="Arial" w:hAnsi="Arial" w:cs="KFGQPC Uthman Taha Naskh"/>
          <w:b/>
          <w:bCs/>
          <w:color w:val="000000" w:themeColor="text1"/>
          <w:sz w:val="36"/>
          <w:szCs w:val="36"/>
          <w:rtl/>
        </w:rPr>
        <w:t xml:space="preserve"> </w:t>
      </w:r>
      <w:r w:rsidR="00075553" w:rsidRPr="00075553">
        <w:rPr>
          <w:rFonts w:ascii="Arial" w:hAnsi="Arial" w:cs="KFGQPC Uthman Taha Naskh" w:hint="cs"/>
          <w:b/>
          <w:bCs/>
          <w:color w:val="000000" w:themeColor="text1"/>
          <w:sz w:val="36"/>
          <w:szCs w:val="36"/>
          <w:rtl/>
        </w:rPr>
        <w:t>مِّنَ</w:t>
      </w:r>
      <w:r w:rsidR="00075553" w:rsidRPr="00075553">
        <w:rPr>
          <w:rFonts w:ascii="Arial" w:hAnsi="Arial" w:cs="KFGQPC Uthman Taha Naskh"/>
          <w:b/>
          <w:bCs/>
          <w:color w:val="000000" w:themeColor="text1"/>
          <w:sz w:val="36"/>
          <w:szCs w:val="36"/>
          <w:rtl/>
        </w:rPr>
        <w:t xml:space="preserve"> </w:t>
      </w:r>
      <w:r w:rsidR="00075553" w:rsidRPr="00075553">
        <w:rPr>
          <w:rFonts w:ascii="Arial" w:hAnsi="Arial" w:cs="KFGQPC Uthman Taha Naskh" w:hint="cs"/>
          <w:b/>
          <w:bCs/>
          <w:color w:val="000000" w:themeColor="text1"/>
          <w:sz w:val="36"/>
          <w:szCs w:val="36"/>
          <w:rtl/>
        </w:rPr>
        <w:t>اللّهِ</w:t>
      </w:r>
      <w:r w:rsidR="00075553" w:rsidRPr="00075553">
        <w:rPr>
          <w:rFonts w:ascii="Arial" w:hAnsi="Arial" w:cs="KFGQPC Uthman Taha Naskh"/>
          <w:b/>
          <w:bCs/>
          <w:color w:val="000000" w:themeColor="text1"/>
          <w:sz w:val="36"/>
          <w:szCs w:val="36"/>
          <w:rtl/>
        </w:rPr>
        <w:t xml:space="preserve"> </w:t>
      </w:r>
      <w:r w:rsidR="00075553" w:rsidRPr="00075553">
        <w:rPr>
          <w:rFonts w:ascii="Arial" w:hAnsi="Arial" w:cs="KFGQPC Uthman Taha Naskh" w:hint="cs"/>
          <w:b/>
          <w:bCs/>
          <w:color w:val="000000" w:themeColor="text1"/>
          <w:sz w:val="36"/>
          <w:szCs w:val="36"/>
          <w:rtl/>
        </w:rPr>
        <w:t>لِنتَ</w:t>
      </w:r>
      <w:r w:rsidR="00075553" w:rsidRPr="00075553">
        <w:rPr>
          <w:rFonts w:ascii="Arial" w:hAnsi="Arial" w:cs="KFGQPC Uthman Taha Naskh"/>
          <w:b/>
          <w:bCs/>
          <w:color w:val="000000" w:themeColor="text1"/>
          <w:sz w:val="36"/>
          <w:szCs w:val="36"/>
          <w:rtl/>
        </w:rPr>
        <w:t xml:space="preserve"> </w:t>
      </w:r>
      <w:r w:rsidR="00075553" w:rsidRPr="00075553">
        <w:rPr>
          <w:rFonts w:ascii="Arial" w:hAnsi="Arial" w:cs="KFGQPC Uthman Taha Naskh" w:hint="cs"/>
          <w:b/>
          <w:bCs/>
          <w:color w:val="000000" w:themeColor="text1"/>
          <w:sz w:val="36"/>
          <w:szCs w:val="36"/>
          <w:rtl/>
        </w:rPr>
        <w:t>لَهُمْ</w:t>
      </w:r>
      <w:r w:rsidR="00075553" w:rsidRPr="00075553">
        <w:rPr>
          <w:rFonts w:ascii="Arial" w:hAnsi="Arial" w:cs="KFGQPC Uthman Taha Naskh"/>
          <w:b/>
          <w:bCs/>
          <w:color w:val="000000" w:themeColor="text1"/>
          <w:sz w:val="36"/>
          <w:szCs w:val="36"/>
          <w:rtl/>
        </w:rPr>
        <w:t xml:space="preserve"> </w:t>
      </w:r>
      <w:r w:rsidR="00075553" w:rsidRPr="00075553">
        <w:rPr>
          <w:rFonts w:ascii="Arial" w:hAnsi="Arial" w:cs="KFGQPC Uthman Taha Naskh" w:hint="cs"/>
          <w:b/>
          <w:bCs/>
          <w:color w:val="000000" w:themeColor="text1"/>
          <w:sz w:val="36"/>
          <w:szCs w:val="36"/>
          <w:rtl/>
        </w:rPr>
        <w:t>وَلَوْ</w:t>
      </w:r>
      <w:r w:rsidR="00075553" w:rsidRPr="00075553">
        <w:rPr>
          <w:rFonts w:ascii="Arial" w:hAnsi="Arial" w:cs="KFGQPC Uthman Taha Naskh"/>
          <w:b/>
          <w:bCs/>
          <w:color w:val="000000" w:themeColor="text1"/>
          <w:sz w:val="36"/>
          <w:szCs w:val="36"/>
          <w:rtl/>
        </w:rPr>
        <w:t xml:space="preserve"> </w:t>
      </w:r>
      <w:r w:rsidR="00075553" w:rsidRPr="00075553">
        <w:rPr>
          <w:rFonts w:ascii="Arial" w:hAnsi="Arial" w:cs="KFGQPC Uthman Taha Naskh" w:hint="cs"/>
          <w:b/>
          <w:bCs/>
          <w:color w:val="000000" w:themeColor="text1"/>
          <w:sz w:val="36"/>
          <w:szCs w:val="36"/>
          <w:rtl/>
        </w:rPr>
        <w:t>كُنتَ</w:t>
      </w:r>
      <w:r w:rsidR="00075553" w:rsidRPr="00075553">
        <w:rPr>
          <w:rFonts w:ascii="Arial" w:hAnsi="Arial" w:cs="KFGQPC Uthman Taha Naskh"/>
          <w:b/>
          <w:bCs/>
          <w:color w:val="000000" w:themeColor="text1"/>
          <w:sz w:val="36"/>
          <w:szCs w:val="36"/>
          <w:rtl/>
        </w:rPr>
        <w:t xml:space="preserve"> </w:t>
      </w:r>
      <w:r w:rsidR="00075553" w:rsidRPr="00075553">
        <w:rPr>
          <w:rFonts w:ascii="Arial" w:hAnsi="Arial" w:cs="KFGQPC Uthman Taha Naskh" w:hint="cs"/>
          <w:b/>
          <w:bCs/>
          <w:color w:val="000000" w:themeColor="text1"/>
          <w:sz w:val="36"/>
          <w:szCs w:val="36"/>
          <w:rtl/>
        </w:rPr>
        <w:t>فَظًّا</w:t>
      </w:r>
      <w:r w:rsidR="00075553" w:rsidRPr="00075553">
        <w:rPr>
          <w:rFonts w:ascii="Arial" w:hAnsi="Arial" w:cs="KFGQPC Uthman Taha Naskh"/>
          <w:b/>
          <w:bCs/>
          <w:color w:val="000000" w:themeColor="text1"/>
          <w:sz w:val="36"/>
          <w:szCs w:val="36"/>
          <w:rtl/>
        </w:rPr>
        <w:t xml:space="preserve"> </w:t>
      </w:r>
      <w:r w:rsidR="00075553" w:rsidRPr="00075553">
        <w:rPr>
          <w:rFonts w:ascii="Arial" w:hAnsi="Arial" w:cs="KFGQPC Uthman Taha Naskh" w:hint="cs"/>
          <w:b/>
          <w:bCs/>
          <w:color w:val="000000" w:themeColor="text1"/>
          <w:sz w:val="36"/>
          <w:szCs w:val="36"/>
          <w:rtl/>
        </w:rPr>
        <w:t>غَلِيظَ</w:t>
      </w:r>
      <w:r w:rsidR="00075553" w:rsidRPr="00075553">
        <w:rPr>
          <w:rFonts w:ascii="Arial" w:hAnsi="Arial" w:cs="KFGQPC Uthman Taha Naskh"/>
          <w:b/>
          <w:bCs/>
          <w:color w:val="000000" w:themeColor="text1"/>
          <w:sz w:val="36"/>
          <w:szCs w:val="36"/>
          <w:rtl/>
        </w:rPr>
        <w:t xml:space="preserve"> </w:t>
      </w:r>
      <w:r w:rsidR="00075553" w:rsidRPr="00075553">
        <w:rPr>
          <w:rFonts w:ascii="Arial" w:hAnsi="Arial" w:cs="KFGQPC Uthman Taha Naskh" w:hint="cs"/>
          <w:b/>
          <w:bCs/>
          <w:color w:val="000000" w:themeColor="text1"/>
          <w:sz w:val="36"/>
          <w:szCs w:val="36"/>
          <w:rtl/>
        </w:rPr>
        <w:t>الْقَلْبِ</w:t>
      </w:r>
      <w:r w:rsidR="00075553" w:rsidRPr="00075553">
        <w:rPr>
          <w:rFonts w:ascii="Arial" w:hAnsi="Arial" w:cs="KFGQPC Uthman Taha Naskh"/>
          <w:b/>
          <w:bCs/>
          <w:color w:val="000000" w:themeColor="text1"/>
          <w:sz w:val="36"/>
          <w:szCs w:val="36"/>
          <w:rtl/>
        </w:rPr>
        <w:t xml:space="preserve"> </w:t>
      </w:r>
      <w:r w:rsidR="00075553" w:rsidRPr="00075553">
        <w:rPr>
          <w:rFonts w:ascii="Arial" w:hAnsi="Arial" w:cs="KFGQPC Uthman Taha Naskh" w:hint="cs"/>
          <w:b/>
          <w:bCs/>
          <w:color w:val="000000" w:themeColor="text1"/>
          <w:sz w:val="36"/>
          <w:szCs w:val="36"/>
          <w:rtl/>
        </w:rPr>
        <w:t>لاَنفَضُّواْ</w:t>
      </w:r>
      <w:r w:rsidR="00075553" w:rsidRPr="00075553">
        <w:rPr>
          <w:rFonts w:ascii="Arial" w:hAnsi="Arial" w:cs="KFGQPC Uthman Taha Naskh"/>
          <w:b/>
          <w:bCs/>
          <w:color w:val="000000" w:themeColor="text1"/>
          <w:sz w:val="36"/>
          <w:szCs w:val="36"/>
          <w:rtl/>
        </w:rPr>
        <w:t xml:space="preserve"> </w:t>
      </w:r>
      <w:r w:rsidR="00075553" w:rsidRPr="00075553">
        <w:rPr>
          <w:rFonts w:ascii="Arial" w:hAnsi="Arial" w:cs="KFGQPC Uthman Taha Naskh" w:hint="cs"/>
          <w:b/>
          <w:bCs/>
          <w:color w:val="000000" w:themeColor="text1"/>
          <w:sz w:val="36"/>
          <w:szCs w:val="36"/>
          <w:rtl/>
        </w:rPr>
        <w:t>مِنْ</w:t>
      </w:r>
      <w:r w:rsidR="00075553" w:rsidRPr="00075553">
        <w:rPr>
          <w:rFonts w:ascii="Arial" w:hAnsi="Arial" w:cs="KFGQPC Uthman Taha Naskh"/>
          <w:b/>
          <w:bCs/>
          <w:color w:val="000000" w:themeColor="text1"/>
          <w:sz w:val="36"/>
          <w:szCs w:val="36"/>
          <w:rtl/>
        </w:rPr>
        <w:t xml:space="preserve"> </w:t>
      </w:r>
      <w:r w:rsidR="00075553" w:rsidRPr="00075553">
        <w:rPr>
          <w:rFonts w:ascii="Arial" w:hAnsi="Arial" w:cs="KFGQPC Uthman Taha Naskh" w:hint="cs"/>
          <w:b/>
          <w:bCs/>
          <w:color w:val="000000" w:themeColor="text1"/>
          <w:sz w:val="36"/>
          <w:szCs w:val="36"/>
          <w:rtl/>
        </w:rPr>
        <w:t>حَوْلِكَ</w:t>
      </w:r>
      <w:r w:rsidR="00075553" w:rsidRPr="00075553">
        <w:rPr>
          <w:rFonts w:ascii="Arial" w:hAnsi="Arial" w:cs="KFGQPC Uthman Taha Naskh"/>
          <w:b/>
          <w:bCs/>
          <w:color w:val="000000" w:themeColor="text1"/>
          <w:sz w:val="36"/>
          <w:szCs w:val="36"/>
          <w:rtl/>
        </w:rPr>
        <w:t xml:space="preserve"> } </w:t>
      </w:r>
      <w:r w:rsidR="00075553">
        <w:rPr>
          <w:rFonts w:ascii="Arial" w:hAnsi="Arial" w:cs="KFGQPC Uthman Taha Naskh" w:hint="cs"/>
          <w:b/>
          <w:bCs/>
          <w:color w:val="000000" w:themeColor="text1"/>
          <w:sz w:val="36"/>
          <w:szCs w:val="36"/>
          <w:rtl/>
        </w:rPr>
        <w:t>[</w:t>
      </w:r>
      <w:r w:rsidR="00075553" w:rsidRPr="00075553">
        <w:rPr>
          <w:rFonts w:ascii="Arial" w:hAnsi="Arial" w:cs="KFGQPC Uthman Taha Naskh"/>
          <w:b/>
          <w:bCs/>
          <w:color w:val="000000" w:themeColor="text1"/>
          <w:sz w:val="36"/>
          <w:szCs w:val="36"/>
          <w:rtl/>
        </w:rPr>
        <w:t xml:space="preserve">(159) </w:t>
      </w:r>
      <w:r w:rsidR="00075553" w:rsidRPr="00075553">
        <w:rPr>
          <w:rFonts w:ascii="Arial" w:hAnsi="Arial" w:cs="KFGQPC Uthman Taha Naskh" w:hint="cs"/>
          <w:b/>
          <w:bCs/>
          <w:color w:val="000000" w:themeColor="text1"/>
          <w:sz w:val="36"/>
          <w:szCs w:val="36"/>
          <w:rtl/>
        </w:rPr>
        <w:t>سورة</w:t>
      </w:r>
      <w:r w:rsidR="00075553" w:rsidRPr="00075553">
        <w:rPr>
          <w:rFonts w:ascii="Arial" w:hAnsi="Arial" w:cs="KFGQPC Uthman Taha Naskh"/>
          <w:b/>
          <w:bCs/>
          <w:color w:val="000000" w:themeColor="text1"/>
          <w:sz w:val="36"/>
          <w:szCs w:val="36"/>
          <w:rtl/>
        </w:rPr>
        <w:t xml:space="preserve"> </w:t>
      </w:r>
      <w:r w:rsidR="00075553" w:rsidRPr="00075553">
        <w:rPr>
          <w:rFonts w:ascii="Arial" w:hAnsi="Arial" w:cs="KFGQPC Uthman Taha Naskh" w:hint="cs"/>
          <w:b/>
          <w:bCs/>
          <w:color w:val="000000" w:themeColor="text1"/>
          <w:sz w:val="36"/>
          <w:szCs w:val="36"/>
          <w:rtl/>
        </w:rPr>
        <w:t>آل</w:t>
      </w:r>
      <w:r w:rsidR="00075553" w:rsidRPr="00075553">
        <w:rPr>
          <w:rFonts w:ascii="Arial" w:hAnsi="Arial" w:cs="KFGQPC Uthman Taha Naskh"/>
          <w:b/>
          <w:bCs/>
          <w:color w:val="000000" w:themeColor="text1"/>
          <w:sz w:val="36"/>
          <w:szCs w:val="36"/>
          <w:rtl/>
        </w:rPr>
        <w:t xml:space="preserve"> </w:t>
      </w:r>
      <w:r w:rsidR="00075553" w:rsidRPr="00075553">
        <w:rPr>
          <w:rFonts w:ascii="Arial" w:hAnsi="Arial" w:cs="KFGQPC Uthman Taha Naskh" w:hint="cs"/>
          <w:b/>
          <w:bCs/>
          <w:color w:val="000000" w:themeColor="text1"/>
          <w:sz w:val="36"/>
          <w:szCs w:val="36"/>
          <w:rtl/>
        </w:rPr>
        <w:t>عمران</w:t>
      </w:r>
      <w:r w:rsidR="00075553">
        <w:rPr>
          <w:rFonts w:ascii="Arial" w:hAnsi="Arial" w:cs="KFGQPC Uthman Taha Naskh" w:hint="cs"/>
          <w:b/>
          <w:bCs/>
          <w:color w:val="000000" w:themeColor="text1"/>
          <w:sz w:val="36"/>
          <w:szCs w:val="36"/>
          <w:rtl/>
        </w:rPr>
        <w:t>]</w:t>
      </w:r>
      <w:r w:rsidRPr="00864E83">
        <w:rPr>
          <w:rFonts w:ascii="Arial" w:hAnsi="Arial" w:cs="KFGQPC Uthman Taha Naskh"/>
          <w:b/>
          <w:bCs/>
          <w:color w:val="000000" w:themeColor="text1"/>
          <w:sz w:val="36"/>
          <w:szCs w:val="36"/>
          <w:rtl/>
        </w:rPr>
        <w:t>، أي لو كنت خشناً جافیاً في معاملتھم لتفرقوا عنك، ونفروا منك، ولم یسكنوا إلیك ولم یتم أمرك من ھدایتھم وإرشادھم إلى الصراط السوي</w:t>
      </w:r>
      <w:r w:rsidRPr="00864E83">
        <w:rPr>
          <w:rFonts w:ascii="Arial" w:hAnsi="Arial" w:cs="KFGQPC Uthman Taha Naskh"/>
          <w:b/>
          <w:bCs/>
          <w:color w:val="000000" w:themeColor="text1"/>
          <w:sz w:val="36"/>
          <w:szCs w:val="36"/>
        </w:rPr>
        <w:t>.</w:t>
      </w:r>
    </w:p>
    <w:p w:rsidR="004A42B0" w:rsidRDefault="00864E83" w:rsidP="00FC7A3D">
      <w:pPr>
        <w:bidi/>
        <w:jc w:val="both"/>
        <w:rPr>
          <w:rFonts w:ascii="Arial" w:hAnsi="Arial" w:cs="KFGQPC Uthman Taha Naskh"/>
          <w:b/>
          <w:bCs/>
          <w:color w:val="000000" w:themeColor="text1"/>
          <w:sz w:val="36"/>
          <w:szCs w:val="36"/>
          <w:rtl/>
        </w:rPr>
      </w:pPr>
      <w:r w:rsidRPr="00864E83">
        <w:rPr>
          <w:rFonts w:ascii="Arial" w:hAnsi="Arial" w:cs="KFGQPC Uthman Taha Naskh"/>
          <w:b/>
          <w:bCs/>
          <w:color w:val="000000" w:themeColor="text1"/>
          <w:sz w:val="36"/>
          <w:szCs w:val="36"/>
          <w:rtl/>
        </w:rPr>
        <w:t>ثم إنَّ الداعیة أیا كانت منزلته وأیا كان عقله وعلمه لیس بأفضل من موسى وھارون علیھما السلام، ومن وجّھت إلیه الدعوة لیس بأخبث من فرعون، وقد أمرھما الله باللین معه في قوله</w:t>
      </w:r>
      <w:r w:rsidRPr="00864E83">
        <w:rPr>
          <w:rFonts w:ascii="Arial" w:hAnsi="Arial" w:cs="KFGQPC Uthman Taha Naskh"/>
          <w:b/>
          <w:bCs/>
          <w:color w:val="000000" w:themeColor="text1"/>
          <w:sz w:val="36"/>
          <w:szCs w:val="36"/>
        </w:rPr>
        <w:t xml:space="preserve"> :</w:t>
      </w:r>
      <w:r w:rsidR="004A42B0" w:rsidRPr="004A42B0">
        <w:rPr>
          <w:rFonts w:ascii="Arial" w:hAnsi="Arial" w:cs="KFGQPC Uthman Taha Naskh"/>
          <w:b/>
          <w:bCs/>
          <w:color w:val="000000" w:themeColor="text1"/>
          <w:sz w:val="36"/>
          <w:szCs w:val="36"/>
          <w:rtl/>
        </w:rPr>
        <w:t>{</w:t>
      </w:r>
      <w:r w:rsidR="004A42B0" w:rsidRPr="004A42B0">
        <w:rPr>
          <w:rFonts w:ascii="Arial" w:hAnsi="Arial" w:cs="KFGQPC Uthman Taha Naskh" w:hint="cs"/>
          <w:b/>
          <w:bCs/>
          <w:color w:val="000000" w:themeColor="text1"/>
          <w:sz w:val="36"/>
          <w:szCs w:val="36"/>
          <w:rtl/>
        </w:rPr>
        <w:t>فَقُولَا</w:t>
      </w:r>
      <w:r w:rsidR="004A42B0" w:rsidRPr="004A42B0">
        <w:rPr>
          <w:rFonts w:ascii="Arial" w:hAnsi="Arial" w:cs="KFGQPC Uthman Taha Naskh"/>
          <w:b/>
          <w:bCs/>
          <w:color w:val="000000" w:themeColor="text1"/>
          <w:sz w:val="36"/>
          <w:szCs w:val="36"/>
          <w:rtl/>
        </w:rPr>
        <w:t xml:space="preserve"> </w:t>
      </w:r>
      <w:r w:rsidR="004A42B0" w:rsidRPr="004A42B0">
        <w:rPr>
          <w:rFonts w:ascii="Arial" w:hAnsi="Arial" w:cs="KFGQPC Uthman Taha Naskh" w:hint="cs"/>
          <w:b/>
          <w:bCs/>
          <w:color w:val="000000" w:themeColor="text1"/>
          <w:sz w:val="36"/>
          <w:szCs w:val="36"/>
          <w:rtl/>
        </w:rPr>
        <w:t>لَهُ</w:t>
      </w:r>
      <w:r w:rsidR="004A42B0" w:rsidRPr="004A42B0">
        <w:rPr>
          <w:rFonts w:ascii="Arial" w:hAnsi="Arial" w:cs="KFGQPC Uthman Taha Naskh"/>
          <w:b/>
          <w:bCs/>
          <w:color w:val="000000" w:themeColor="text1"/>
          <w:sz w:val="36"/>
          <w:szCs w:val="36"/>
          <w:rtl/>
        </w:rPr>
        <w:t xml:space="preserve"> </w:t>
      </w:r>
      <w:r w:rsidR="004A42B0" w:rsidRPr="004A42B0">
        <w:rPr>
          <w:rFonts w:ascii="Arial" w:hAnsi="Arial" w:cs="KFGQPC Uthman Taha Naskh" w:hint="cs"/>
          <w:b/>
          <w:bCs/>
          <w:color w:val="000000" w:themeColor="text1"/>
          <w:sz w:val="36"/>
          <w:szCs w:val="36"/>
          <w:rtl/>
        </w:rPr>
        <w:t>قَوْلًا</w:t>
      </w:r>
      <w:r w:rsidR="004A42B0" w:rsidRPr="004A42B0">
        <w:rPr>
          <w:rFonts w:ascii="Arial" w:hAnsi="Arial" w:cs="KFGQPC Uthman Taha Naskh"/>
          <w:b/>
          <w:bCs/>
          <w:color w:val="000000" w:themeColor="text1"/>
          <w:sz w:val="36"/>
          <w:szCs w:val="36"/>
          <w:rtl/>
        </w:rPr>
        <w:t xml:space="preserve"> </w:t>
      </w:r>
      <w:r w:rsidR="004A42B0" w:rsidRPr="004A42B0">
        <w:rPr>
          <w:rFonts w:ascii="Arial" w:hAnsi="Arial" w:cs="KFGQPC Uthman Taha Naskh" w:hint="cs"/>
          <w:b/>
          <w:bCs/>
          <w:color w:val="000000" w:themeColor="text1"/>
          <w:sz w:val="36"/>
          <w:szCs w:val="36"/>
          <w:rtl/>
        </w:rPr>
        <w:t>لَّيِّنًا</w:t>
      </w:r>
      <w:r w:rsidR="004A42B0" w:rsidRPr="004A42B0">
        <w:rPr>
          <w:rFonts w:ascii="Arial" w:hAnsi="Arial" w:cs="KFGQPC Uthman Taha Naskh"/>
          <w:b/>
          <w:bCs/>
          <w:color w:val="000000" w:themeColor="text1"/>
          <w:sz w:val="36"/>
          <w:szCs w:val="36"/>
          <w:rtl/>
        </w:rPr>
        <w:t xml:space="preserve"> </w:t>
      </w:r>
      <w:r w:rsidR="004A42B0" w:rsidRPr="004A42B0">
        <w:rPr>
          <w:rFonts w:ascii="Arial" w:hAnsi="Arial" w:cs="KFGQPC Uthman Taha Naskh" w:hint="cs"/>
          <w:b/>
          <w:bCs/>
          <w:color w:val="000000" w:themeColor="text1"/>
          <w:sz w:val="36"/>
          <w:szCs w:val="36"/>
          <w:rtl/>
        </w:rPr>
        <w:t>لَّعَلَّهُ</w:t>
      </w:r>
      <w:r w:rsidR="004A42B0" w:rsidRPr="004A42B0">
        <w:rPr>
          <w:rFonts w:ascii="Arial" w:hAnsi="Arial" w:cs="KFGQPC Uthman Taha Naskh"/>
          <w:b/>
          <w:bCs/>
          <w:color w:val="000000" w:themeColor="text1"/>
          <w:sz w:val="36"/>
          <w:szCs w:val="36"/>
          <w:rtl/>
        </w:rPr>
        <w:t xml:space="preserve"> </w:t>
      </w:r>
      <w:r w:rsidR="004A42B0" w:rsidRPr="004A42B0">
        <w:rPr>
          <w:rFonts w:ascii="Arial" w:hAnsi="Arial" w:cs="KFGQPC Uthman Taha Naskh" w:hint="cs"/>
          <w:b/>
          <w:bCs/>
          <w:color w:val="000000" w:themeColor="text1"/>
          <w:sz w:val="36"/>
          <w:szCs w:val="36"/>
          <w:rtl/>
        </w:rPr>
        <w:t>يَتَذَكَّرُ</w:t>
      </w:r>
      <w:r w:rsidR="004A42B0" w:rsidRPr="004A42B0">
        <w:rPr>
          <w:rFonts w:ascii="Arial" w:hAnsi="Arial" w:cs="KFGQPC Uthman Taha Naskh"/>
          <w:b/>
          <w:bCs/>
          <w:color w:val="000000" w:themeColor="text1"/>
          <w:sz w:val="36"/>
          <w:szCs w:val="36"/>
          <w:rtl/>
        </w:rPr>
        <w:t xml:space="preserve"> </w:t>
      </w:r>
      <w:r w:rsidR="004A42B0" w:rsidRPr="004A42B0">
        <w:rPr>
          <w:rFonts w:ascii="Arial" w:hAnsi="Arial" w:cs="KFGQPC Uthman Taha Naskh" w:hint="cs"/>
          <w:b/>
          <w:bCs/>
          <w:color w:val="000000" w:themeColor="text1"/>
          <w:sz w:val="36"/>
          <w:szCs w:val="36"/>
          <w:rtl/>
        </w:rPr>
        <w:t>أَوْ</w:t>
      </w:r>
      <w:r w:rsidR="004A42B0" w:rsidRPr="004A42B0">
        <w:rPr>
          <w:rFonts w:ascii="Arial" w:hAnsi="Arial" w:cs="KFGQPC Uthman Taha Naskh"/>
          <w:b/>
          <w:bCs/>
          <w:color w:val="000000" w:themeColor="text1"/>
          <w:sz w:val="36"/>
          <w:szCs w:val="36"/>
          <w:rtl/>
        </w:rPr>
        <w:t xml:space="preserve"> </w:t>
      </w:r>
      <w:r w:rsidR="004A42B0" w:rsidRPr="004A42B0">
        <w:rPr>
          <w:rFonts w:ascii="Arial" w:hAnsi="Arial" w:cs="KFGQPC Uthman Taha Naskh" w:hint="cs"/>
          <w:b/>
          <w:bCs/>
          <w:color w:val="000000" w:themeColor="text1"/>
          <w:sz w:val="36"/>
          <w:szCs w:val="36"/>
          <w:rtl/>
        </w:rPr>
        <w:t>يَخْشَى</w:t>
      </w:r>
      <w:r w:rsidR="004A42B0" w:rsidRPr="004A42B0">
        <w:rPr>
          <w:rFonts w:ascii="Arial" w:hAnsi="Arial" w:cs="KFGQPC Uthman Taha Naskh"/>
          <w:b/>
          <w:bCs/>
          <w:color w:val="000000" w:themeColor="text1"/>
          <w:sz w:val="36"/>
          <w:szCs w:val="36"/>
          <w:rtl/>
        </w:rPr>
        <w:t xml:space="preserve">} </w:t>
      </w:r>
      <w:r w:rsidR="004A42B0">
        <w:rPr>
          <w:rFonts w:ascii="Arial" w:hAnsi="Arial" w:cs="KFGQPC Uthman Taha Naskh" w:hint="cs"/>
          <w:b/>
          <w:bCs/>
          <w:color w:val="000000" w:themeColor="text1"/>
          <w:sz w:val="36"/>
          <w:szCs w:val="36"/>
          <w:rtl/>
        </w:rPr>
        <w:t>[</w:t>
      </w:r>
      <w:r w:rsidR="004A42B0" w:rsidRPr="004A42B0">
        <w:rPr>
          <w:rFonts w:ascii="Arial" w:hAnsi="Arial" w:cs="KFGQPC Uthman Taha Naskh"/>
          <w:b/>
          <w:bCs/>
          <w:color w:val="000000" w:themeColor="text1"/>
          <w:sz w:val="36"/>
          <w:szCs w:val="36"/>
          <w:rtl/>
        </w:rPr>
        <w:t xml:space="preserve">(44) </w:t>
      </w:r>
      <w:r w:rsidR="004A42B0" w:rsidRPr="004A42B0">
        <w:rPr>
          <w:rFonts w:ascii="Arial" w:hAnsi="Arial" w:cs="KFGQPC Uthman Taha Naskh" w:hint="cs"/>
          <w:b/>
          <w:bCs/>
          <w:color w:val="000000" w:themeColor="text1"/>
          <w:sz w:val="36"/>
          <w:szCs w:val="36"/>
          <w:rtl/>
        </w:rPr>
        <w:t>سورة</w:t>
      </w:r>
      <w:r w:rsidR="004A42B0" w:rsidRPr="004A42B0">
        <w:rPr>
          <w:rFonts w:ascii="Arial" w:hAnsi="Arial" w:cs="KFGQPC Uthman Taha Naskh"/>
          <w:b/>
          <w:bCs/>
          <w:color w:val="000000" w:themeColor="text1"/>
          <w:sz w:val="36"/>
          <w:szCs w:val="36"/>
          <w:rtl/>
        </w:rPr>
        <w:t xml:space="preserve"> </w:t>
      </w:r>
      <w:r w:rsidR="004A42B0" w:rsidRPr="004A42B0">
        <w:rPr>
          <w:rFonts w:ascii="Arial" w:hAnsi="Arial" w:cs="KFGQPC Uthman Taha Naskh" w:hint="cs"/>
          <w:b/>
          <w:bCs/>
          <w:color w:val="000000" w:themeColor="text1"/>
          <w:sz w:val="36"/>
          <w:szCs w:val="36"/>
          <w:rtl/>
        </w:rPr>
        <w:t>طـه</w:t>
      </w:r>
      <w:r w:rsidR="004A42B0">
        <w:rPr>
          <w:rFonts w:ascii="Arial" w:hAnsi="Arial" w:cs="KFGQPC Uthman Taha Naskh" w:hint="cs"/>
          <w:b/>
          <w:bCs/>
          <w:color w:val="000000" w:themeColor="text1"/>
          <w:sz w:val="36"/>
          <w:szCs w:val="36"/>
          <w:rtl/>
        </w:rPr>
        <w:t>].</w:t>
      </w:r>
      <w:r w:rsidR="004A42B0">
        <w:rPr>
          <w:rStyle w:val="Appelnotedebasdep"/>
          <w:rFonts w:ascii="Arial" w:hAnsi="Arial" w:cs="KFGQPC Uthman Taha Naskh"/>
          <w:b/>
          <w:bCs/>
          <w:color w:val="000000" w:themeColor="text1"/>
          <w:sz w:val="36"/>
          <w:szCs w:val="36"/>
          <w:rtl/>
        </w:rPr>
        <w:footnoteReference w:id="42"/>
      </w:r>
    </w:p>
    <w:p w:rsidR="004A42B0" w:rsidRDefault="004A42B0" w:rsidP="004A42B0">
      <w:pPr>
        <w:bidi/>
        <w:jc w:val="both"/>
        <w:rPr>
          <w:rFonts w:ascii="Arial" w:hAnsi="Arial" w:cs="KFGQPC Uthman Taha Naskh"/>
          <w:b/>
          <w:bCs/>
          <w:color w:val="000000" w:themeColor="text1"/>
          <w:sz w:val="36"/>
          <w:szCs w:val="36"/>
          <w:rtl/>
        </w:rPr>
      </w:pPr>
    </w:p>
    <w:p w:rsidR="004A42B0" w:rsidRDefault="00864E83" w:rsidP="004A42B0">
      <w:pPr>
        <w:bidi/>
        <w:jc w:val="both"/>
        <w:rPr>
          <w:rFonts w:ascii="Arial" w:hAnsi="Arial" w:cs="KFGQPC Uthman Taha Naskh"/>
          <w:b/>
          <w:bCs/>
          <w:color w:val="000000" w:themeColor="text1"/>
          <w:sz w:val="36"/>
          <w:szCs w:val="36"/>
          <w:rtl/>
        </w:rPr>
      </w:pPr>
      <w:r w:rsidRPr="004A42B0">
        <w:rPr>
          <w:rFonts w:ascii="Arial" w:hAnsi="Arial" w:cs="KFGQPC Uthman Taha Naskh"/>
          <w:b/>
          <w:bCs/>
          <w:color w:val="FF0000"/>
          <w:sz w:val="36"/>
          <w:szCs w:val="36"/>
          <w:u w:val="single"/>
          <w:rtl/>
        </w:rPr>
        <w:lastRenderedPageBreak/>
        <w:t>سادساً</w:t>
      </w:r>
      <w:r w:rsidRPr="00864E83">
        <w:rPr>
          <w:rFonts w:ascii="Arial" w:hAnsi="Arial" w:cs="KFGQPC Uthman Taha Naskh"/>
          <w:b/>
          <w:bCs/>
          <w:color w:val="000000" w:themeColor="text1"/>
          <w:sz w:val="36"/>
          <w:szCs w:val="36"/>
        </w:rPr>
        <w:t>:</w:t>
      </w:r>
      <w:r w:rsidR="004A42B0">
        <w:rPr>
          <w:rFonts w:ascii="Arial" w:hAnsi="Arial" w:cs="KFGQPC Uthman Taha Naskh" w:hint="cs"/>
          <w:b/>
          <w:bCs/>
          <w:color w:val="000000" w:themeColor="text1"/>
          <w:sz w:val="36"/>
          <w:szCs w:val="36"/>
          <w:rtl/>
        </w:rPr>
        <w:t xml:space="preserve"> </w:t>
      </w:r>
      <w:r w:rsidRPr="00864E83">
        <w:rPr>
          <w:rFonts w:ascii="Arial" w:hAnsi="Arial" w:cs="KFGQPC Uthman Taha Naskh"/>
          <w:b/>
          <w:bCs/>
          <w:color w:val="000000" w:themeColor="text1"/>
          <w:sz w:val="36"/>
          <w:szCs w:val="36"/>
        </w:rPr>
        <w:t xml:space="preserve"> </w:t>
      </w:r>
      <w:r w:rsidRPr="004A42B0">
        <w:rPr>
          <w:rFonts w:ascii="Arial" w:hAnsi="Arial" w:cs="KFGQPC Uthman Taha Naskh"/>
          <w:b/>
          <w:bCs/>
          <w:color w:val="00B050"/>
          <w:sz w:val="36"/>
          <w:szCs w:val="36"/>
          <w:rtl/>
        </w:rPr>
        <w:t>الصبــــــــــر</w:t>
      </w:r>
      <w:r w:rsidR="004A42B0" w:rsidRPr="004A42B0">
        <w:rPr>
          <w:rFonts w:ascii="Arial" w:hAnsi="Arial" w:cs="KFGQPC Uthman Taha Naskh" w:hint="cs"/>
          <w:b/>
          <w:bCs/>
          <w:color w:val="00B050"/>
          <w:sz w:val="36"/>
          <w:szCs w:val="36"/>
          <w:rtl/>
        </w:rPr>
        <w:t>.</w:t>
      </w:r>
    </w:p>
    <w:p w:rsidR="00081C87" w:rsidRDefault="00864E83" w:rsidP="00081C87">
      <w:pPr>
        <w:bidi/>
        <w:jc w:val="both"/>
        <w:rPr>
          <w:rFonts w:ascii="Arial" w:hAnsi="Arial" w:cs="KFGQPC Uthman Taha Naskh"/>
          <w:b/>
          <w:bCs/>
          <w:color w:val="000000" w:themeColor="text1"/>
          <w:sz w:val="36"/>
          <w:szCs w:val="36"/>
          <w:rtl/>
        </w:rPr>
      </w:pPr>
      <w:r w:rsidRPr="00864E83">
        <w:rPr>
          <w:rFonts w:ascii="Arial" w:hAnsi="Arial" w:cs="KFGQPC Uthman Taha Naskh"/>
          <w:b/>
          <w:bCs/>
          <w:color w:val="000000" w:themeColor="text1"/>
          <w:sz w:val="36"/>
          <w:szCs w:val="36"/>
          <w:rtl/>
        </w:rPr>
        <w:t>وھو خُلُقٌ فاضلٌ كریمٌ، وھو قوة من قوى النفس التي بھا صلاح شأنھا وزكاتھا وقوامھا، وھو من أھم المھمات ومن أعظم الواجبات، ولا سیما في حق الدعاة إلى الله وإلى دینه القویم، ولھذا أمر الله به أنبیاءَه ورسلَه علیھم السلام وھم سادةُ الدعاة إلى الله ومقدموھم، وأمر به إمامَھم وخاتمَھم محمداً صلى الله عليه و سلم قال الله تعالى</w:t>
      </w:r>
      <w:r w:rsidR="004A42B0">
        <w:rPr>
          <w:rFonts w:ascii="Arial" w:hAnsi="Arial" w:cs="KFGQPC Uthman Taha Naskh" w:hint="cs"/>
          <w:b/>
          <w:bCs/>
          <w:color w:val="000000" w:themeColor="text1"/>
          <w:sz w:val="36"/>
          <w:szCs w:val="36"/>
          <w:rtl/>
        </w:rPr>
        <w:t xml:space="preserve">: </w:t>
      </w:r>
      <w:r w:rsidR="004A42B0" w:rsidRPr="004A42B0">
        <w:rPr>
          <w:rFonts w:ascii="Arial" w:hAnsi="Arial" w:cs="KFGQPC Uthman Taha Naskh"/>
          <w:b/>
          <w:bCs/>
          <w:color w:val="000000" w:themeColor="text1"/>
          <w:sz w:val="36"/>
          <w:szCs w:val="36"/>
          <w:rtl/>
        </w:rPr>
        <w:t>{</w:t>
      </w:r>
      <w:r w:rsidR="004A42B0" w:rsidRPr="00081C87">
        <w:rPr>
          <w:rFonts w:ascii="Arial" w:hAnsi="Arial" w:cs="KFGQPC Uthman Taha Naskh"/>
          <w:b/>
          <w:bCs/>
          <w:color w:val="0070C0"/>
          <w:sz w:val="36"/>
          <w:szCs w:val="36"/>
          <w:rtl/>
        </w:rPr>
        <w:t>فَاصْبِرْ كَمَا صَبَرَ أُوْلُوا الْعَزْمِ مِنَ الرُّسُلِ وَلَا تَسْتَعْجِل لَّهُمْ كَأَنَّهُمْ يَوْمَ يَرَوْنَ مَا يُوعَدُونَ لَمْ يَلْبَثُوا إِلَّا سَاعَةً مِّن نَّهَارٍ بَلَاغٌ فَهَلْ يُهْلَكُ إِلَّا الْقَوْمُ الْفَاسِقُونَ</w:t>
      </w:r>
      <w:r w:rsidR="004A42B0" w:rsidRPr="004A42B0">
        <w:rPr>
          <w:rFonts w:ascii="Arial" w:hAnsi="Arial" w:cs="KFGQPC Uthman Taha Naskh"/>
          <w:b/>
          <w:bCs/>
          <w:color w:val="000000" w:themeColor="text1"/>
          <w:sz w:val="36"/>
          <w:szCs w:val="36"/>
          <w:rtl/>
        </w:rPr>
        <w:t xml:space="preserve">} </w:t>
      </w:r>
      <w:r w:rsidR="004A42B0">
        <w:rPr>
          <w:rFonts w:ascii="Arial" w:hAnsi="Arial" w:cs="KFGQPC Uthman Taha Naskh" w:hint="cs"/>
          <w:b/>
          <w:bCs/>
          <w:color w:val="000000" w:themeColor="text1"/>
          <w:sz w:val="36"/>
          <w:szCs w:val="36"/>
          <w:rtl/>
        </w:rPr>
        <w:t>[</w:t>
      </w:r>
      <w:r w:rsidR="004A42B0" w:rsidRPr="004A42B0">
        <w:rPr>
          <w:rFonts w:ascii="Arial" w:hAnsi="Arial" w:cs="KFGQPC Uthman Taha Naskh"/>
          <w:b/>
          <w:bCs/>
          <w:color w:val="000000" w:themeColor="text1"/>
          <w:sz w:val="36"/>
          <w:szCs w:val="36"/>
          <w:rtl/>
        </w:rPr>
        <w:t>(35) سورة الأحقاف</w:t>
      </w:r>
      <w:r w:rsidR="004A42B0" w:rsidRPr="004A42B0">
        <w:rPr>
          <w:rFonts w:ascii="Arial" w:hAnsi="Arial" w:cs="KFGQPC Uthman Taha Naskh" w:hint="cs"/>
          <w:b/>
          <w:bCs/>
          <w:color w:val="000000" w:themeColor="text1"/>
          <w:sz w:val="36"/>
          <w:szCs w:val="36"/>
          <w:rtl/>
        </w:rPr>
        <w:t>]</w:t>
      </w:r>
      <w:r w:rsidR="004A42B0">
        <w:rPr>
          <w:rFonts w:ascii="Traditional Arabic" w:hAnsi="Traditional Arabic" w:cs="Traditional Arabic" w:hint="cs"/>
          <w:b/>
          <w:bCs/>
          <w:color w:val="000000" w:themeColor="text1"/>
          <w:sz w:val="36"/>
          <w:szCs w:val="36"/>
          <w:rtl/>
        </w:rPr>
        <w:t xml:space="preserve"> </w:t>
      </w:r>
      <w:r w:rsidRPr="00864E83">
        <w:rPr>
          <w:rFonts w:ascii="Arial" w:hAnsi="Arial" w:cs="KFGQPC Uthman Taha Naskh"/>
          <w:b/>
          <w:bCs/>
          <w:color w:val="000000" w:themeColor="text1"/>
          <w:sz w:val="36"/>
          <w:szCs w:val="36"/>
          <w:rtl/>
        </w:rPr>
        <w:t>وقال</w:t>
      </w:r>
      <w:r w:rsidR="004A42B0">
        <w:rPr>
          <w:rFonts w:ascii="Arial" w:hAnsi="Arial" w:cs="KFGQPC Uthman Taha Naskh" w:hint="cs"/>
          <w:b/>
          <w:bCs/>
          <w:color w:val="000000" w:themeColor="text1"/>
          <w:sz w:val="36"/>
          <w:szCs w:val="36"/>
          <w:rtl/>
        </w:rPr>
        <w:t xml:space="preserve"> </w:t>
      </w:r>
      <w:r w:rsidRPr="00864E83">
        <w:rPr>
          <w:rFonts w:ascii="Arial" w:hAnsi="Arial" w:cs="KFGQPC Uthman Taha Naskh"/>
          <w:b/>
          <w:bCs/>
          <w:color w:val="000000" w:themeColor="text1"/>
          <w:sz w:val="36"/>
          <w:szCs w:val="36"/>
          <w:rtl/>
        </w:rPr>
        <w:t>تعالى</w:t>
      </w:r>
      <w:r w:rsidR="00081C87">
        <w:rPr>
          <w:rFonts w:ascii="Arial" w:hAnsi="Arial" w:cs="KFGQPC Uthman Taha Naskh" w:hint="cs"/>
          <w:b/>
          <w:bCs/>
          <w:color w:val="000000" w:themeColor="text1"/>
          <w:sz w:val="36"/>
          <w:szCs w:val="36"/>
          <w:rtl/>
        </w:rPr>
        <w:t>:</w:t>
      </w:r>
      <w:r w:rsidR="00081C87" w:rsidRPr="004A42B0">
        <w:rPr>
          <w:rFonts w:ascii="KFGQPC Uthman Taha Naskh" w:hAnsi="KFGQPC Uthman Taha Naskh" w:cs="KFGQPC Uthman Taha Naskh"/>
          <w:b/>
          <w:bCs/>
          <w:color w:val="000000" w:themeColor="text1"/>
          <w:sz w:val="36"/>
          <w:szCs w:val="36"/>
          <w:rtl/>
        </w:rPr>
        <w:t xml:space="preserve"> {</w:t>
      </w:r>
      <w:r w:rsidR="00081C87" w:rsidRPr="00081C87">
        <w:rPr>
          <w:rFonts w:ascii="KFGQPC Uthman Taha Naskh" w:hAnsi="KFGQPC Uthman Taha Naskh" w:cs="KFGQPC Uthman Taha Naskh"/>
          <w:b/>
          <w:bCs/>
          <w:color w:val="0070C0"/>
          <w:sz w:val="36"/>
          <w:szCs w:val="36"/>
          <w:rtl/>
        </w:rPr>
        <w:t xml:space="preserve">وَاصْبِرْ وَمَا صَبْرُكَ إِلاَّ بِاللّهِ وَلاَ تَحْزَنْ عَلَيْهِمْ وَلاَ تَكُ فِي ضَيْقٍ مِّمَّا يَمْكُرُونَ </w:t>
      </w:r>
      <w:r w:rsidR="00081C87" w:rsidRPr="00081C87">
        <w:rPr>
          <w:rFonts w:ascii="KFGQPC Uthman Taha Naskh" w:hAnsi="KFGQPC Uthman Taha Naskh" w:cs="KFGQPC Uthman Taha Naskh" w:hint="cs"/>
          <w:b/>
          <w:bCs/>
          <w:color w:val="0070C0"/>
          <w:sz w:val="36"/>
          <w:szCs w:val="36"/>
          <w:rtl/>
        </w:rPr>
        <w:t>[</w:t>
      </w:r>
      <w:r w:rsidR="00081C87" w:rsidRPr="00081C87">
        <w:rPr>
          <w:rFonts w:ascii="KFGQPC Uthman Taha Naskh" w:hAnsi="KFGQPC Uthman Taha Naskh" w:cs="KFGQPC Uthman Taha Naskh"/>
          <w:b/>
          <w:bCs/>
          <w:color w:val="0070C0"/>
          <w:sz w:val="36"/>
          <w:szCs w:val="36"/>
          <w:rtl/>
        </w:rPr>
        <w:t xml:space="preserve">(127) </w:t>
      </w:r>
      <w:r w:rsidR="00081C87" w:rsidRPr="00081C87">
        <w:rPr>
          <w:rFonts w:ascii="KFGQPC Uthman Taha Naskh" w:hAnsi="KFGQPC Uthman Taha Naskh" w:cs="KFGQPC Uthman Taha Naskh" w:hint="cs"/>
          <w:b/>
          <w:bCs/>
          <w:color w:val="0070C0"/>
          <w:sz w:val="36"/>
          <w:szCs w:val="36"/>
          <w:rtl/>
        </w:rPr>
        <w:t>إِنَّ</w:t>
      </w:r>
      <w:r w:rsidR="00081C87" w:rsidRPr="00081C87">
        <w:rPr>
          <w:rFonts w:ascii="KFGQPC Uthman Taha Naskh" w:hAnsi="KFGQPC Uthman Taha Naskh" w:cs="KFGQPC Uthman Taha Naskh"/>
          <w:b/>
          <w:bCs/>
          <w:color w:val="0070C0"/>
          <w:sz w:val="36"/>
          <w:szCs w:val="36"/>
          <w:rtl/>
        </w:rPr>
        <w:t xml:space="preserve"> </w:t>
      </w:r>
      <w:r w:rsidR="00081C87" w:rsidRPr="00081C87">
        <w:rPr>
          <w:rFonts w:ascii="KFGQPC Uthman Taha Naskh" w:hAnsi="KFGQPC Uthman Taha Naskh" w:cs="KFGQPC Uthman Taha Naskh" w:hint="cs"/>
          <w:b/>
          <w:bCs/>
          <w:color w:val="0070C0"/>
          <w:sz w:val="36"/>
          <w:szCs w:val="36"/>
          <w:rtl/>
        </w:rPr>
        <w:t>اللّهَ</w:t>
      </w:r>
      <w:r w:rsidR="00081C87" w:rsidRPr="00081C87">
        <w:rPr>
          <w:rFonts w:ascii="KFGQPC Uthman Taha Naskh" w:hAnsi="KFGQPC Uthman Taha Naskh" w:cs="KFGQPC Uthman Taha Naskh"/>
          <w:b/>
          <w:bCs/>
          <w:color w:val="0070C0"/>
          <w:sz w:val="36"/>
          <w:szCs w:val="36"/>
          <w:rtl/>
        </w:rPr>
        <w:t xml:space="preserve"> </w:t>
      </w:r>
      <w:r w:rsidR="00081C87" w:rsidRPr="00081C87">
        <w:rPr>
          <w:rFonts w:ascii="KFGQPC Uthman Taha Naskh" w:hAnsi="KFGQPC Uthman Taha Naskh" w:cs="KFGQPC Uthman Taha Naskh" w:hint="cs"/>
          <w:b/>
          <w:bCs/>
          <w:color w:val="0070C0"/>
          <w:sz w:val="36"/>
          <w:szCs w:val="36"/>
          <w:rtl/>
        </w:rPr>
        <w:t>مَعَ</w:t>
      </w:r>
      <w:r w:rsidR="00081C87" w:rsidRPr="00081C87">
        <w:rPr>
          <w:rFonts w:ascii="KFGQPC Uthman Taha Naskh" w:hAnsi="KFGQPC Uthman Taha Naskh" w:cs="KFGQPC Uthman Taha Naskh"/>
          <w:b/>
          <w:bCs/>
          <w:color w:val="0070C0"/>
          <w:sz w:val="36"/>
          <w:szCs w:val="36"/>
          <w:rtl/>
        </w:rPr>
        <w:t xml:space="preserve"> </w:t>
      </w:r>
      <w:r w:rsidR="00081C87" w:rsidRPr="00081C87">
        <w:rPr>
          <w:rFonts w:ascii="KFGQPC Uthman Taha Naskh" w:hAnsi="KFGQPC Uthman Taha Naskh" w:cs="KFGQPC Uthman Taha Naskh" w:hint="cs"/>
          <w:b/>
          <w:bCs/>
          <w:color w:val="0070C0"/>
          <w:sz w:val="36"/>
          <w:szCs w:val="36"/>
          <w:rtl/>
        </w:rPr>
        <w:t>الَّذِينَ</w:t>
      </w:r>
      <w:r w:rsidR="00081C87" w:rsidRPr="00081C87">
        <w:rPr>
          <w:rFonts w:ascii="KFGQPC Uthman Taha Naskh" w:hAnsi="KFGQPC Uthman Taha Naskh" w:cs="KFGQPC Uthman Taha Naskh"/>
          <w:b/>
          <w:bCs/>
          <w:color w:val="0070C0"/>
          <w:sz w:val="36"/>
          <w:szCs w:val="36"/>
          <w:rtl/>
        </w:rPr>
        <w:t xml:space="preserve"> </w:t>
      </w:r>
      <w:r w:rsidR="00081C87" w:rsidRPr="00081C87">
        <w:rPr>
          <w:rFonts w:ascii="KFGQPC Uthman Taha Naskh" w:hAnsi="KFGQPC Uthman Taha Naskh" w:cs="KFGQPC Uthman Taha Naskh" w:hint="cs"/>
          <w:b/>
          <w:bCs/>
          <w:color w:val="0070C0"/>
          <w:sz w:val="36"/>
          <w:szCs w:val="36"/>
          <w:rtl/>
        </w:rPr>
        <w:t>اتَّقَواْ</w:t>
      </w:r>
      <w:r w:rsidR="00081C87" w:rsidRPr="00081C87">
        <w:rPr>
          <w:rFonts w:ascii="KFGQPC Uthman Taha Naskh" w:hAnsi="KFGQPC Uthman Taha Naskh" w:cs="KFGQPC Uthman Taha Naskh"/>
          <w:b/>
          <w:bCs/>
          <w:color w:val="0070C0"/>
          <w:sz w:val="36"/>
          <w:szCs w:val="36"/>
          <w:rtl/>
        </w:rPr>
        <w:t xml:space="preserve"> </w:t>
      </w:r>
      <w:r w:rsidR="00081C87" w:rsidRPr="00081C87">
        <w:rPr>
          <w:rFonts w:ascii="KFGQPC Uthman Taha Naskh" w:hAnsi="KFGQPC Uthman Taha Naskh" w:cs="KFGQPC Uthman Taha Naskh" w:hint="cs"/>
          <w:b/>
          <w:bCs/>
          <w:color w:val="0070C0"/>
          <w:sz w:val="36"/>
          <w:szCs w:val="36"/>
          <w:rtl/>
        </w:rPr>
        <w:t>وَّالَّذِينَ</w:t>
      </w:r>
      <w:r w:rsidR="00081C87" w:rsidRPr="00081C87">
        <w:rPr>
          <w:rFonts w:ascii="KFGQPC Uthman Taha Naskh" w:hAnsi="KFGQPC Uthman Taha Naskh" w:cs="KFGQPC Uthman Taha Naskh"/>
          <w:b/>
          <w:bCs/>
          <w:color w:val="0070C0"/>
          <w:sz w:val="36"/>
          <w:szCs w:val="36"/>
          <w:rtl/>
        </w:rPr>
        <w:t xml:space="preserve"> </w:t>
      </w:r>
      <w:r w:rsidR="00081C87" w:rsidRPr="00081C87">
        <w:rPr>
          <w:rFonts w:ascii="KFGQPC Uthman Taha Naskh" w:hAnsi="KFGQPC Uthman Taha Naskh" w:cs="KFGQPC Uthman Taha Naskh" w:hint="cs"/>
          <w:b/>
          <w:bCs/>
          <w:color w:val="0070C0"/>
          <w:sz w:val="36"/>
          <w:szCs w:val="36"/>
          <w:rtl/>
        </w:rPr>
        <w:t>هُم</w:t>
      </w:r>
      <w:r w:rsidR="00081C87" w:rsidRPr="00081C87">
        <w:rPr>
          <w:rFonts w:ascii="KFGQPC Uthman Taha Naskh" w:hAnsi="KFGQPC Uthman Taha Naskh" w:cs="KFGQPC Uthman Taha Naskh"/>
          <w:b/>
          <w:bCs/>
          <w:color w:val="0070C0"/>
          <w:sz w:val="36"/>
          <w:szCs w:val="36"/>
          <w:rtl/>
        </w:rPr>
        <w:t xml:space="preserve"> </w:t>
      </w:r>
      <w:r w:rsidR="00081C87" w:rsidRPr="00081C87">
        <w:rPr>
          <w:rFonts w:ascii="KFGQPC Uthman Taha Naskh" w:hAnsi="KFGQPC Uthman Taha Naskh" w:cs="KFGQPC Uthman Taha Naskh" w:hint="cs"/>
          <w:b/>
          <w:bCs/>
          <w:color w:val="0070C0"/>
          <w:sz w:val="36"/>
          <w:szCs w:val="36"/>
          <w:rtl/>
        </w:rPr>
        <w:t>مُّحْسِنُونَ</w:t>
      </w:r>
      <w:r w:rsidR="00081C87" w:rsidRPr="00081C87">
        <w:rPr>
          <w:rFonts w:ascii="KFGQPC Uthman Taha Naskh" w:hAnsi="KFGQPC Uthman Taha Naskh" w:cs="KFGQPC Uthman Taha Naskh"/>
          <w:b/>
          <w:bCs/>
          <w:color w:val="000000" w:themeColor="text1"/>
          <w:sz w:val="36"/>
          <w:szCs w:val="36"/>
          <w:rtl/>
        </w:rPr>
        <w:t xml:space="preserve">} </w:t>
      </w:r>
      <w:r w:rsidR="00081C87">
        <w:rPr>
          <w:rFonts w:ascii="KFGQPC Uthman Taha Naskh" w:hAnsi="KFGQPC Uthman Taha Naskh" w:cs="KFGQPC Uthman Taha Naskh" w:hint="cs"/>
          <w:b/>
          <w:bCs/>
          <w:color w:val="000000" w:themeColor="text1"/>
          <w:sz w:val="36"/>
          <w:szCs w:val="36"/>
          <w:rtl/>
        </w:rPr>
        <w:t>[</w:t>
      </w:r>
      <w:r w:rsidR="00081C87" w:rsidRPr="00081C87">
        <w:rPr>
          <w:rFonts w:ascii="KFGQPC Uthman Taha Naskh" w:hAnsi="KFGQPC Uthman Taha Naskh" w:cs="KFGQPC Uthman Taha Naskh"/>
          <w:b/>
          <w:bCs/>
          <w:color w:val="000000" w:themeColor="text1"/>
          <w:sz w:val="36"/>
          <w:szCs w:val="36"/>
          <w:rtl/>
        </w:rPr>
        <w:t xml:space="preserve">(128) </w:t>
      </w:r>
      <w:r w:rsidR="00081C87" w:rsidRPr="00081C87">
        <w:rPr>
          <w:rFonts w:ascii="KFGQPC Uthman Taha Naskh" w:hAnsi="KFGQPC Uthman Taha Naskh" w:cs="KFGQPC Uthman Taha Naskh" w:hint="cs"/>
          <w:b/>
          <w:bCs/>
          <w:color w:val="000000" w:themeColor="text1"/>
          <w:sz w:val="36"/>
          <w:szCs w:val="36"/>
          <w:rtl/>
        </w:rPr>
        <w:t>سورة</w:t>
      </w:r>
      <w:r w:rsidR="00081C87" w:rsidRPr="00081C87">
        <w:rPr>
          <w:rFonts w:ascii="KFGQPC Uthman Taha Naskh" w:hAnsi="KFGQPC Uthman Taha Naskh" w:cs="KFGQPC Uthman Taha Naskh"/>
          <w:b/>
          <w:bCs/>
          <w:color w:val="000000" w:themeColor="text1"/>
          <w:sz w:val="36"/>
          <w:szCs w:val="36"/>
          <w:rtl/>
        </w:rPr>
        <w:t xml:space="preserve"> </w:t>
      </w:r>
      <w:r w:rsidR="00081C87" w:rsidRPr="00081C87">
        <w:rPr>
          <w:rFonts w:ascii="KFGQPC Uthman Taha Naskh" w:hAnsi="KFGQPC Uthman Taha Naskh" w:cs="KFGQPC Uthman Taha Naskh" w:hint="cs"/>
          <w:b/>
          <w:bCs/>
          <w:color w:val="000000" w:themeColor="text1"/>
          <w:sz w:val="36"/>
          <w:szCs w:val="36"/>
          <w:rtl/>
        </w:rPr>
        <w:t>النحل</w:t>
      </w:r>
      <w:r w:rsidR="00081C87">
        <w:rPr>
          <w:rFonts w:ascii="KFGQPC Uthman Taha Naskh" w:hAnsi="KFGQPC Uthman Taha Naskh" w:cs="KFGQPC Uthman Taha Naskh" w:hint="cs"/>
          <w:b/>
          <w:bCs/>
          <w:color w:val="000000" w:themeColor="text1"/>
          <w:sz w:val="36"/>
          <w:szCs w:val="36"/>
          <w:rtl/>
        </w:rPr>
        <w:t xml:space="preserve">]، </w:t>
      </w:r>
      <w:r w:rsidRPr="00864E83">
        <w:rPr>
          <w:rFonts w:ascii="Arial" w:hAnsi="Arial" w:cs="KFGQPC Uthman Taha Naskh"/>
          <w:b/>
          <w:bCs/>
          <w:color w:val="000000" w:themeColor="text1"/>
          <w:sz w:val="36"/>
          <w:szCs w:val="36"/>
          <w:rtl/>
        </w:rPr>
        <w:t>وقال تعالى</w:t>
      </w:r>
      <w:r w:rsidRPr="00864E83">
        <w:rPr>
          <w:rFonts w:ascii="Arial" w:hAnsi="Arial" w:cs="KFGQPC Uthman Taha Naskh"/>
          <w:b/>
          <w:bCs/>
          <w:color w:val="000000" w:themeColor="text1"/>
          <w:sz w:val="36"/>
          <w:szCs w:val="36"/>
        </w:rPr>
        <w:t xml:space="preserve">: </w:t>
      </w:r>
      <w:r w:rsidR="00081C87" w:rsidRPr="004A42B0">
        <w:rPr>
          <w:rFonts w:ascii="KFGQPC Uthman Taha Naskh" w:hAnsi="KFGQPC Uthman Taha Naskh" w:cs="KFGQPC Uthman Taha Naskh"/>
          <w:b/>
          <w:bCs/>
          <w:color w:val="000000" w:themeColor="text1"/>
          <w:sz w:val="36"/>
          <w:szCs w:val="36"/>
          <w:rtl/>
        </w:rPr>
        <w:t>{</w:t>
      </w:r>
      <w:r w:rsidRPr="00081C87">
        <w:rPr>
          <w:rFonts w:ascii="KFGQPC Uthman Taha Naskh" w:hAnsi="KFGQPC Uthman Taha Naskh" w:cs="KFGQPC Uthman Taha Naskh"/>
          <w:b/>
          <w:bCs/>
          <w:color w:val="0070C0"/>
          <w:sz w:val="36"/>
          <w:szCs w:val="36"/>
          <w:rtl/>
        </w:rPr>
        <w:t>وَلَقَدْ كُذِّبَتْ رُسُلٌ مِنْ قَبْلِكَ فَصَبَرُوا عَلَى مَا كُذِّبُوا وَأُوذُوا حَتَّى أَتَاھُمْ نَصْرُنَا وَلاَ مُبَدِّلَ لِكَلِمَاتِ الله وَلَقَدْ جَاءَكَ مِنْ نَبَإِ الْمُرْسَلِینَ</w:t>
      </w:r>
      <w:r w:rsidR="00081C87" w:rsidRPr="004A42B0">
        <w:rPr>
          <w:rFonts w:ascii="Arial" w:hAnsi="Arial" w:cs="KFGQPC Uthman Taha Naskh"/>
          <w:b/>
          <w:bCs/>
          <w:color w:val="000000" w:themeColor="text1"/>
          <w:sz w:val="36"/>
          <w:szCs w:val="36"/>
          <w:rtl/>
        </w:rPr>
        <w:t>}</w:t>
      </w:r>
      <w:r w:rsidR="00081C87">
        <w:rPr>
          <w:rFonts w:ascii="Arial" w:hAnsi="Arial" w:cs="KFGQPC Uthman Taha Naskh" w:hint="cs"/>
          <w:b/>
          <w:bCs/>
          <w:color w:val="000000" w:themeColor="text1"/>
          <w:sz w:val="36"/>
          <w:szCs w:val="36"/>
          <w:rtl/>
        </w:rPr>
        <w:t>[</w:t>
      </w:r>
      <w:r w:rsidRPr="00864E83">
        <w:rPr>
          <w:rFonts w:ascii="Arial" w:hAnsi="Arial" w:cs="KFGQPC Uthman Taha Naskh"/>
          <w:b/>
          <w:bCs/>
          <w:color w:val="000000" w:themeColor="text1"/>
          <w:sz w:val="36"/>
          <w:szCs w:val="36"/>
        </w:rPr>
        <w:t xml:space="preserve"> </w:t>
      </w:r>
      <w:r w:rsidR="00081C87">
        <w:rPr>
          <w:rFonts w:ascii="Arial" w:hAnsi="Arial" w:cs="KFGQPC Uthman Taha Naskh" w:hint="cs"/>
          <w:b/>
          <w:bCs/>
          <w:color w:val="000000" w:themeColor="text1"/>
          <w:sz w:val="36"/>
          <w:szCs w:val="36"/>
          <w:rtl/>
        </w:rPr>
        <w:t xml:space="preserve">(34) </w:t>
      </w:r>
      <w:r w:rsidRPr="00864E83">
        <w:rPr>
          <w:rFonts w:ascii="Arial" w:hAnsi="Arial" w:cs="KFGQPC Uthman Taha Naskh"/>
          <w:b/>
          <w:bCs/>
          <w:color w:val="000000" w:themeColor="text1"/>
          <w:sz w:val="36"/>
          <w:szCs w:val="36"/>
          <w:rtl/>
        </w:rPr>
        <w:t>سورة ال</w:t>
      </w:r>
      <w:r w:rsidR="00081C87">
        <w:rPr>
          <w:rFonts w:ascii="Arial" w:hAnsi="Arial" w:cs="KFGQPC Uthman Taha Naskh"/>
          <w:b/>
          <w:bCs/>
          <w:color w:val="000000" w:themeColor="text1"/>
          <w:sz w:val="36"/>
          <w:szCs w:val="36"/>
          <w:rtl/>
        </w:rPr>
        <w:t>أنعام</w:t>
      </w:r>
      <w:r w:rsidR="00081C87">
        <w:rPr>
          <w:rFonts w:ascii="Arial" w:hAnsi="Arial" w:cs="KFGQPC Uthman Taha Naskh" w:hint="cs"/>
          <w:b/>
          <w:bCs/>
          <w:color w:val="000000" w:themeColor="text1"/>
          <w:sz w:val="36"/>
          <w:szCs w:val="36"/>
          <w:rtl/>
        </w:rPr>
        <w:t>]</w:t>
      </w:r>
      <w:r w:rsidRPr="00864E83">
        <w:rPr>
          <w:rFonts w:ascii="Arial" w:hAnsi="Arial" w:cs="KFGQPC Uthman Taha Naskh"/>
          <w:b/>
          <w:bCs/>
          <w:color w:val="000000" w:themeColor="text1"/>
          <w:sz w:val="36"/>
          <w:szCs w:val="36"/>
        </w:rPr>
        <w:t xml:space="preserve"> </w:t>
      </w:r>
      <w:r w:rsidRPr="00864E83">
        <w:rPr>
          <w:rFonts w:ascii="Arial" w:hAnsi="Arial" w:cs="KFGQPC Uthman Taha Naskh"/>
          <w:b/>
          <w:bCs/>
          <w:color w:val="000000" w:themeColor="text1"/>
          <w:sz w:val="36"/>
          <w:szCs w:val="36"/>
          <w:rtl/>
        </w:rPr>
        <w:t>، وإن لم یكن الداعیة صبوراً انقطع من أوّل الطریق وانثنى من أوّل المسیر؛ لأنَّه لا بدَّ أن ینتابه فیه شيء من الأذى والابتلاء، فإن لم یكن متحلِّیاً بالصبر لم یستطع المضي في طریق الدعوة، قال تعالى</w:t>
      </w:r>
      <w:r w:rsidR="00081C87">
        <w:rPr>
          <w:rFonts w:ascii="Arial" w:hAnsi="Arial" w:cs="KFGQPC Uthman Taha Naskh" w:hint="cs"/>
          <w:b/>
          <w:bCs/>
          <w:color w:val="000000" w:themeColor="text1"/>
          <w:sz w:val="36"/>
          <w:szCs w:val="36"/>
          <w:rtl/>
        </w:rPr>
        <w:t xml:space="preserve">: </w:t>
      </w:r>
      <w:r w:rsidR="00081C87" w:rsidRPr="004A42B0">
        <w:rPr>
          <w:rFonts w:ascii="KFGQPC Uthman Taha Naskh" w:hAnsi="KFGQPC Uthman Taha Naskh" w:cs="KFGQPC Uthman Taha Naskh"/>
          <w:b/>
          <w:bCs/>
          <w:color w:val="000000" w:themeColor="text1"/>
          <w:sz w:val="36"/>
          <w:szCs w:val="36"/>
          <w:rtl/>
        </w:rPr>
        <w:t>{</w:t>
      </w:r>
      <w:r w:rsidRPr="00081C87">
        <w:rPr>
          <w:rFonts w:ascii="KFGQPC Uthman Taha Naskh" w:hAnsi="KFGQPC Uthman Taha Naskh" w:cs="KFGQPC Uthman Taha Naskh"/>
          <w:b/>
          <w:bCs/>
          <w:color w:val="0070C0"/>
          <w:sz w:val="36"/>
          <w:szCs w:val="36"/>
          <w:rtl/>
        </w:rPr>
        <w:t>وَإِنْ تَصْبِرُوا وَتَتَّقُوا لاَ یَضُرُّكُمْ كَیْدُھُمْ شَیْئاً إِنَّ الله َ بِمَا یَعْمَلُونَ مُحِیطٌ</w:t>
      </w:r>
      <w:r w:rsidR="00081C87" w:rsidRPr="004A42B0">
        <w:rPr>
          <w:rFonts w:ascii="Arial" w:hAnsi="Arial" w:cs="KFGQPC Uthman Taha Naskh"/>
          <w:b/>
          <w:bCs/>
          <w:color w:val="000000" w:themeColor="text1"/>
          <w:sz w:val="36"/>
          <w:szCs w:val="36"/>
          <w:rtl/>
        </w:rPr>
        <w:t>}</w:t>
      </w:r>
      <w:r w:rsidR="00081C87">
        <w:rPr>
          <w:rFonts w:ascii="Arial" w:hAnsi="Arial" w:cs="KFGQPC Uthman Taha Naskh" w:hint="cs"/>
          <w:b/>
          <w:bCs/>
          <w:color w:val="000000" w:themeColor="text1"/>
          <w:sz w:val="36"/>
          <w:szCs w:val="36"/>
          <w:rtl/>
        </w:rPr>
        <w:t xml:space="preserve"> [(120)</w:t>
      </w:r>
      <w:r w:rsidRPr="00864E83">
        <w:rPr>
          <w:rFonts w:ascii="Arial" w:hAnsi="Arial" w:cs="KFGQPC Uthman Taha Naskh"/>
          <w:b/>
          <w:bCs/>
          <w:color w:val="000000" w:themeColor="text1"/>
          <w:sz w:val="36"/>
          <w:szCs w:val="36"/>
          <w:rtl/>
        </w:rPr>
        <w:t xml:space="preserve">سورة آل عمران </w:t>
      </w:r>
      <w:r w:rsidR="00081C87">
        <w:rPr>
          <w:rFonts w:ascii="Arial" w:hAnsi="Arial" w:cs="KFGQPC Uthman Taha Naskh" w:hint="cs"/>
          <w:b/>
          <w:bCs/>
          <w:color w:val="000000" w:themeColor="text1"/>
          <w:sz w:val="36"/>
          <w:szCs w:val="36"/>
          <w:rtl/>
        </w:rPr>
        <w:t>]</w:t>
      </w:r>
    </w:p>
    <w:p w:rsidR="00081C87" w:rsidRDefault="00081C87" w:rsidP="00081C87">
      <w:pPr>
        <w:bidi/>
        <w:jc w:val="both"/>
        <w:rPr>
          <w:rFonts w:ascii="Arial" w:hAnsi="Arial" w:cs="KFGQPC Uthman Taha Naskh"/>
          <w:b/>
          <w:bCs/>
          <w:color w:val="000000" w:themeColor="text1"/>
          <w:sz w:val="36"/>
          <w:szCs w:val="36"/>
          <w:rtl/>
        </w:rPr>
      </w:pPr>
      <w:r>
        <w:rPr>
          <w:rFonts w:ascii="Arial" w:hAnsi="Arial" w:cs="KFGQPC Uthman Taha Naskh" w:hint="cs"/>
          <w:b/>
          <w:bCs/>
          <w:color w:val="000000" w:themeColor="text1"/>
          <w:sz w:val="36"/>
          <w:szCs w:val="36"/>
          <w:rtl/>
        </w:rPr>
        <w:t>(</w:t>
      </w:r>
      <w:r w:rsidR="00864E83" w:rsidRPr="00864E83">
        <w:rPr>
          <w:rFonts w:ascii="Arial" w:hAnsi="Arial" w:cs="KFGQPC Uthman Taha Naskh"/>
          <w:b/>
          <w:bCs/>
          <w:color w:val="000000" w:themeColor="text1"/>
          <w:sz w:val="36"/>
          <w:szCs w:val="36"/>
          <w:rtl/>
        </w:rPr>
        <w:t>فلا بدَّ من ھذه الثلاثة: العلم، والرفق، والصبر، العلم قبل الأمر والنھي، والرفق معه ، والصبر بعده، وإن كان كلٌّ من الثلاثة مستصحباً في ھذه الأحوال، وھذا كما جاء في الأثر عن بعض السلف</w:t>
      </w:r>
      <w:r w:rsidR="00864E83" w:rsidRPr="00864E83">
        <w:rPr>
          <w:rFonts w:ascii="Arial" w:hAnsi="Arial" w:cs="KFGQPC Uthman Taha Naskh"/>
          <w:b/>
          <w:bCs/>
          <w:color w:val="000000" w:themeColor="text1"/>
          <w:sz w:val="36"/>
          <w:szCs w:val="36"/>
        </w:rPr>
        <w:t>...</w:t>
      </w:r>
      <w:r>
        <w:rPr>
          <w:rFonts w:ascii="Arial" w:hAnsi="Arial" w:cs="KFGQPC Uthman Taha Naskh" w:hint="cs"/>
          <w:b/>
          <w:bCs/>
          <w:color w:val="000000" w:themeColor="text1"/>
          <w:sz w:val="36"/>
          <w:szCs w:val="36"/>
          <w:rtl/>
        </w:rPr>
        <w:t>)</w:t>
      </w:r>
      <w:r w:rsidR="00864E83" w:rsidRPr="00864E83">
        <w:rPr>
          <w:rFonts w:ascii="Arial" w:hAnsi="Arial" w:cs="KFGQPC Uthman Taha Naskh"/>
          <w:b/>
          <w:bCs/>
          <w:color w:val="000000" w:themeColor="text1"/>
          <w:sz w:val="36"/>
          <w:szCs w:val="36"/>
        </w:rPr>
        <w:t xml:space="preserve"> </w:t>
      </w:r>
      <w:r w:rsidR="00864E83" w:rsidRPr="00864E83">
        <w:rPr>
          <w:rFonts w:ascii="Arial" w:hAnsi="Arial" w:cs="KFGQPC Uthman Taha Naskh"/>
          <w:b/>
          <w:bCs/>
          <w:color w:val="000000" w:themeColor="text1"/>
          <w:sz w:val="36"/>
          <w:szCs w:val="36"/>
          <w:rtl/>
        </w:rPr>
        <w:t>لا یأمر بالمعروف وینھى عن المنكر إلاَّ مَن كان فقیھاً فیما یأمر به فقیھاً فیما ینھى عنه رفیقاً فیما یأمر به ، رفیقاً فیما ینھى عنه ، حلیماً فیما یأمر بھ حلیماً فیما ینھى عنه</w:t>
      </w:r>
      <w:r>
        <w:rPr>
          <w:rFonts w:ascii="Arial" w:hAnsi="Arial" w:cs="KFGQPC Uthman Taha Naskh" w:hint="cs"/>
          <w:b/>
          <w:bCs/>
          <w:color w:val="000000" w:themeColor="text1"/>
          <w:sz w:val="36"/>
          <w:szCs w:val="36"/>
          <w:rtl/>
        </w:rPr>
        <w:t>)</w:t>
      </w:r>
      <w:r>
        <w:rPr>
          <w:rStyle w:val="Appelnotedebasdep"/>
          <w:rFonts w:ascii="Arial" w:hAnsi="Arial" w:cs="KFGQPC Uthman Taha Naskh"/>
          <w:b/>
          <w:bCs/>
          <w:color w:val="000000" w:themeColor="text1"/>
          <w:sz w:val="36"/>
          <w:szCs w:val="36"/>
          <w:rtl/>
        </w:rPr>
        <w:footnoteReference w:id="43"/>
      </w:r>
      <w:r>
        <w:rPr>
          <w:rFonts w:ascii="Arial" w:hAnsi="Arial" w:cs="KFGQPC Uthman Taha Naskh" w:hint="cs"/>
          <w:b/>
          <w:bCs/>
          <w:color w:val="000000" w:themeColor="text1"/>
          <w:sz w:val="36"/>
          <w:szCs w:val="36"/>
          <w:rtl/>
        </w:rPr>
        <w:t>.</w:t>
      </w:r>
      <w:r w:rsidR="00864E83" w:rsidRPr="00864E83">
        <w:rPr>
          <w:rFonts w:ascii="Arial" w:hAnsi="Arial" w:cs="KFGQPC Uthman Taha Naskh"/>
          <w:b/>
          <w:bCs/>
          <w:color w:val="000000" w:themeColor="text1"/>
          <w:sz w:val="36"/>
          <w:szCs w:val="36"/>
        </w:rPr>
        <w:t xml:space="preserve"> </w:t>
      </w:r>
    </w:p>
    <w:p w:rsidR="00081C87" w:rsidRDefault="00864E83" w:rsidP="00081C87">
      <w:pPr>
        <w:bidi/>
        <w:jc w:val="both"/>
        <w:rPr>
          <w:rFonts w:ascii="Arial" w:hAnsi="Arial" w:cs="KFGQPC Uthman Taha Naskh"/>
          <w:b/>
          <w:bCs/>
          <w:color w:val="000000" w:themeColor="text1"/>
          <w:sz w:val="36"/>
          <w:szCs w:val="36"/>
          <w:rtl/>
        </w:rPr>
      </w:pPr>
      <w:r w:rsidRPr="00081C87">
        <w:rPr>
          <w:rFonts w:ascii="Arial" w:hAnsi="Arial" w:cs="KFGQPC Uthman Taha Naskh"/>
          <w:b/>
          <w:bCs/>
          <w:color w:val="FF0000"/>
          <w:sz w:val="36"/>
          <w:szCs w:val="36"/>
          <w:u w:val="single"/>
          <w:rtl/>
        </w:rPr>
        <w:t>سابعاً</w:t>
      </w:r>
      <w:r w:rsidRPr="00864E83">
        <w:rPr>
          <w:rFonts w:ascii="Arial" w:hAnsi="Arial" w:cs="KFGQPC Uthman Taha Naskh"/>
          <w:b/>
          <w:bCs/>
          <w:color w:val="000000" w:themeColor="text1"/>
          <w:sz w:val="36"/>
          <w:szCs w:val="36"/>
        </w:rPr>
        <w:t>:</w:t>
      </w:r>
      <w:r w:rsidR="00081C87">
        <w:rPr>
          <w:rFonts w:ascii="Arial" w:hAnsi="Arial" w:cs="KFGQPC Uthman Taha Naskh" w:hint="cs"/>
          <w:b/>
          <w:bCs/>
          <w:color w:val="000000" w:themeColor="text1"/>
          <w:sz w:val="36"/>
          <w:szCs w:val="36"/>
          <w:rtl/>
        </w:rPr>
        <w:t xml:space="preserve"> </w:t>
      </w:r>
      <w:r w:rsidRPr="00864E83">
        <w:rPr>
          <w:rFonts w:ascii="Arial" w:hAnsi="Arial" w:cs="KFGQPC Uthman Taha Naskh"/>
          <w:b/>
          <w:bCs/>
          <w:color w:val="000000" w:themeColor="text1"/>
          <w:sz w:val="36"/>
          <w:szCs w:val="36"/>
        </w:rPr>
        <w:t xml:space="preserve"> </w:t>
      </w:r>
      <w:r w:rsidRPr="00081C87">
        <w:rPr>
          <w:rFonts w:ascii="Arial" w:hAnsi="Arial" w:cs="KFGQPC Uthman Taha Naskh"/>
          <w:b/>
          <w:bCs/>
          <w:color w:val="00B050"/>
          <w:sz w:val="36"/>
          <w:szCs w:val="36"/>
          <w:rtl/>
        </w:rPr>
        <w:t>القدوة الحسنـــــــــة</w:t>
      </w:r>
      <w:r w:rsidR="00081C87">
        <w:rPr>
          <w:rFonts w:ascii="Arial" w:hAnsi="Arial" w:cs="KFGQPC Uthman Taha Naskh" w:hint="cs"/>
          <w:b/>
          <w:bCs/>
          <w:color w:val="00B050"/>
          <w:sz w:val="36"/>
          <w:szCs w:val="36"/>
          <w:rtl/>
        </w:rPr>
        <w:t>.</w:t>
      </w:r>
    </w:p>
    <w:p w:rsidR="00081C87" w:rsidRDefault="00864E83" w:rsidP="00081C87">
      <w:pPr>
        <w:bidi/>
        <w:jc w:val="both"/>
        <w:rPr>
          <w:rFonts w:ascii="Arial" w:hAnsi="Arial" w:cs="KFGQPC Uthman Taha Naskh"/>
          <w:b/>
          <w:bCs/>
          <w:color w:val="000000" w:themeColor="text1"/>
          <w:sz w:val="36"/>
          <w:szCs w:val="36"/>
          <w:rtl/>
        </w:rPr>
      </w:pPr>
      <w:r w:rsidRPr="00864E83">
        <w:rPr>
          <w:rFonts w:ascii="Arial" w:hAnsi="Arial" w:cs="KFGQPC Uthman Taha Naskh"/>
          <w:b/>
          <w:bCs/>
          <w:color w:val="000000" w:themeColor="text1"/>
          <w:sz w:val="36"/>
          <w:szCs w:val="36"/>
          <w:rtl/>
        </w:rPr>
        <w:t>فالداعیة إلى الله ینبغي أن یكون سباقاً إلى الخیر، منافساً في الطاعات، مبتعداً عن الشر، لا یرى فیه المدعوون إلاَّ الأخلاقَ الحمیدة والمعاملات الكریمة وحسن السیرة والجد والاجتھاد في تطبیق ما یقول كما قال الله تعالى عن نبیِّه شعیب عليه السلام</w:t>
      </w:r>
      <w:r w:rsidRPr="00864E83">
        <w:rPr>
          <w:rFonts w:ascii="Arial" w:hAnsi="Arial" w:cs="KFGQPC Uthman Taha Naskh"/>
          <w:b/>
          <w:bCs/>
          <w:color w:val="000000" w:themeColor="text1"/>
          <w:sz w:val="36"/>
          <w:szCs w:val="36"/>
        </w:rPr>
        <w:t xml:space="preserve"> :</w:t>
      </w:r>
      <w:r w:rsidR="00081C87" w:rsidRPr="004A42B0">
        <w:rPr>
          <w:rFonts w:ascii="KFGQPC Uthman Taha Naskh" w:hAnsi="KFGQPC Uthman Taha Naskh" w:cs="KFGQPC Uthman Taha Naskh"/>
          <w:b/>
          <w:bCs/>
          <w:color w:val="000000" w:themeColor="text1"/>
          <w:sz w:val="36"/>
          <w:szCs w:val="36"/>
          <w:rtl/>
        </w:rPr>
        <w:t>{</w:t>
      </w:r>
      <w:r w:rsidRPr="00081C87">
        <w:rPr>
          <w:rFonts w:ascii="Arial" w:hAnsi="Arial" w:cs="KFGQPC Uthman Taha Naskh"/>
          <w:b/>
          <w:bCs/>
          <w:color w:val="0070C0"/>
          <w:sz w:val="36"/>
          <w:szCs w:val="36"/>
          <w:rtl/>
        </w:rPr>
        <w:t xml:space="preserve">وَمَآ أُرِیدُ أَنْ أُخَالِفَكُمْ إِلَى مَآ أَنْھَاكُمْ </w:t>
      </w:r>
      <w:r w:rsidRPr="00081C87">
        <w:rPr>
          <w:rFonts w:ascii="Arial" w:hAnsi="Arial" w:cs="KFGQPC Uthman Taha Naskh"/>
          <w:b/>
          <w:bCs/>
          <w:color w:val="0070C0"/>
          <w:sz w:val="36"/>
          <w:szCs w:val="36"/>
          <w:rtl/>
        </w:rPr>
        <w:lastRenderedPageBreak/>
        <w:t>عَنْهُ</w:t>
      </w:r>
      <w:r w:rsidR="00081C87" w:rsidRPr="004A42B0">
        <w:rPr>
          <w:rFonts w:ascii="Arial" w:hAnsi="Arial" w:cs="KFGQPC Uthman Taha Naskh"/>
          <w:b/>
          <w:bCs/>
          <w:color w:val="000000" w:themeColor="text1"/>
          <w:sz w:val="36"/>
          <w:szCs w:val="36"/>
          <w:rtl/>
        </w:rPr>
        <w:t>}</w:t>
      </w:r>
      <w:r w:rsidRPr="00864E83">
        <w:rPr>
          <w:rFonts w:ascii="Arial" w:hAnsi="Arial" w:cs="KFGQPC Uthman Taha Naskh"/>
          <w:b/>
          <w:bCs/>
          <w:color w:val="000000" w:themeColor="text1"/>
          <w:sz w:val="36"/>
          <w:szCs w:val="36"/>
        </w:rPr>
        <w:t xml:space="preserve"> </w:t>
      </w:r>
      <w:r w:rsidR="00081C87">
        <w:rPr>
          <w:rFonts w:ascii="Arial" w:hAnsi="Arial" w:cs="KFGQPC Uthman Taha Naskh" w:hint="cs"/>
          <w:b/>
          <w:bCs/>
          <w:color w:val="000000" w:themeColor="text1"/>
          <w:sz w:val="36"/>
          <w:szCs w:val="36"/>
          <w:rtl/>
        </w:rPr>
        <w:t>[(88)</w:t>
      </w:r>
      <w:r w:rsidRPr="00864E83">
        <w:rPr>
          <w:rFonts w:ascii="Arial" w:hAnsi="Arial" w:cs="KFGQPC Uthman Taha Naskh"/>
          <w:b/>
          <w:bCs/>
          <w:color w:val="000000" w:themeColor="text1"/>
          <w:sz w:val="36"/>
          <w:szCs w:val="36"/>
          <w:rtl/>
        </w:rPr>
        <w:t>سورة هود</w:t>
      </w:r>
      <w:r w:rsidR="00081C87">
        <w:rPr>
          <w:rFonts w:ascii="Arial" w:hAnsi="Arial" w:cs="KFGQPC Uthman Taha Naskh" w:hint="cs"/>
          <w:b/>
          <w:bCs/>
          <w:color w:val="000000" w:themeColor="text1"/>
          <w:sz w:val="36"/>
          <w:szCs w:val="36"/>
          <w:rtl/>
        </w:rPr>
        <w:t>]</w:t>
      </w:r>
      <w:r w:rsidRPr="00864E83">
        <w:rPr>
          <w:rFonts w:ascii="Arial" w:hAnsi="Arial" w:cs="KFGQPC Uthman Taha Naskh"/>
          <w:b/>
          <w:bCs/>
          <w:color w:val="000000" w:themeColor="text1"/>
          <w:sz w:val="36"/>
          <w:szCs w:val="36"/>
          <w:rtl/>
        </w:rPr>
        <w:t>، خلافاً للذین یقولون ما لا یفعلون ویفعلون ما لا یأمرون من دعاة الباطل وأئمّة السوء</w:t>
      </w:r>
      <w:r w:rsidRPr="00864E83">
        <w:rPr>
          <w:rFonts w:ascii="Arial" w:hAnsi="Arial" w:cs="KFGQPC Uthman Taha Naskh"/>
          <w:b/>
          <w:bCs/>
          <w:color w:val="000000" w:themeColor="text1"/>
          <w:sz w:val="36"/>
          <w:szCs w:val="36"/>
        </w:rPr>
        <w:t>.</w:t>
      </w:r>
    </w:p>
    <w:p w:rsidR="00081C87" w:rsidRDefault="00864E83" w:rsidP="00FC7A3D">
      <w:pPr>
        <w:bidi/>
        <w:jc w:val="both"/>
        <w:rPr>
          <w:rFonts w:ascii="Arial" w:hAnsi="Arial" w:cs="KFGQPC Uthman Taha Naskh"/>
          <w:b/>
          <w:bCs/>
          <w:color w:val="000000" w:themeColor="text1"/>
          <w:sz w:val="36"/>
          <w:szCs w:val="36"/>
          <w:rtl/>
        </w:rPr>
      </w:pPr>
      <w:r w:rsidRPr="00864E83">
        <w:rPr>
          <w:rFonts w:ascii="Arial" w:hAnsi="Arial" w:cs="KFGQPC Uthman Taha Naskh"/>
          <w:b/>
          <w:bCs/>
          <w:color w:val="000000" w:themeColor="text1"/>
          <w:sz w:val="36"/>
          <w:szCs w:val="36"/>
          <w:rtl/>
        </w:rPr>
        <w:t xml:space="preserve">یقول ابن القیم </w:t>
      </w:r>
      <w:r w:rsidR="00081C87" w:rsidRPr="00FC7A3D">
        <w:rPr>
          <w:rFonts w:ascii="Arial" w:hAnsi="Arial" w:cs="KFGQPC Uthman Taha Naskh"/>
          <w:color w:val="000000" w:themeColor="text1"/>
          <w:sz w:val="36"/>
          <w:szCs w:val="36"/>
        </w:rPr>
        <w:sym w:font="KFGQPC Arabic Symbols 01" w:char="F072"/>
      </w:r>
      <w:r w:rsidR="00081C87">
        <w:rPr>
          <w:rFonts w:ascii="Arial" w:hAnsi="Arial" w:cs="KFGQPC Uthman Taha Naskh" w:hint="cs"/>
          <w:b/>
          <w:bCs/>
          <w:color w:val="000000" w:themeColor="text1"/>
          <w:sz w:val="36"/>
          <w:szCs w:val="36"/>
          <w:rtl/>
        </w:rPr>
        <w:t xml:space="preserve">  </w:t>
      </w:r>
      <w:r w:rsidRPr="00864E83">
        <w:rPr>
          <w:rFonts w:ascii="Arial" w:hAnsi="Arial" w:cs="KFGQPC Uthman Taha Naskh"/>
          <w:b/>
          <w:bCs/>
          <w:color w:val="000000" w:themeColor="text1"/>
          <w:sz w:val="36"/>
          <w:szCs w:val="36"/>
        </w:rPr>
        <w:t>:</w:t>
      </w:r>
      <w:r w:rsidR="00081C87">
        <w:rPr>
          <w:rFonts w:ascii="Arial" w:hAnsi="Arial" w:cs="KFGQPC Uthman Taha Naskh" w:hint="cs"/>
          <w:b/>
          <w:bCs/>
          <w:color w:val="000000" w:themeColor="text1"/>
          <w:sz w:val="36"/>
          <w:szCs w:val="36"/>
          <w:rtl/>
        </w:rPr>
        <w:t xml:space="preserve">( </w:t>
      </w:r>
      <w:r w:rsidRPr="00864E83">
        <w:rPr>
          <w:rFonts w:ascii="Arial" w:hAnsi="Arial" w:cs="KFGQPC Uthman Taha Naskh"/>
          <w:b/>
          <w:bCs/>
          <w:color w:val="000000" w:themeColor="text1"/>
          <w:sz w:val="36"/>
          <w:szCs w:val="36"/>
          <w:rtl/>
        </w:rPr>
        <w:t>علماء السوء جلسوا على باب الجنة یدعون إلیھا الناس بأقوالھم ویدعونھم إلى النار بأفعالھم، فكلما قالت أقوالھم للناس ھلُّموا، قالت أفعالھم لا تسمعوا منھم، فلو كان ما دعوا إلیه حقا كانوا أوّل المستجیبین لھ، فھم في الصورة أدلاّء وفي الحقیقة قطاع الطرق</w:t>
      </w:r>
      <w:r w:rsidR="00FC7A3D">
        <w:rPr>
          <w:rFonts w:ascii="Arial" w:hAnsi="Arial" w:cs="KFGQPC Uthman Taha Naskh" w:hint="cs"/>
          <w:b/>
          <w:bCs/>
          <w:color w:val="000000" w:themeColor="text1"/>
          <w:sz w:val="36"/>
          <w:szCs w:val="36"/>
          <w:rtl/>
        </w:rPr>
        <w:t xml:space="preserve"> </w:t>
      </w:r>
      <w:r w:rsidR="00081C87">
        <w:rPr>
          <w:rFonts w:ascii="Arial" w:hAnsi="Arial" w:cs="KFGQPC Uthman Taha Naskh" w:hint="cs"/>
          <w:b/>
          <w:bCs/>
          <w:color w:val="000000" w:themeColor="text1"/>
          <w:sz w:val="36"/>
          <w:szCs w:val="36"/>
          <w:rtl/>
        </w:rPr>
        <w:t>)</w:t>
      </w:r>
      <w:r w:rsidR="00081C87">
        <w:rPr>
          <w:rStyle w:val="Appelnotedebasdep"/>
          <w:rFonts w:ascii="Arial" w:hAnsi="Arial" w:cs="KFGQPC Uthman Taha Naskh"/>
          <w:b/>
          <w:bCs/>
          <w:color w:val="000000" w:themeColor="text1"/>
          <w:sz w:val="36"/>
          <w:szCs w:val="36"/>
          <w:rtl/>
        </w:rPr>
        <w:footnoteReference w:id="44"/>
      </w:r>
      <w:r w:rsidR="00081C87">
        <w:rPr>
          <w:rFonts w:ascii="Arial" w:hAnsi="Arial" w:cs="KFGQPC Uthman Taha Naskh" w:hint="cs"/>
          <w:b/>
          <w:bCs/>
          <w:color w:val="000000" w:themeColor="text1"/>
          <w:sz w:val="36"/>
          <w:szCs w:val="36"/>
          <w:rtl/>
        </w:rPr>
        <w:t>.</w:t>
      </w:r>
      <w:r w:rsidRPr="00864E83">
        <w:rPr>
          <w:rFonts w:ascii="Arial" w:hAnsi="Arial" w:cs="KFGQPC Uthman Taha Naskh"/>
          <w:b/>
          <w:bCs/>
          <w:color w:val="000000" w:themeColor="text1"/>
          <w:sz w:val="36"/>
          <w:szCs w:val="36"/>
        </w:rPr>
        <w:br/>
      </w:r>
      <w:r w:rsidRPr="00864E83">
        <w:rPr>
          <w:rFonts w:ascii="Arial" w:hAnsi="Arial" w:cs="KFGQPC Uthman Taha Naskh"/>
          <w:b/>
          <w:bCs/>
          <w:color w:val="000000" w:themeColor="text1"/>
          <w:sz w:val="36"/>
          <w:szCs w:val="36"/>
        </w:rPr>
        <w:br/>
      </w:r>
      <w:r w:rsidRPr="00864E83">
        <w:rPr>
          <w:rFonts w:ascii="Arial" w:hAnsi="Arial" w:cs="KFGQPC Uthman Taha Naskh"/>
          <w:b/>
          <w:bCs/>
          <w:color w:val="000000" w:themeColor="text1"/>
          <w:sz w:val="36"/>
          <w:szCs w:val="36"/>
          <w:rtl/>
        </w:rPr>
        <w:t>والداعیة بسیرته الحمیدة وبحسن تطبیقه لما یدعو إلیه یؤثر في الناس تأثیراً أبلغ من تأثیر القول والكلام، فكما یقال: الدعوة بلسان الحال أبلغ منھا بلسان المقال</w:t>
      </w:r>
      <w:r w:rsidR="00081C87">
        <w:rPr>
          <w:rFonts w:ascii="Arial" w:hAnsi="Arial" w:cs="KFGQPC Uthman Taha Naskh" w:hint="cs"/>
          <w:b/>
          <w:bCs/>
          <w:color w:val="000000" w:themeColor="text1"/>
          <w:sz w:val="36"/>
          <w:szCs w:val="36"/>
          <w:rtl/>
        </w:rPr>
        <w:t>.</w:t>
      </w:r>
    </w:p>
    <w:p w:rsidR="007F3164" w:rsidRPr="007F3164" w:rsidRDefault="007F3164" w:rsidP="00081C87">
      <w:pPr>
        <w:bidi/>
        <w:jc w:val="both"/>
        <w:rPr>
          <w:rFonts w:ascii="Arial" w:eastAsia="Times New Roman" w:hAnsi="Arial" w:cs="KFGQPC Uthman Taha Naskh"/>
          <w:b/>
          <w:bCs/>
          <w:color w:val="FF0000"/>
          <w:sz w:val="20"/>
          <w:szCs w:val="20"/>
          <w:u w:val="single"/>
          <w:rtl/>
          <w:lang w:eastAsia="fr-FR"/>
        </w:rPr>
      </w:pPr>
    </w:p>
    <w:p w:rsidR="00081C87" w:rsidRDefault="00864E83" w:rsidP="007F3164">
      <w:pPr>
        <w:bidi/>
        <w:jc w:val="both"/>
        <w:rPr>
          <w:rFonts w:ascii="Arial" w:eastAsia="Times New Roman" w:hAnsi="Arial" w:cs="KFGQPC Uthman Taha Naskh"/>
          <w:b/>
          <w:bCs/>
          <w:color w:val="00B050"/>
          <w:sz w:val="36"/>
          <w:szCs w:val="36"/>
          <w:rtl/>
          <w:lang w:eastAsia="fr-FR"/>
        </w:rPr>
      </w:pPr>
      <w:r w:rsidRPr="00081C87">
        <w:rPr>
          <w:rFonts w:ascii="Arial" w:eastAsia="Times New Roman" w:hAnsi="Arial" w:cs="KFGQPC Uthman Taha Naskh"/>
          <w:b/>
          <w:bCs/>
          <w:color w:val="FF0000"/>
          <w:sz w:val="36"/>
          <w:szCs w:val="36"/>
          <w:u w:val="single"/>
          <w:rtl/>
          <w:lang w:eastAsia="fr-FR"/>
        </w:rPr>
        <w:t>ثامناً</w:t>
      </w:r>
      <w:r w:rsidRPr="00864E83">
        <w:rPr>
          <w:rFonts w:ascii="Arial" w:eastAsia="Times New Roman" w:hAnsi="Arial" w:cs="KFGQPC Uthman Taha Naskh"/>
          <w:b/>
          <w:bCs/>
          <w:color w:val="000000" w:themeColor="text1"/>
          <w:sz w:val="36"/>
          <w:szCs w:val="36"/>
          <w:lang w:eastAsia="fr-FR"/>
        </w:rPr>
        <w:t xml:space="preserve">: </w:t>
      </w:r>
      <w:r w:rsidRPr="00081C87">
        <w:rPr>
          <w:rFonts w:ascii="Arial" w:eastAsia="Times New Roman" w:hAnsi="Arial" w:cs="KFGQPC Uthman Taha Naskh"/>
          <w:b/>
          <w:bCs/>
          <w:color w:val="00B050"/>
          <w:sz w:val="36"/>
          <w:szCs w:val="36"/>
          <w:rtl/>
          <w:lang w:eastAsia="fr-FR"/>
        </w:rPr>
        <w:t>حسن الخلق</w:t>
      </w:r>
      <w:r w:rsidR="007F3164">
        <w:rPr>
          <w:rFonts w:ascii="Arial" w:eastAsia="Times New Roman" w:hAnsi="Arial" w:cs="KFGQPC Uthman Taha Naskh" w:hint="cs"/>
          <w:b/>
          <w:bCs/>
          <w:color w:val="00B050"/>
          <w:sz w:val="36"/>
          <w:szCs w:val="36"/>
          <w:rtl/>
          <w:lang w:eastAsia="fr-FR"/>
        </w:rPr>
        <w:t>.</w:t>
      </w:r>
    </w:p>
    <w:p w:rsidR="007F3164" w:rsidRPr="007F3164" w:rsidRDefault="007F3164" w:rsidP="007F3164">
      <w:pPr>
        <w:bidi/>
        <w:jc w:val="both"/>
        <w:rPr>
          <w:rFonts w:ascii="Arial" w:eastAsia="Times New Roman" w:hAnsi="Arial" w:cs="KFGQPC Uthman Taha Naskh"/>
          <w:b/>
          <w:bCs/>
          <w:color w:val="000000" w:themeColor="text1"/>
          <w:sz w:val="20"/>
          <w:szCs w:val="20"/>
          <w:rtl/>
          <w:lang w:eastAsia="fr-FR"/>
        </w:rPr>
      </w:pPr>
    </w:p>
    <w:p w:rsidR="00081C87" w:rsidRDefault="00864E83" w:rsidP="007F3164">
      <w:pPr>
        <w:bidi/>
        <w:jc w:val="both"/>
        <w:rPr>
          <w:rFonts w:ascii="Arial" w:eastAsia="Times New Roman" w:hAnsi="Arial" w:cs="KFGQPC Uthman Taha Naskh"/>
          <w:b/>
          <w:bCs/>
          <w:color w:val="000000" w:themeColor="text1"/>
          <w:sz w:val="36"/>
          <w:szCs w:val="36"/>
          <w:rtl/>
          <w:lang w:eastAsia="fr-FR"/>
        </w:rPr>
      </w:pPr>
      <w:r w:rsidRPr="00864E83">
        <w:rPr>
          <w:rFonts w:ascii="Arial" w:eastAsia="Times New Roman" w:hAnsi="Arial" w:cs="KFGQPC Uthman Taha Naskh"/>
          <w:b/>
          <w:bCs/>
          <w:color w:val="000000" w:themeColor="text1"/>
          <w:sz w:val="36"/>
          <w:szCs w:val="36"/>
          <w:rtl/>
          <w:lang w:eastAsia="fr-FR"/>
        </w:rPr>
        <w:t xml:space="preserve">فإنَّ الداعیة بحسن خلُقه وطیب معاملته وكریم معشره یؤثِّر في المدعوین أعظم التأثیر، ویجذب قلوبھم إلیه ، ویأسر نفوسھم ویحرِّك مشاعرھم، قال </w:t>
      </w:r>
      <w:r w:rsidR="007F3164" w:rsidRPr="007F3164">
        <w:rPr>
          <w:rFonts w:ascii="Arial" w:eastAsia="Times New Roman" w:hAnsi="Arial" w:cs="KFGQPC Uthman Taha Naskh"/>
          <w:color w:val="000000" w:themeColor="text1"/>
          <w:sz w:val="36"/>
          <w:szCs w:val="36"/>
          <w:lang w:eastAsia="fr-FR"/>
        </w:rPr>
        <w:sym w:font="KFGQPC Arabic Symbols 01" w:char="F067"/>
      </w:r>
      <w:r w:rsidR="007F3164">
        <w:rPr>
          <w:rFonts w:ascii="Arial" w:eastAsia="Times New Roman" w:hAnsi="Arial" w:cs="KFGQPC Uthman Taha Naskh" w:hint="cs"/>
          <w:b/>
          <w:bCs/>
          <w:color w:val="000000" w:themeColor="text1"/>
          <w:sz w:val="36"/>
          <w:szCs w:val="36"/>
          <w:rtl/>
          <w:lang w:eastAsia="fr-FR"/>
        </w:rPr>
        <w:t xml:space="preserve"> </w:t>
      </w:r>
      <w:r w:rsidRPr="00864E83">
        <w:rPr>
          <w:rFonts w:ascii="Arial" w:eastAsia="Times New Roman" w:hAnsi="Arial" w:cs="KFGQPC Uthman Taha Naskh"/>
          <w:b/>
          <w:bCs/>
          <w:color w:val="000000" w:themeColor="text1"/>
          <w:sz w:val="36"/>
          <w:szCs w:val="36"/>
          <w:lang w:eastAsia="fr-FR"/>
        </w:rPr>
        <w:t xml:space="preserve">: </w:t>
      </w:r>
      <w:r w:rsidR="00081C87">
        <w:rPr>
          <w:rFonts w:ascii="Arial" w:eastAsia="Times New Roman" w:hAnsi="Arial" w:cs="KFGQPC Uthman Taha Naskh" w:hint="cs"/>
          <w:b/>
          <w:bCs/>
          <w:color w:val="000000" w:themeColor="text1"/>
          <w:sz w:val="36"/>
          <w:szCs w:val="36"/>
          <w:rtl/>
          <w:lang w:eastAsia="fr-FR"/>
        </w:rPr>
        <w:t>((</w:t>
      </w:r>
      <w:r w:rsidR="007F3164">
        <w:rPr>
          <w:rFonts w:ascii="Arial" w:eastAsia="Times New Roman" w:hAnsi="Arial" w:cs="KFGQPC Uthman Taha Naskh" w:hint="cs"/>
          <w:b/>
          <w:bCs/>
          <w:color w:val="000000" w:themeColor="text1"/>
          <w:sz w:val="36"/>
          <w:szCs w:val="36"/>
          <w:rtl/>
          <w:lang w:eastAsia="fr-FR"/>
        </w:rPr>
        <w:t xml:space="preserve"> </w:t>
      </w:r>
      <w:r w:rsidRPr="007F3164">
        <w:rPr>
          <w:rFonts w:ascii="Arial" w:eastAsia="Times New Roman" w:hAnsi="Arial" w:cs="KFGQPC Uthman Taha Naskh"/>
          <w:b/>
          <w:bCs/>
          <w:color w:val="00B050"/>
          <w:sz w:val="36"/>
          <w:szCs w:val="36"/>
          <w:rtl/>
          <w:lang w:eastAsia="fr-FR"/>
        </w:rPr>
        <w:t>إنَّ من خیاركم أحسنكم أخلاقاً</w:t>
      </w:r>
      <w:r w:rsidRPr="00864E83">
        <w:rPr>
          <w:rFonts w:ascii="Arial" w:eastAsia="Times New Roman" w:hAnsi="Arial" w:cs="KFGQPC Uthman Taha Naskh"/>
          <w:b/>
          <w:bCs/>
          <w:color w:val="000000" w:themeColor="text1"/>
          <w:sz w:val="36"/>
          <w:szCs w:val="36"/>
          <w:lang w:eastAsia="fr-FR"/>
        </w:rPr>
        <w:t xml:space="preserve"> </w:t>
      </w:r>
      <w:r w:rsidR="00081C87">
        <w:rPr>
          <w:rFonts w:ascii="Arial" w:eastAsia="Times New Roman" w:hAnsi="Arial" w:cs="KFGQPC Uthman Taha Naskh" w:hint="cs"/>
          <w:b/>
          <w:bCs/>
          <w:color w:val="000000" w:themeColor="text1"/>
          <w:sz w:val="36"/>
          <w:szCs w:val="36"/>
          <w:rtl/>
          <w:lang w:eastAsia="fr-FR"/>
        </w:rPr>
        <w:t>))</w:t>
      </w:r>
      <w:r w:rsidR="007F3164">
        <w:rPr>
          <w:rStyle w:val="Appelnotedebasdep"/>
          <w:rFonts w:ascii="Arial" w:eastAsia="Times New Roman" w:hAnsi="Arial" w:cs="KFGQPC Uthman Taha Naskh"/>
          <w:b/>
          <w:bCs/>
          <w:color w:val="000000" w:themeColor="text1"/>
          <w:sz w:val="36"/>
          <w:szCs w:val="36"/>
          <w:rtl/>
          <w:lang w:eastAsia="fr-FR"/>
        </w:rPr>
        <w:footnoteReference w:id="45"/>
      </w:r>
      <w:r w:rsidRPr="00864E83">
        <w:rPr>
          <w:rFonts w:ascii="Arial" w:eastAsia="Times New Roman" w:hAnsi="Arial" w:cs="KFGQPC Uthman Taha Naskh"/>
          <w:b/>
          <w:bCs/>
          <w:color w:val="000000" w:themeColor="text1"/>
          <w:sz w:val="36"/>
          <w:szCs w:val="36"/>
          <w:rtl/>
          <w:lang w:eastAsia="fr-FR"/>
        </w:rPr>
        <w:t>، و</w:t>
      </w:r>
      <w:r w:rsidR="007F3164">
        <w:rPr>
          <w:rFonts w:ascii="Arial" w:eastAsia="Times New Roman" w:hAnsi="Arial" w:cs="KFGQPC Uthman Taha Naskh" w:hint="cs"/>
          <w:b/>
          <w:bCs/>
          <w:color w:val="000000" w:themeColor="text1"/>
          <w:sz w:val="36"/>
          <w:szCs w:val="36"/>
          <w:rtl/>
          <w:lang w:eastAsia="fr-FR"/>
        </w:rPr>
        <w:t>قال</w:t>
      </w:r>
      <w:r w:rsidRPr="007F3164">
        <w:rPr>
          <w:rFonts w:ascii="Arial" w:eastAsia="Times New Roman" w:hAnsi="Arial" w:cs="KFGQPC Uthman Taha Naskh"/>
          <w:i/>
          <w:iCs/>
          <w:color w:val="000000" w:themeColor="text1"/>
          <w:sz w:val="36"/>
          <w:szCs w:val="36"/>
          <w:rtl/>
          <w:lang w:eastAsia="fr-FR"/>
        </w:rPr>
        <w:t xml:space="preserve"> </w:t>
      </w:r>
      <w:r w:rsidR="007F3164" w:rsidRPr="007F3164">
        <w:rPr>
          <w:rFonts w:ascii="Arial" w:eastAsia="Times New Roman" w:hAnsi="Arial" w:cs="KFGQPC Uthman Taha Naskh"/>
          <w:color w:val="000000" w:themeColor="text1"/>
          <w:sz w:val="36"/>
          <w:szCs w:val="36"/>
          <w:lang w:eastAsia="fr-FR"/>
        </w:rPr>
        <w:sym w:font="KFGQPC Arabic Symbols 01" w:char="F067"/>
      </w:r>
      <w:r w:rsidR="007F3164">
        <w:rPr>
          <w:rFonts w:ascii="Arial" w:eastAsia="Times New Roman" w:hAnsi="Arial" w:cs="KFGQPC Uthman Taha Naskh" w:hint="cs"/>
          <w:b/>
          <w:bCs/>
          <w:color w:val="000000" w:themeColor="text1"/>
          <w:sz w:val="36"/>
          <w:szCs w:val="36"/>
          <w:rtl/>
          <w:lang w:eastAsia="fr-FR"/>
        </w:rPr>
        <w:t xml:space="preserve"> : </w:t>
      </w:r>
      <w:r w:rsidR="00081C87">
        <w:rPr>
          <w:rFonts w:ascii="Arial" w:eastAsia="Times New Roman" w:hAnsi="Arial" w:cs="KFGQPC Uthman Taha Naskh" w:hint="cs"/>
          <w:b/>
          <w:bCs/>
          <w:color w:val="000000" w:themeColor="text1"/>
          <w:sz w:val="36"/>
          <w:szCs w:val="36"/>
          <w:rtl/>
          <w:lang w:eastAsia="fr-FR"/>
        </w:rPr>
        <w:t>((</w:t>
      </w:r>
      <w:r w:rsidRPr="00864E83">
        <w:rPr>
          <w:rFonts w:ascii="Arial" w:eastAsia="Times New Roman" w:hAnsi="Arial" w:cs="KFGQPC Uthman Taha Naskh"/>
          <w:b/>
          <w:bCs/>
          <w:color w:val="000000" w:themeColor="text1"/>
          <w:sz w:val="36"/>
          <w:szCs w:val="36"/>
          <w:lang w:eastAsia="fr-FR"/>
        </w:rPr>
        <w:t xml:space="preserve"> </w:t>
      </w:r>
      <w:r w:rsidRPr="007F3164">
        <w:rPr>
          <w:rFonts w:ascii="Arial" w:eastAsia="Times New Roman" w:hAnsi="Arial" w:cs="KFGQPC Uthman Taha Naskh"/>
          <w:b/>
          <w:bCs/>
          <w:color w:val="00B050"/>
          <w:sz w:val="36"/>
          <w:szCs w:val="36"/>
          <w:rtl/>
          <w:lang w:eastAsia="fr-FR"/>
        </w:rPr>
        <w:t>إنَّ من أحبكم إليَّ وأقربكم مني مجلساً یوم القیامة أحاسنكم أخلاقاً</w:t>
      </w:r>
      <w:r w:rsidRPr="00864E83">
        <w:rPr>
          <w:rFonts w:ascii="Arial" w:eastAsia="Times New Roman" w:hAnsi="Arial" w:cs="KFGQPC Uthman Taha Naskh"/>
          <w:b/>
          <w:bCs/>
          <w:color w:val="000000" w:themeColor="text1"/>
          <w:sz w:val="36"/>
          <w:szCs w:val="36"/>
          <w:lang w:eastAsia="fr-FR"/>
        </w:rPr>
        <w:t xml:space="preserve"> </w:t>
      </w:r>
      <w:r w:rsidR="00081C87">
        <w:rPr>
          <w:rFonts w:ascii="Arial" w:eastAsia="Times New Roman" w:hAnsi="Arial" w:cs="KFGQPC Uthman Taha Naskh" w:hint="cs"/>
          <w:b/>
          <w:bCs/>
          <w:color w:val="000000" w:themeColor="text1"/>
          <w:sz w:val="36"/>
          <w:szCs w:val="36"/>
          <w:rtl/>
          <w:lang w:eastAsia="fr-FR"/>
        </w:rPr>
        <w:t>))</w:t>
      </w:r>
      <w:r w:rsidR="007F3164">
        <w:rPr>
          <w:rStyle w:val="Appelnotedebasdep"/>
          <w:rFonts w:ascii="Arial" w:eastAsia="Times New Roman" w:hAnsi="Arial" w:cs="KFGQPC Uthman Taha Naskh"/>
          <w:b/>
          <w:bCs/>
          <w:color w:val="000000" w:themeColor="text1"/>
          <w:sz w:val="36"/>
          <w:szCs w:val="36"/>
          <w:rtl/>
          <w:lang w:eastAsia="fr-FR"/>
        </w:rPr>
        <w:footnoteReference w:id="46"/>
      </w:r>
      <w:r w:rsidRPr="00864E83">
        <w:rPr>
          <w:rFonts w:ascii="Arial" w:eastAsia="Times New Roman" w:hAnsi="Arial" w:cs="KFGQPC Uthman Taha Naskh"/>
          <w:b/>
          <w:bCs/>
          <w:color w:val="000000" w:themeColor="text1"/>
          <w:sz w:val="36"/>
          <w:szCs w:val="36"/>
          <w:rtl/>
          <w:lang w:eastAsia="fr-FR"/>
        </w:rPr>
        <w:t>، وقال علیه الصلاة والسلام</w:t>
      </w:r>
      <w:r w:rsidRPr="00864E83">
        <w:rPr>
          <w:rFonts w:ascii="Arial" w:eastAsia="Times New Roman" w:hAnsi="Arial" w:cs="KFGQPC Uthman Taha Naskh"/>
          <w:b/>
          <w:bCs/>
          <w:color w:val="000000" w:themeColor="text1"/>
          <w:sz w:val="36"/>
          <w:szCs w:val="36"/>
          <w:lang w:eastAsia="fr-FR"/>
        </w:rPr>
        <w:t xml:space="preserve">: </w:t>
      </w:r>
      <w:r w:rsidR="00081C87">
        <w:rPr>
          <w:rFonts w:ascii="Arial" w:eastAsia="Times New Roman" w:hAnsi="Arial" w:cs="KFGQPC Uthman Taha Naskh" w:hint="cs"/>
          <w:b/>
          <w:bCs/>
          <w:color w:val="000000" w:themeColor="text1"/>
          <w:sz w:val="36"/>
          <w:szCs w:val="36"/>
          <w:rtl/>
          <w:lang w:eastAsia="fr-FR"/>
        </w:rPr>
        <w:t>((</w:t>
      </w:r>
      <w:r w:rsidRPr="00864E83">
        <w:rPr>
          <w:rFonts w:ascii="Arial" w:eastAsia="Times New Roman" w:hAnsi="Arial" w:cs="KFGQPC Uthman Taha Naskh"/>
          <w:b/>
          <w:bCs/>
          <w:color w:val="000000" w:themeColor="text1"/>
          <w:sz w:val="36"/>
          <w:szCs w:val="36"/>
          <w:lang w:eastAsia="fr-FR"/>
        </w:rPr>
        <w:t xml:space="preserve"> </w:t>
      </w:r>
      <w:r w:rsidRPr="007F3164">
        <w:rPr>
          <w:rFonts w:ascii="Arial" w:eastAsia="Times New Roman" w:hAnsi="Arial" w:cs="KFGQPC Uthman Taha Naskh"/>
          <w:b/>
          <w:bCs/>
          <w:color w:val="00B050"/>
          <w:sz w:val="36"/>
          <w:szCs w:val="36"/>
          <w:rtl/>
          <w:lang w:eastAsia="fr-FR"/>
        </w:rPr>
        <w:t>إنَّما بعثت لأتمم مكارم الأخلاق</w:t>
      </w:r>
      <w:r w:rsidRPr="00864E83">
        <w:rPr>
          <w:rFonts w:ascii="Arial" w:eastAsia="Times New Roman" w:hAnsi="Arial" w:cs="KFGQPC Uthman Taha Naskh"/>
          <w:b/>
          <w:bCs/>
          <w:color w:val="000000" w:themeColor="text1"/>
          <w:sz w:val="36"/>
          <w:szCs w:val="36"/>
          <w:lang w:eastAsia="fr-FR"/>
        </w:rPr>
        <w:t xml:space="preserve"> </w:t>
      </w:r>
      <w:r w:rsidR="00081C87">
        <w:rPr>
          <w:rFonts w:ascii="Arial" w:eastAsia="Times New Roman" w:hAnsi="Arial" w:cs="KFGQPC Uthman Taha Naskh" w:hint="cs"/>
          <w:b/>
          <w:bCs/>
          <w:color w:val="000000" w:themeColor="text1"/>
          <w:sz w:val="36"/>
          <w:szCs w:val="36"/>
          <w:rtl/>
          <w:lang w:eastAsia="fr-FR"/>
        </w:rPr>
        <w:t>))</w:t>
      </w:r>
      <w:r w:rsidR="007F3164">
        <w:rPr>
          <w:rStyle w:val="Appelnotedebasdep"/>
          <w:rFonts w:ascii="Arial" w:eastAsia="Times New Roman" w:hAnsi="Arial" w:cs="KFGQPC Uthman Taha Naskh"/>
          <w:b/>
          <w:bCs/>
          <w:color w:val="000000" w:themeColor="text1"/>
          <w:sz w:val="36"/>
          <w:szCs w:val="36"/>
          <w:rtl/>
          <w:lang w:eastAsia="fr-FR"/>
        </w:rPr>
        <w:footnoteReference w:id="47"/>
      </w:r>
      <w:r w:rsidR="00081C87">
        <w:rPr>
          <w:rFonts w:ascii="Arial" w:eastAsia="Times New Roman" w:hAnsi="Arial" w:cs="KFGQPC Uthman Taha Naskh" w:hint="cs"/>
          <w:b/>
          <w:bCs/>
          <w:color w:val="000000" w:themeColor="text1"/>
          <w:sz w:val="36"/>
          <w:szCs w:val="36"/>
          <w:rtl/>
          <w:lang w:eastAsia="fr-FR"/>
        </w:rPr>
        <w:t>.</w:t>
      </w:r>
    </w:p>
    <w:p w:rsidR="00864E83" w:rsidRPr="00864E83" w:rsidRDefault="00864E83" w:rsidP="00081C87">
      <w:pPr>
        <w:bidi/>
        <w:jc w:val="both"/>
        <w:rPr>
          <w:rFonts w:ascii="Times New Roman" w:eastAsia="Times New Roman" w:hAnsi="Times New Roman" w:cs="KFGQPC Uthman Taha Naskh"/>
          <w:color w:val="000000" w:themeColor="text1"/>
          <w:sz w:val="36"/>
          <w:szCs w:val="36"/>
          <w:lang w:eastAsia="fr-FR"/>
        </w:rPr>
      </w:pPr>
      <w:r w:rsidRPr="00864E83">
        <w:rPr>
          <w:rFonts w:ascii="Arial" w:eastAsia="Times New Roman" w:hAnsi="Arial" w:cs="KFGQPC Uthman Taha Naskh"/>
          <w:b/>
          <w:bCs/>
          <w:color w:val="000000" w:themeColor="text1"/>
          <w:sz w:val="36"/>
          <w:szCs w:val="36"/>
          <w:rtl/>
          <w:lang w:eastAsia="fr-FR"/>
        </w:rPr>
        <w:t>وحسن الخلق كما یقول ابن القیم رحمه الله یقوم على أركان أربعة لا یتصور قیام ساقه إلاَّ علیھا: الصبر، والعفة، والشجاعة، والعدل</w:t>
      </w:r>
      <w:r w:rsidRPr="00864E83">
        <w:rPr>
          <w:rFonts w:ascii="Arial" w:eastAsia="Times New Roman" w:hAnsi="Arial" w:cs="KFGQPC Uthman Taha Naskh"/>
          <w:b/>
          <w:bCs/>
          <w:color w:val="000000" w:themeColor="text1"/>
          <w:sz w:val="36"/>
          <w:szCs w:val="36"/>
          <w:lang w:eastAsia="fr-FR"/>
        </w:rPr>
        <w:t>.</w:t>
      </w:r>
    </w:p>
    <w:p w:rsidR="00864E83" w:rsidRPr="00864E83" w:rsidRDefault="00864E83" w:rsidP="00BE419A">
      <w:pPr>
        <w:bidi/>
        <w:spacing w:after="0" w:line="240" w:lineRule="auto"/>
        <w:rPr>
          <w:rFonts w:ascii="Times New Roman" w:eastAsia="Times New Roman" w:hAnsi="Times New Roman" w:cs="KFGQPC Uthman Taha Naskh"/>
          <w:color w:val="000000" w:themeColor="text1"/>
          <w:sz w:val="36"/>
          <w:szCs w:val="36"/>
          <w:lang w:eastAsia="fr-FR"/>
        </w:rPr>
      </w:pPr>
      <w:r w:rsidRPr="00864E83">
        <w:rPr>
          <w:rFonts w:ascii="Arial" w:eastAsia="Times New Roman" w:hAnsi="Arial" w:cs="KFGQPC Uthman Taha Naskh"/>
          <w:b/>
          <w:bCs/>
          <w:color w:val="000000" w:themeColor="text1"/>
          <w:sz w:val="36"/>
          <w:szCs w:val="36"/>
          <w:lang w:eastAsia="fr-FR"/>
        </w:rPr>
        <w:t>1</w:t>
      </w:r>
      <w:r w:rsidR="00081C87">
        <w:rPr>
          <w:rFonts w:ascii="Arial" w:eastAsia="Times New Roman" w:hAnsi="Arial" w:cs="KFGQPC Uthman Taha Naskh" w:hint="cs"/>
          <w:b/>
          <w:bCs/>
          <w:color w:val="000000" w:themeColor="text1"/>
          <w:sz w:val="36"/>
          <w:szCs w:val="36"/>
          <w:rtl/>
          <w:lang w:eastAsia="fr-FR"/>
        </w:rPr>
        <w:t xml:space="preserve"> </w:t>
      </w:r>
      <w:r w:rsidRPr="00864E83">
        <w:rPr>
          <w:rFonts w:ascii="Arial" w:eastAsia="Times New Roman" w:hAnsi="Arial" w:cs="KFGQPC Uthman Taha Naskh"/>
          <w:b/>
          <w:bCs/>
          <w:color w:val="000000" w:themeColor="text1"/>
          <w:sz w:val="36"/>
          <w:szCs w:val="36"/>
          <w:lang w:eastAsia="fr-FR"/>
        </w:rPr>
        <w:t>_</w:t>
      </w:r>
      <w:r w:rsidR="00081C87">
        <w:rPr>
          <w:rFonts w:ascii="Arial" w:eastAsia="Times New Roman" w:hAnsi="Arial" w:cs="KFGQPC Uthman Taha Naskh" w:hint="cs"/>
          <w:b/>
          <w:bCs/>
          <w:color w:val="000000" w:themeColor="text1"/>
          <w:sz w:val="36"/>
          <w:szCs w:val="36"/>
          <w:rtl/>
          <w:lang w:eastAsia="fr-FR"/>
        </w:rPr>
        <w:t xml:space="preserve"> </w:t>
      </w:r>
      <w:r w:rsidRPr="00864E83">
        <w:rPr>
          <w:rFonts w:ascii="Arial" w:eastAsia="Times New Roman" w:hAnsi="Arial" w:cs="KFGQPC Uthman Taha Naskh"/>
          <w:b/>
          <w:bCs/>
          <w:color w:val="000000" w:themeColor="text1"/>
          <w:sz w:val="36"/>
          <w:szCs w:val="36"/>
          <w:lang w:eastAsia="fr-FR"/>
        </w:rPr>
        <w:t xml:space="preserve"> </w:t>
      </w:r>
      <w:r w:rsidRPr="00864E83">
        <w:rPr>
          <w:rFonts w:ascii="Arial" w:eastAsia="Times New Roman" w:hAnsi="Arial" w:cs="KFGQPC Uthman Taha Naskh"/>
          <w:b/>
          <w:bCs/>
          <w:color w:val="000000" w:themeColor="text1"/>
          <w:sz w:val="36"/>
          <w:szCs w:val="36"/>
          <w:rtl/>
          <w:lang w:eastAsia="fr-FR"/>
        </w:rPr>
        <w:t>فالصبر یحمله على الاحتمال وكظم الغیظ وكفِّ الأذى والحلم والأناة والرفق وعدم الطیش والعجلة</w:t>
      </w:r>
      <w:r w:rsidRPr="00864E83">
        <w:rPr>
          <w:rFonts w:ascii="Arial" w:eastAsia="Times New Roman" w:hAnsi="Arial" w:cs="KFGQPC Uthman Taha Naskh"/>
          <w:b/>
          <w:bCs/>
          <w:color w:val="000000" w:themeColor="text1"/>
          <w:sz w:val="36"/>
          <w:szCs w:val="36"/>
          <w:lang w:eastAsia="fr-FR"/>
        </w:rPr>
        <w:t>.</w:t>
      </w:r>
      <w:r w:rsidRPr="00864E83">
        <w:rPr>
          <w:rFonts w:ascii="Arial" w:eastAsia="Times New Roman" w:hAnsi="Arial" w:cs="KFGQPC Uthman Taha Naskh"/>
          <w:b/>
          <w:bCs/>
          <w:color w:val="000000" w:themeColor="text1"/>
          <w:sz w:val="36"/>
          <w:szCs w:val="36"/>
          <w:lang w:eastAsia="fr-FR"/>
        </w:rPr>
        <w:br/>
        <w:t>2</w:t>
      </w:r>
      <w:r w:rsidR="00081C87">
        <w:rPr>
          <w:rFonts w:ascii="Arial" w:eastAsia="Times New Roman" w:hAnsi="Arial" w:cs="KFGQPC Uthman Taha Naskh" w:hint="cs"/>
          <w:b/>
          <w:bCs/>
          <w:color w:val="000000" w:themeColor="text1"/>
          <w:sz w:val="36"/>
          <w:szCs w:val="36"/>
          <w:rtl/>
          <w:lang w:eastAsia="fr-FR"/>
        </w:rPr>
        <w:t xml:space="preserve"> </w:t>
      </w:r>
      <w:r w:rsidRPr="00864E83">
        <w:rPr>
          <w:rFonts w:ascii="Arial" w:eastAsia="Times New Roman" w:hAnsi="Arial" w:cs="KFGQPC Uthman Taha Naskh"/>
          <w:b/>
          <w:bCs/>
          <w:color w:val="000000" w:themeColor="text1"/>
          <w:sz w:val="36"/>
          <w:szCs w:val="36"/>
          <w:lang w:eastAsia="fr-FR"/>
        </w:rPr>
        <w:t xml:space="preserve">_ </w:t>
      </w:r>
      <w:r w:rsidR="00081C87">
        <w:rPr>
          <w:rFonts w:ascii="Arial" w:eastAsia="Times New Roman" w:hAnsi="Arial" w:cs="KFGQPC Uthman Taha Naskh" w:hint="cs"/>
          <w:b/>
          <w:bCs/>
          <w:color w:val="000000" w:themeColor="text1"/>
          <w:sz w:val="36"/>
          <w:szCs w:val="36"/>
          <w:rtl/>
          <w:lang w:eastAsia="fr-FR"/>
        </w:rPr>
        <w:t xml:space="preserve"> </w:t>
      </w:r>
      <w:r w:rsidRPr="00864E83">
        <w:rPr>
          <w:rFonts w:ascii="Arial" w:eastAsia="Times New Roman" w:hAnsi="Arial" w:cs="KFGQPC Uthman Taha Naskh"/>
          <w:b/>
          <w:bCs/>
          <w:color w:val="000000" w:themeColor="text1"/>
          <w:sz w:val="36"/>
          <w:szCs w:val="36"/>
          <w:rtl/>
          <w:lang w:eastAsia="fr-FR"/>
        </w:rPr>
        <w:t xml:space="preserve">والعفة تحمله على اجتناب الرذائل والقبائح من القول والفعل وتحمله على الحیاء وھو رأس </w:t>
      </w:r>
      <w:r w:rsidRPr="00864E83">
        <w:rPr>
          <w:rFonts w:ascii="Arial" w:eastAsia="Times New Roman" w:hAnsi="Arial" w:cs="KFGQPC Uthman Taha Naskh"/>
          <w:b/>
          <w:bCs/>
          <w:color w:val="000000" w:themeColor="text1"/>
          <w:sz w:val="36"/>
          <w:szCs w:val="36"/>
          <w:rtl/>
          <w:lang w:eastAsia="fr-FR"/>
        </w:rPr>
        <w:lastRenderedPageBreak/>
        <w:t>كل خیر، وتمنعه من الفحشاء والبخل والكذب والغیبة والنمیمة</w:t>
      </w:r>
      <w:r w:rsidRPr="00864E83">
        <w:rPr>
          <w:rFonts w:ascii="Arial" w:eastAsia="Times New Roman" w:hAnsi="Arial" w:cs="KFGQPC Uthman Taha Naskh"/>
          <w:b/>
          <w:bCs/>
          <w:color w:val="000000" w:themeColor="text1"/>
          <w:sz w:val="36"/>
          <w:szCs w:val="36"/>
          <w:lang w:eastAsia="fr-FR"/>
        </w:rPr>
        <w:t>.</w:t>
      </w:r>
      <w:r w:rsidRPr="00864E83">
        <w:rPr>
          <w:rFonts w:ascii="Arial" w:eastAsia="Times New Roman" w:hAnsi="Arial" w:cs="KFGQPC Uthman Taha Naskh"/>
          <w:b/>
          <w:bCs/>
          <w:color w:val="000000" w:themeColor="text1"/>
          <w:sz w:val="36"/>
          <w:szCs w:val="36"/>
          <w:lang w:eastAsia="fr-FR"/>
        </w:rPr>
        <w:br/>
        <w:t>3</w:t>
      </w:r>
      <w:r w:rsidR="00081C87">
        <w:rPr>
          <w:rFonts w:ascii="Arial" w:eastAsia="Times New Roman" w:hAnsi="Arial" w:cs="KFGQPC Uthman Taha Naskh" w:hint="cs"/>
          <w:b/>
          <w:bCs/>
          <w:color w:val="000000" w:themeColor="text1"/>
          <w:sz w:val="36"/>
          <w:szCs w:val="36"/>
          <w:rtl/>
          <w:lang w:eastAsia="fr-FR"/>
        </w:rPr>
        <w:t xml:space="preserve"> </w:t>
      </w:r>
      <w:r w:rsidRPr="00864E83">
        <w:rPr>
          <w:rFonts w:ascii="Arial" w:eastAsia="Times New Roman" w:hAnsi="Arial" w:cs="KFGQPC Uthman Taha Naskh"/>
          <w:b/>
          <w:bCs/>
          <w:color w:val="000000" w:themeColor="text1"/>
          <w:sz w:val="36"/>
          <w:szCs w:val="36"/>
          <w:lang w:eastAsia="fr-FR"/>
        </w:rPr>
        <w:t>_</w:t>
      </w:r>
      <w:r w:rsidR="00081C87">
        <w:rPr>
          <w:rFonts w:ascii="Arial" w:eastAsia="Times New Roman" w:hAnsi="Arial" w:cs="KFGQPC Uthman Taha Naskh" w:hint="cs"/>
          <w:b/>
          <w:bCs/>
          <w:color w:val="000000" w:themeColor="text1"/>
          <w:sz w:val="36"/>
          <w:szCs w:val="36"/>
          <w:rtl/>
          <w:lang w:eastAsia="fr-FR"/>
        </w:rPr>
        <w:t xml:space="preserve"> </w:t>
      </w:r>
      <w:r w:rsidRPr="00864E83">
        <w:rPr>
          <w:rFonts w:ascii="Arial" w:eastAsia="Times New Roman" w:hAnsi="Arial" w:cs="KFGQPC Uthman Taha Naskh"/>
          <w:b/>
          <w:bCs/>
          <w:color w:val="000000" w:themeColor="text1"/>
          <w:sz w:val="36"/>
          <w:szCs w:val="36"/>
          <w:lang w:eastAsia="fr-FR"/>
        </w:rPr>
        <w:t xml:space="preserve"> </w:t>
      </w:r>
      <w:r w:rsidRPr="00864E83">
        <w:rPr>
          <w:rFonts w:ascii="Arial" w:eastAsia="Times New Roman" w:hAnsi="Arial" w:cs="KFGQPC Uthman Taha Naskh"/>
          <w:b/>
          <w:bCs/>
          <w:color w:val="000000" w:themeColor="text1"/>
          <w:sz w:val="36"/>
          <w:szCs w:val="36"/>
          <w:rtl/>
          <w:lang w:eastAsia="fr-FR"/>
        </w:rPr>
        <w:t>والشجاعة تحمله على عزة النفس وإیثار معالي الأخلاق والشِّیَم وعلى البذل والندى، وتحمله على كظم الغیظ والحلم</w:t>
      </w:r>
      <w:r w:rsidRPr="00864E83">
        <w:rPr>
          <w:rFonts w:ascii="Arial" w:eastAsia="Times New Roman" w:hAnsi="Arial" w:cs="KFGQPC Uthman Taha Naskh"/>
          <w:b/>
          <w:bCs/>
          <w:color w:val="000000" w:themeColor="text1"/>
          <w:sz w:val="36"/>
          <w:szCs w:val="36"/>
          <w:lang w:eastAsia="fr-FR"/>
        </w:rPr>
        <w:t>.</w:t>
      </w:r>
      <w:r w:rsidRPr="00864E83">
        <w:rPr>
          <w:rFonts w:ascii="Arial" w:eastAsia="Times New Roman" w:hAnsi="Arial" w:cs="KFGQPC Uthman Taha Naskh"/>
          <w:b/>
          <w:bCs/>
          <w:color w:val="000000" w:themeColor="text1"/>
          <w:sz w:val="36"/>
          <w:szCs w:val="36"/>
          <w:lang w:eastAsia="fr-FR"/>
        </w:rPr>
        <w:br/>
        <w:t>4</w:t>
      </w:r>
      <w:r w:rsidR="00081C87">
        <w:rPr>
          <w:rFonts w:ascii="Arial" w:eastAsia="Times New Roman" w:hAnsi="Arial" w:cs="KFGQPC Uthman Taha Naskh" w:hint="cs"/>
          <w:b/>
          <w:bCs/>
          <w:color w:val="000000" w:themeColor="text1"/>
          <w:sz w:val="36"/>
          <w:szCs w:val="36"/>
          <w:rtl/>
          <w:lang w:eastAsia="fr-FR"/>
        </w:rPr>
        <w:t xml:space="preserve"> </w:t>
      </w:r>
      <w:r w:rsidRPr="00864E83">
        <w:rPr>
          <w:rFonts w:ascii="Arial" w:eastAsia="Times New Roman" w:hAnsi="Arial" w:cs="KFGQPC Uthman Taha Naskh"/>
          <w:b/>
          <w:bCs/>
          <w:color w:val="000000" w:themeColor="text1"/>
          <w:sz w:val="36"/>
          <w:szCs w:val="36"/>
          <w:lang w:eastAsia="fr-FR"/>
        </w:rPr>
        <w:t>_</w:t>
      </w:r>
      <w:r w:rsidR="00081C87">
        <w:rPr>
          <w:rFonts w:ascii="Arial" w:eastAsia="Times New Roman" w:hAnsi="Arial" w:cs="KFGQPC Uthman Taha Naskh" w:hint="cs"/>
          <w:b/>
          <w:bCs/>
          <w:color w:val="000000" w:themeColor="text1"/>
          <w:sz w:val="36"/>
          <w:szCs w:val="36"/>
          <w:rtl/>
          <w:lang w:eastAsia="fr-FR"/>
        </w:rPr>
        <w:t xml:space="preserve"> </w:t>
      </w:r>
      <w:r w:rsidRPr="00864E83">
        <w:rPr>
          <w:rFonts w:ascii="Arial" w:eastAsia="Times New Roman" w:hAnsi="Arial" w:cs="KFGQPC Uthman Taha Naskh"/>
          <w:b/>
          <w:bCs/>
          <w:color w:val="000000" w:themeColor="text1"/>
          <w:sz w:val="36"/>
          <w:szCs w:val="36"/>
          <w:lang w:eastAsia="fr-FR"/>
        </w:rPr>
        <w:t xml:space="preserve"> </w:t>
      </w:r>
      <w:r w:rsidRPr="00864E83">
        <w:rPr>
          <w:rFonts w:ascii="Arial" w:eastAsia="Times New Roman" w:hAnsi="Arial" w:cs="KFGQPC Uthman Taha Naskh"/>
          <w:b/>
          <w:bCs/>
          <w:color w:val="000000" w:themeColor="text1"/>
          <w:sz w:val="36"/>
          <w:szCs w:val="36"/>
          <w:rtl/>
          <w:lang w:eastAsia="fr-FR"/>
        </w:rPr>
        <w:t>والعدل</w:t>
      </w:r>
      <w:r w:rsidRPr="00864E83">
        <w:rPr>
          <w:rFonts w:ascii="Arial" w:eastAsia="Times New Roman" w:hAnsi="Arial" w:cs="KFGQPC Uthman Taha Naskh"/>
          <w:b/>
          <w:bCs/>
          <w:color w:val="000000" w:themeColor="text1"/>
          <w:sz w:val="36"/>
          <w:szCs w:val="36"/>
          <w:lang w:eastAsia="fr-FR"/>
        </w:rPr>
        <w:t xml:space="preserve">: </w:t>
      </w:r>
      <w:r w:rsidRPr="00864E83">
        <w:rPr>
          <w:rFonts w:ascii="Arial" w:eastAsia="Times New Roman" w:hAnsi="Arial" w:cs="KFGQPC Uthman Taha Naskh"/>
          <w:b/>
          <w:bCs/>
          <w:color w:val="000000" w:themeColor="text1"/>
          <w:sz w:val="36"/>
          <w:szCs w:val="36"/>
          <w:rtl/>
          <w:lang w:eastAsia="fr-FR"/>
        </w:rPr>
        <w:t>یحمله على اعتدال أخلاقه وتوسطه فیھا بین طرفي الإفراط والتفریط</w:t>
      </w:r>
      <w:r w:rsidRPr="00864E83">
        <w:rPr>
          <w:rFonts w:ascii="Arial" w:eastAsia="Times New Roman" w:hAnsi="Arial" w:cs="KFGQPC Uthman Taha Naskh"/>
          <w:b/>
          <w:bCs/>
          <w:color w:val="000000" w:themeColor="text1"/>
          <w:sz w:val="36"/>
          <w:szCs w:val="36"/>
          <w:lang w:eastAsia="fr-FR"/>
        </w:rPr>
        <w:t>.</w:t>
      </w:r>
    </w:p>
    <w:p w:rsidR="007F3164" w:rsidRDefault="00864E83" w:rsidP="007F3164">
      <w:pPr>
        <w:bidi/>
        <w:jc w:val="both"/>
        <w:rPr>
          <w:rFonts w:ascii="Arial" w:eastAsia="Times New Roman" w:hAnsi="Arial" w:cs="KFGQPC Uthman Taha Naskh"/>
          <w:b/>
          <w:bCs/>
          <w:color w:val="000000" w:themeColor="text1"/>
          <w:sz w:val="36"/>
          <w:szCs w:val="36"/>
          <w:rtl/>
          <w:lang w:eastAsia="fr-FR"/>
        </w:rPr>
      </w:pPr>
      <w:r w:rsidRPr="00864E83">
        <w:rPr>
          <w:rFonts w:ascii="Times New Roman" w:eastAsia="Times New Roman" w:hAnsi="Times New Roman" w:cs="KFGQPC Uthman Taha Naskh"/>
          <w:color w:val="000000" w:themeColor="text1"/>
          <w:sz w:val="36"/>
          <w:szCs w:val="36"/>
          <w:lang w:eastAsia="fr-FR"/>
        </w:rPr>
        <w:br/>
      </w:r>
      <w:r w:rsidRPr="00864E83">
        <w:rPr>
          <w:rFonts w:ascii="Arial" w:eastAsia="Times New Roman" w:hAnsi="Arial" w:cs="KFGQPC Uthman Taha Naskh"/>
          <w:b/>
          <w:bCs/>
          <w:color w:val="000000" w:themeColor="text1"/>
          <w:sz w:val="36"/>
          <w:szCs w:val="36"/>
          <w:rtl/>
          <w:lang w:eastAsia="fr-FR"/>
        </w:rPr>
        <w:t>ومنشأ جمیع</w:t>
      </w:r>
      <w:r w:rsidR="007F3164">
        <w:rPr>
          <w:rFonts w:ascii="Arial" w:eastAsia="Times New Roman" w:hAnsi="Arial" w:cs="KFGQPC Uthman Taha Naskh"/>
          <w:b/>
          <w:bCs/>
          <w:color w:val="000000" w:themeColor="text1"/>
          <w:sz w:val="36"/>
          <w:szCs w:val="36"/>
          <w:rtl/>
          <w:lang w:eastAsia="fr-FR"/>
        </w:rPr>
        <w:t xml:space="preserve"> الأخلاق الفاضلة من ھذه الأربعة</w:t>
      </w:r>
      <w:r w:rsidR="007F3164">
        <w:rPr>
          <w:rStyle w:val="Appelnotedebasdep"/>
          <w:rFonts w:ascii="Arial" w:eastAsia="Times New Roman" w:hAnsi="Arial" w:cs="KFGQPC Uthman Taha Naskh"/>
          <w:b/>
          <w:bCs/>
          <w:color w:val="000000" w:themeColor="text1"/>
          <w:sz w:val="36"/>
          <w:szCs w:val="36"/>
          <w:rtl/>
          <w:lang w:eastAsia="fr-FR"/>
        </w:rPr>
        <w:footnoteReference w:id="48"/>
      </w:r>
      <w:r w:rsidR="007F3164">
        <w:rPr>
          <w:rFonts w:ascii="Arial" w:eastAsia="Times New Roman" w:hAnsi="Arial" w:cs="KFGQPC Uthman Taha Naskh" w:hint="cs"/>
          <w:b/>
          <w:bCs/>
          <w:color w:val="000000" w:themeColor="text1"/>
          <w:sz w:val="36"/>
          <w:szCs w:val="36"/>
          <w:rtl/>
          <w:lang w:eastAsia="fr-FR"/>
        </w:rPr>
        <w:t xml:space="preserve">. </w:t>
      </w:r>
      <w:r w:rsidRPr="00864E83">
        <w:rPr>
          <w:rFonts w:ascii="Arial" w:eastAsia="Times New Roman" w:hAnsi="Arial" w:cs="KFGQPC Uthman Taha Naskh"/>
          <w:b/>
          <w:bCs/>
          <w:color w:val="000000" w:themeColor="text1"/>
          <w:sz w:val="36"/>
          <w:szCs w:val="36"/>
          <w:rtl/>
          <w:lang w:eastAsia="fr-FR"/>
        </w:rPr>
        <w:t>فبمثل ھذه الصفات الرائعة والنعوت الكریمة والمثل الرفیعة أثّر سادات الدعاة وأئمة الھدى في الناس وجذبوا قلوبھم إلى ھذا الدین الحنیف</w:t>
      </w:r>
      <w:r w:rsidRPr="00864E83">
        <w:rPr>
          <w:rFonts w:ascii="Arial" w:eastAsia="Times New Roman" w:hAnsi="Arial" w:cs="KFGQPC Uthman Taha Naskh"/>
          <w:b/>
          <w:bCs/>
          <w:color w:val="000000" w:themeColor="text1"/>
          <w:sz w:val="36"/>
          <w:szCs w:val="36"/>
          <w:lang w:eastAsia="fr-FR"/>
        </w:rPr>
        <w:t>.</w:t>
      </w:r>
    </w:p>
    <w:p w:rsidR="007F3164" w:rsidRDefault="00864E83" w:rsidP="007F3164">
      <w:pPr>
        <w:bidi/>
        <w:jc w:val="both"/>
        <w:rPr>
          <w:rFonts w:ascii="Times New Roman" w:eastAsia="Times New Roman" w:hAnsi="Times New Roman" w:cs="KFGQPC Uthman Taha Naskh"/>
          <w:color w:val="000000" w:themeColor="text1"/>
          <w:sz w:val="36"/>
          <w:szCs w:val="36"/>
          <w:rtl/>
          <w:lang w:eastAsia="fr-FR"/>
        </w:rPr>
      </w:pPr>
      <w:r w:rsidRPr="00864E83">
        <w:rPr>
          <w:rFonts w:ascii="Times New Roman" w:eastAsia="Times New Roman" w:hAnsi="Times New Roman" w:cs="KFGQPC Uthman Taha Naskh"/>
          <w:color w:val="000000" w:themeColor="text1"/>
          <w:sz w:val="36"/>
          <w:szCs w:val="36"/>
          <w:lang w:eastAsia="fr-FR"/>
        </w:rPr>
        <w:br/>
      </w:r>
      <w:r w:rsidRPr="00081C87">
        <w:rPr>
          <w:rFonts w:ascii="Arial" w:eastAsia="Times New Roman" w:hAnsi="Arial" w:cs="KFGQPC Uthman Taha Naskh"/>
          <w:b/>
          <w:bCs/>
          <w:color w:val="FF0000"/>
          <w:sz w:val="36"/>
          <w:szCs w:val="36"/>
          <w:u w:val="single"/>
          <w:rtl/>
          <w:lang w:eastAsia="fr-FR"/>
        </w:rPr>
        <w:t>تاسعاً</w:t>
      </w:r>
      <w:r w:rsidRPr="00864E83">
        <w:rPr>
          <w:rFonts w:ascii="Arial" w:eastAsia="Times New Roman" w:hAnsi="Arial" w:cs="KFGQPC Uthman Taha Naskh"/>
          <w:b/>
          <w:bCs/>
          <w:color w:val="000000" w:themeColor="text1"/>
          <w:sz w:val="36"/>
          <w:szCs w:val="36"/>
          <w:lang w:eastAsia="fr-FR"/>
        </w:rPr>
        <w:t xml:space="preserve">: </w:t>
      </w:r>
      <w:r w:rsidR="00081C87">
        <w:rPr>
          <w:rFonts w:ascii="Arial" w:eastAsia="Times New Roman" w:hAnsi="Arial" w:cs="KFGQPC Uthman Taha Naskh" w:hint="cs"/>
          <w:b/>
          <w:bCs/>
          <w:color w:val="000000" w:themeColor="text1"/>
          <w:sz w:val="36"/>
          <w:szCs w:val="36"/>
          <w:rtl/>
          <w:lang w:eastAsia="fr-FR"/>
        </w:rPr>
        <w:t xml:space="preserve"> </w:t>
      </w:r>
      <w:r w:rsidRPr="00081C87">
        <w:rPr>
          <w:rFonts w:ascii="Arial" w:eastAsia="Times New Roman" w:hAnsi="Arial" w:cs="KFGQPC Uthman Taha Naskh"/>
          <w:b/>
          <w:bCs/>
          <w:color w:val="00B050"/>
          <w:sz w:val="36"/>
          <w:szCs w:val="36"/>
          <w:rtl/>
          <w:lang w:eastAsia="fr-FR"/>
        </w:rPr>
        <w:t xml:space="preserve">بذل الوسع </w:t>
      </w:r>
      <w:r w:rsidR="00081C87">
        <w:rPr>
          <w:rFonts w:ascii="Times New Roman" w:eastAsia="Times New Roman" w:hAnsi="Times New Roman" w:cs="KFGQPC Uthman Taha Naskh" w:hint="cs"/>
          <w:color w:val="000000" w:themeColor="text1"/>
          <w:sz w:val="36"/>
          <w:szCs w:val="36"/>
          <w:rtl/>
          <w:lang w:eastAsia="fr-FR"/>
        </w:rPr>
        <w:t>.</w:t>
      </w:r>
    </w:p>
    <w:p w:rsidR="00081C87" w:rsidRDefault="00864E83" w:rsidP="007F3164">
      <w:pPr>
        <w:bidi/>
        <w:jc w:val="both"/>
        <w:rPr>
          <w:rFonts w:ascii="Arial" w:eastAsia="Times New Roman" w:hAnsi="Arial" w:cs="KFGQPC Uthman Taha Naskh"/>
          <w:b/>
          <w:bCs/>
          <w:color w:val="000000" w:themeColor="text1"/>
          <w:sz w:val="36"/>
          <w:szCs w:val="36"/>
          <w:rtl/>
          <w:lang w:eastAsia="fr-FR"/>
        </w:rPr>
      </w:pPr>
      <w:r w:rsidRPr="00864E83">
        <w:rPr>
          <w:rFonts w:ascii="Arial" w:eastAsia="Times New Roman" w:hAnsi="Arial" w:cs="KFGQPC Uthman Taha Naskh"/>
          <w:b/>
          <w:bCs/>
          <w:color w:val="000000" w:themeColor="text1"/>
          <w:sz w:val="36"/>
          <w:szCs w:val="36"/>
          <w:rtl/>
          <w:lang w:eastAsia="fr-FR"/>
        </w:rPr>
        <w:t>ولا بدَّ مع ذلك من بذل الوسع والطاقة في الدعوة إلى الله ، والجد والاجتھاد في نشر الخیر، وعدم التقاعس والكسل في ھذا الأمر العظیم والله یقول</w:t>
      </w:r>
      <w:r w:rsidRPr="00864E83">
        <w:rPr>
          <w:rFonts w:ascii="Arial" w:eastAsia="Times New Roman" w:hAnsi="Arial" w:cs="KFGQPC Uthman Taha Naskh"/>
          <w:b/>
          <w:bCs/>
          <w:color w:val="000000" w:themeColor="text1"/>
          <w:sz w:val="36"/>
          <w:szCs w:val="36"/>
          <w:lang w:eastAsia="fr-FR"/>
        </w:rPr>
        <w:t>:</w:t>
      </w:r>
      <w:r w:rsidR="00081C87">
        <w:rPr>
          <w:rFonts w:ascii="Arial" w:eastAsia="Times New Roman" w:hAnsi="Arial" w:cs="KFGQPC Uthman Taha Naskh" w:hint="cs"/>
          <w:b/>
          <w:bCs/>
          <w:color w:val="000000" w:themeColor="text1"/>
          <w:sz w:val="36"/>
          <w:szCs w:val="36"/>
          <w:rtl/>
          <w:lang w:eastAsia="fr-FR"/>
        </w:rPr>
        <w:t xml:space="preserve"> </w:t>
      </w:r>
      <w:r w:rsidR="00081C87" w:rsidRPr="00081C87">
        <w:rPr>
          <w:rFonts w:ascii="Arial" w:eastAsia="Times New Roman" w:hAnsi="Arial" w:cs="KFGQPC Uthman Taha Naskh"/>
          <w:b/>
          <w:bCs/>
          <w:color w:val="000000" w:themeColor="text1"/>
          <w:sz w:val="36"/>
          <w:szCs w:val="36"/>
          <w:rtl/>
          <w:lang w:eastAsia="fr-FR"/>
        </w:rPr>
        <w:t>{</w:t>
      </w:r>
      <w:r w:rsidR="00081C87" w:rsidRPr="007F3164">
        <w:rPr>
          <w:rFonts w:ascii="Arial" w:eastAsia="Times New Roman" w:hAnsi="Arial" w:cs="KFGQPC Uthman Taha Naskh" w:hint="cs"/>
          <w:b/>
          <w:bCs/>
          <w:color w:val="0070C0"/>
          <w:sz w:val="36"/>
          <w:szCs w:val="36"/>
          <w:rtl/>
          <w:lang w:eastAsia="fr-FR"/>
        </w:rPr>
        <w:t>وَالَّذِينَ</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جَاهَدُوا</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فِينَا</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لَنَهْدِيَنَّهُمْ</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سُبُلَنَا</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وَإِنَّ</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اللَّهَ</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لَمَعَ</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الْمُحْسِنِينَ</w:t>
      </w:r>
      <w:r w:rsidR="00081C87" w:rsidRPr="00081C87">
        <w:rPr>
          <w:rFonts w:ascii="Arial" w:eastAsia="Times New Roman" w:hAnsi="Arial" w:cs="KFGQPC Uthman Taha Naskh"/>
          <w:b/>
          <w:bCs/>
          <w:color w:val="000000" w:themeColor="text1"/>
          <w:sz w:val="36"/>
          <w:szCs w:val="36"/>
          <w:rtl/>
          <w:lang w:eastAsia="fr-FR"/>
        </w:rPr>
        <w:t xml:space="preserve">} </w:t>
      </w:r>
      <w:r w:rsidR="00081C87">
        <w:rPr>
          <w:rFonts w:ascii="Arial" w:eastAsia="Times New Roman" w:hAnsi="Arial" w:cs="KFGQPC Uthman Taha Naskh" w:hint="cs"/>
          <w:b/>
          <w:bCs/>
          <w:color w:val="000000" w:themeColor="text1"/>
          <w:sz w:val="36"/>
          <w:szCs w:val="36"/>
          <w:rtl/>
          <w:lang w:eastAsia="fr-FR"/>
        </w:rPr>
        <w:t>[</w:t>
      </w:r>
      <w:r w:rsidR="00081C87" w:rsidRPr="00081C87">
        <w:rPr>
          <w:rFonts w:ascii="Arial" w:eastAsia="Times New Roman" w:hAnsi="Arial" w:cs="KFGQPC Uthman Taha Naskh"/>
          <w:b/>
          <w:bCs/>
          <w:color w:val="000000" w:themeColor="text1"/>
          <w:sz w:val="36"/>
          <w:szCs w:val="36"/>
          <w:rtl/>
          <w:lang w:eastAsia="fr-FR"/>
        </w:rPr>
        <w:t xml:space="preserve">(69) </w:t>
      </w:r>
      <w:r w:rsidR="00081C87" w:rsidRPr="00081C87">
        <w:rPr>
          <w:rFonts w:ascii="Arial" w:eastAsia="Times New Roman" w:hAnsi="Arial" w:cs="KFGQPC Uthman Taha Naskh" w:hint="cs"/>
          <w:b/>
          <w:bCs/>
          <w:color w:val="000000" w:themeColor="text1"/>
          <w:sz w:val="36"/>
          <w:szCs w:val="36"/>
          <w:rtl/>
          <w:lang w:eastAsia="fr-FR"/>
        </w:rPr>
        <w:t>سورة</w:t>
      </w:r>
      <w:r w:rsidR="00081C87" w:rsidRPr="00081C87">
        <w:rPr>
          <w:rFonts w:ascii="Arial" w:eastAsia="Times New Roman" w:hAnsi="Arial" w:cs="KFGQPC Uthman Taha Naskh"/>
          <w:b/>
          <w:bCs/>
          <w:color w:val="000000" w:themeColor="text1"/>
          <w:sz w:val="36"/>
          <w:szCs w:val="36"/>
          <w:rtl/>
          <w:lang w:eastAsia="fr-FR"/>
        </w:rPr>
        <w:t xml:space="preserve"> </w:t>
      </w:r>
      <w:r w:rsidR="00081C87" w:rsidRPr="00081C87">
        <w:rPr>
          <w:rFonts w:ascii="Arial" w:eastAsia="Times New Roman" w:hAnsi="Arial" w:cs="KFGQPC Uthman Taha Naskh" w:hint="cs"/>
          <w:b/>
          <w:bCs/>
          <w:color w:val="000000" w:themeColor="text1"/>
          <w:sz w:val="36"/>
          <w:szCs w:val="36"/>
          <w:rtl/>
          <w:lang w:eastAsia="fr-FR"/>
        </w:rPr>
        <w:t>العنكبوت</w:t>
      </w:r>
      <w:r w:rsidR="00081C87">
        <w:rPr>
          <w:rFonts w:ascii="Arial" w:eastAsia="Times New Roman" w:hAnsi="Arial" w:cs="KFGQPC Uthman Taha Naskh" w:hint="cs"/>
          <w:b/>
          <w:bCs/>
          <w:color w:val="000000" w:themeColor="text1"/>
          <w:sz w:val="36"/>
          <w:szCs w:val="36"/>
          <w:rtl/>
          <w:lang w:eastAsia="fr-FR"/>
        </w:rPr>
        <w:t>].</w:t>
      </w:r>
    </w:p>
    <w:p w:rsidR="00081C87" w:rsidRDefault="00864E83" w:rsidP="00081C87">
      <w:pPr>
        <w:bidi/>
        <w:jc w:val="both"/>
        <w:rPr>
          <w:rFonts w:ascii="Arial" w:eastAsia="Times New Roman" w:hAnsi="Arial" w:cs="KFGQPC Uthman Taha Naskh"/>
          <w:b/>
          <w:bCs/>
          <w:color w:val="00B050"/>
          <w:sz w:val="36"/>
          <w:szCs w:val="36"/>
          <w:rtl/>
          <w:lang w:eastAsia="fr-FR"/>
        </w:rPr>
      </w:pPr>
      <w:r w:rsidRPr="00864E83">
        <w:rPr>
          <w:rFonts w:ascii="Times New Roman" w:eastAsia="Times New Roman" w:hAnsi="Times New Roman" w:cs="KFGQPC Uthman Taha Naskh"/>
          <w:color w:val="000000" w:themeColor="text1"/>
          <w:sz w:val="36"/>
          <w:szCs w:val="36"/>
          <w:lang w:eastAsia="fr-FR"/>
        </w:rPr>
        <w:br/>
      </w:r>
      <w:r w:rsidRPr="00081C87">
        <w:rPr>
          <w:rFonts w:ascii="Arial" w:eastAsia="Times New Roman" w:hAnsi="Arial" w:cs="KFGQPC Uthman Taha Naskh"/>
          <w:b/>
          <w:bCs/>
          <w:color w:val="FF0000"/>
          <w:sz w:val="36"/>
          <w:szCs w:val="36"/>
          <w:u w:val="single"/>
          <w:rtl/>
          <w:lang w:eastAsia="fr-FR"/>
        </w:rPr>
        <w:t>عاشراً</w:t>
      </w:r>
      <w:r w:rsidRPr="00864E83">
        <w:rPr>
          <w:rFonts w:ascii="Arial" w:eastAsia="Times New Roman" w:hAnsi="Arial" w:cs="KFGQPC Uthman Taha Naskh"/>
          <w:b/>
          <w:bCs/>
          <w:color w:val="000000" w:themeColor="text1"/>
          <w:sz w:val="36"/>
          <w:szCs w:val="36"/>
          <w:lang w:eastAsia="fr-FR"/>
        </w:rPr>
        <w:t>:</w:t>
      </w:r>
      <w:r w:rsidR="00081C87">
        <w:rPr>
          <w:rFonts w:ascii="Arial" w:eastAsia="Times New Roman" w:hAnsi="Arial" w:cs="KFGQPC Uthman Taha Naskh" w:hint="cs"/>
          <w:b/>
          <w:bCs/>
          <w:color w:val="000000" w:themeColor="text1"/>
          <w:sz w:val="36"/>
          <w:szCs w:val="36"/>
          <w:rtl/>
          <w:lang w:eastAsia="fr-FR"/>
        </w:rPr>
        <w:t xml:space="preserve"> </w:t>
      </w:r>
      <w:r w:rsidRPr="00864E83">
        <w:rPr>
          <w:rFonts w:ascii="Arial" w:eastAsia="Times New Roman" w:hAnsi="Arial" w:cs="KFGQPC Uthman Taha Naskh"/>
          <w:b/>
          <w:bCs/>
          <w:color w:val="000000" w:themeColor="text1"/>
          <w:sz w:val="36"/>
          <w:szCs w:val="36"/>
          <w:lang w:eastAsia="fr-FR"/>
        </w:rPr>
        <w:t xml:space="preserve"> </w:t>
      </w:r>
      <w:r w:rsidRPr="00081C87">
        <w:rPr>
          <w:rFonts w:ascii="Arial" w:eastAsia="Times New Roman" w:hAnsi="Arial" w:cs="KFGQPC Uthman Taha Naskh"/>
          <w:b/>
          <w:bCs/>
          <w:color w:val="00B050"/>
          <w:sz w:val="36"/>
          <w:szCs w:val="36"/>
          <w:rtl/>
          <w:lang w:eastAsia="fr-FR"/>
        </w:rPr>
        <w:t>الإیمانُ بأنَّ الھدایةَ والتوفیقَ بید الله وحده</w:t>
      </w:r>
      <w:r w:rsidR="00081C87" w:rsidRPr="00081C87">
        <w:rPr>
          <w:rFonts w:ascii="Arial" w:eastAsia="Times New Roman" w:hAnsi="Arial" w:cs="KFGQPC Uthman Taha Naskh" w:hint="cs"/>
          <w:b/>
          <w:bCs/>
          <w:color w:val="00B050"/>
          <w:sz w:val="36"/>
          <w:szCs w:val="36"/>
          <w:rtl/>
          <w:lang w:eastAsia="fr-FR"/>
        </w:rPr>
        <w:t>.</w:t>
      </w:r>
    </w:p>
    <w:p w:rsidR="00081C87" w:rsidRDefault="00864E83" w:rsidP="007F3164">
      <w:pPr>
        <w:bidi/>
        <w:jc w:val="both"/>
        <w:rPr>
          <w:rFonts w:ascii="Arial" w:eastAsia="Times New Roman" w:hAnsi="Arial" w:cs="KFGQPC Uthman Taha Naskh"/>
          <w:b/>
          <w:bCs/>
          <w:color w:val="000000" w:themeColor="text1"/>
          <w:sz w:val="36"/>
          <w:szCs w:val="36"/>
          <w:rtl/>
          <w:lang w:eastAsia="fr-FR"/>
        </w:rPr>
      </w:pPr>
      <w:r w:rsidRPr="00864E83">
        <w:rPr>
          <w:rFonts w:ascii="Arial" w:eastAsia="Times New Roman" w:hAnsi="Arial" w:cs="KFGQPC Uthman Taha Naskh"/>
          <w:b/>
          <w:bCs/>
          <w:color w:val="000000" w:themeColor="text1"/>
          <w:sz w:val="36"/>
          <w:szCs w:val="36"/>
          <w:rtl/>
          <w:lang w:eastAsia="fr-FR"/>
        </w:rPr>
        <w:t>الإیمانُ بأنَّ الھدایةَ والتوفیقَ بید الله وحده، یھدي من یشاء ویضلل من یشاء كما قال تعالى</w:t>
      </w:r>
      <w:r w:rsidRPr="00864E83">
        <w:rPr>
          <w:rFonts w:ascii="Arial" w:eastAsia="Times New Roman" w:hAnsi="Arial" w:cs="KFGQPC Uthman Taha Naskh"/>
          <w:b/>
          <w:bCs/>
          <w:color w:val="000000" w:themeColor="text1"/>
          <w:sz w:val="36"/>
          <w:szCs w:val="36"/>
          <w:lang w:eastAsia="fr-FR"/>
        </w:rPr>
        <w:t>:</w:t>
      </w:r>
      <w:r w:rsidR="00081C87" w:rsidRPr="00081C87">
        <w:rPr>
          <w:rFonts w:ascii="KFGQPC Uthman Taha Naskh" w:eastAsia="Times New Roman" w:hAnsi="KFGQPC Uthman Taha Naskh" w:cs="KFGQPC Uthman Taha Naskh"/>
          <w:b/>
          <w:bCs/>
          <w:color w:val="000000" w:themeColor="text1"/>
          <w:sz w:val="36"/>
          <w:szCs w:val="36"/>
          <w:rtl/>
          <w:lang w:eastAsia="fr-FR"/>
        </w:rPr>
        <w:t xml:space="preserve">  {</w:t>
      </w:r>
      <w:r w:rsidR="00081C87" w:rsidRPr="007F3164">
        <w:rPr>
          <w:rFonts w:ascii="KFGQPC Uthman Taha Naskh" w:eastAsia="Times New Roman" w:hAnsi="KFGQPC Uthman Taha Naskh" w:cs="KFGQPC Uthman Taha Naskh"/>
          <w:b/>
          <w:bCs/>
          <w:color w:val="0070C0"/>
          <w:sz w:val="36"/>
          <w:szCs w:val="36"/>
          <w:rtl/>
          <w:lang w:eastAsia="fr-FR"/>
        </w:rPr>
        <w:t>إِنَّكَ لَا تَهْدِي مَنْ أَحْبَبْتَ وَلَكِنَّ اللَّهَ يَهْدِي مَن يَشَاء وَهُوَ أَعْلَمُ بِالْمُهْتَدِينَ</w:t>
      </w:r>
      <w:r w:rsidR="00081C87">
        <w:rPr>
          <w:rFonts w:ascii="KFGQPC Uthman Taha Naskh" w:eastAsia="Times New Roman" w:hAnsi="KFGQPC Uthman Taha Naskh" w:cs="KFGQPC Uthman Taha Naskh"/>
          <w:b/>
          <w:bCs/>
          <w:color w:val="000000" w:themeColor="text1"/>
          <w:sz w:val="36"/>
          <w:szCs w:val="36"/>
          <w:rtl/>
          <w:lang w:eastAsia="fr-FR"/>
        </w:rPr>
        <w:t xml:space="preserve">} </w:t>
      </w:r>
      <w:r w:rsidR="00081C87">
        <w:rPr>
          <w:rFonts w:ascii="KFGQPC Uthman Taha Naskh" w:eastAsia="Times New Roman" w:hAnsi="KFGQPC Uthman Taha Naskh" w:cs="KFGQPC Uthman Taha Naskh" w:hint="cs"/>
          <w:b/>
          <w:bCs/>
          <w:color w:val="000000" w:themeColor="text1"/>
          <w:sz w:val="36"/>
          <w:szCs w:val="36"/>
          <w:rtl/>
          <w:lang w:eastAsia="fr-FR"/>
        </w:rPr>
        <w:t>[</w:t>
      </w:r>
      <w:r w:rsidR="00081C87">
        <w:rPr>
          <w:rFonts w:ascii="KFGQPC Uthman Taha Naskh" w:eastAsia="Times New Roman" w:hAnsi="KFGQPC Uthman Taha Naskh" w:cs="KFGQPC Uthman Taha Naskh"/>
          <w:b/>
          <w:bCs/>
          <w:color w:val="000000" w:themeColor="text1"/>
          <w:sz w:val="36"/>
          <w:szCs w:val="36"/>
          <w:rtl/>
          <w:lang w:eastAsia="fr-FR"/>
        </w:rPr>
        <w:t>(56) سورة القصص</w:t>
      </w:r>
      <w:r w:rsidR="00081C87">
        <w:rPr>
          <w:rFonts w:ascii="KFGQPC Uthman Taha Naskh" w:eastAsia="Times New Roman" w:hAnsi="KFGQPC Uthman Taha Naskh" w:cs="KFGQPC Uthman Taha Naskh" w:hint="cs"/>
          <w:b/>
          <w:bCs/>
          <w:color w:val="000000" w:themeColor="text1"/>
          <w:sz w:val="36"/>
          <w:szCs w:val="36"/>
          <w:rtl/>
          <w:lang w:eastAsia="fr-FR"/>
        </w:rPr>
        <w:t>]</w:t>
      </w:r>
      <w:r w:rsidRPr="00864E83">
        <w:rPr>
          <w:rFonts w:ascii="Arial" w:eastAsia="Times New Roman" w:hAnsi="Arial" w:cs="KFGQPC Uthman Taha Naskh"/>
          <w:b/>
          <w:bCs/>
          <w:color w:val="000000" w:themeColor="text1"/>
          <w:sz w:val="36"/>
          <w:szCs w:val="36"/>
          <w:rtl/>
          <w:lang w:eastAsia="fr-FR"/>
        </w:rPr>
        <w:t>، والذي بید الداعیة بتوفیقٍ من الله ھو البیانُ والإرشاد والدعوةُ بالحكمة والموعظة الحسنة</w:t>
      </w:r>
      <w:r w:rsidRPr="00864E83">
        <w:rPr>
          <w:rFonts w:ascii="Arial" w:eastAsia="Times New Roman" w:hAnsi="Arial" w:cs="KFGQPC Uthman Taha Naskh"/>
          <w:b/>
          <w:bCs/>
          <w:color w:val="000000" w:themeColor="text1"/>
          <w:sz w:val="36"/>
          <w:szCs w:val="36"/>
          <w:lang w:eastAsia="fr-FR"/>
        </w:rPr>
        <w:t>.</w:t>
      </w:r>
      <w:r w:rsidRPr="00864E83">
        <w:rPr>
          <w:rFonts w:ascii="Times New Roman" w:eastAsia="Times New Roman" w:hAnsi="Times New Roman" w:cs="KFGQPC Uthman Taha Naskh"/>
          <w:color w:val="000000" w:themeColor="text1"/>
          <w:sz w:val="36"/>
          <w:szCs w:val="36"/>
          <w:lang w:eastAsia="fr-FR"/>
        </w:rPr>
        <w:br/>
      </w:r>
      <w:r w:rsidRPr="00864E83">
        <w:rPr>
          <w:rFonts w:ascii="Arial" w:eastAsia="Times New Roman" w:hAnsi="Arial" w:cs="KFGQPC Uthman Taha Naskh"/>
          <w:b/>
          <w:bCs/>
          <w:color w:val="000000" w:themeColor="text1"/>
          <w:sz w:val="36"/>
          <w:szCs w:val="36"/>
          <w:rtl/>
          <w:lang w:eastAsia="fr-FR"/>
        </w:rPr>
        <w:t>فعلى الداعیة أن یأخذ بالأسباب المناسبة والطرق الصحیحة، وأن لا ییأس إن لم یُجِب إلى دعوته أحد فإنَّ الأمرَ لله من قبلُ ومن بعدُ، إذ إنَّ من أنبیاء الله من یأتي یوم القیامة ولم یُجِب دعوته أحد ومنھم من یأتي ومعه الرجلُ والرجلان، كما قال علیه الصلاة والسلام</w:t>
      </w:r>
      <w:r w:rsidRPr="00864E83">
        <w:rPr>
          <w:rFonts w:ascii="Arial" w:eastAsia="Times New Roman" w:hAnsi="Arial" w:cs="KFGQPC Uthman Taha Naskh"/>
          <w:b/>
          <w:bCs/>
          <w:color w:val="000000" w:themeColor="text1"/>
          <w:sz w:val="36"/>
          <w:szCs w:val="36"/>
          <w:lang w:eastAsia="fr-FR"/>
        </w:rPr>
        <w:t xml:space="preserve">: </w:t>
      </w:r>
      <w:r w:rsidR="00081C87">
        <w:rPr>
          <w:rFonts w:ascii="Arial" w:eastAsia="Times New Roman" w:hAnsi="Arial" w:cs="KFGQPC Uthman Taha Naskh" w:hint="cs"/>
          <w:b/>
          <w:bCs/>
          <w:color w:val="000000" w:themeColor="text1"/>
          <w:sz w:val="36"/>
          <w:szCs w:val="36"/>
          <w:rtl/>
          <w:lang w:eastAsia="fr-FR"/>
        </w:rPr>
        <w:t>((</w:t>
      </w:r>
      <w:r w:rsidRPr="00864E83">
        <w:rPr>
          <w:rFonts w:ascii="Arial" w:eastAsia="Times New Roman" w:hAnsi="Arial" w:cs="KFGQPC Uthman Taha Naskh"/>
          <w:b/>
          <w:bCs/>
          <w:color w:val="000000" w:themeColor="text1"/>
          <w:sz w:val="36"/>
          <w:szCs w:val="36"/>
          <w:lang w:eastAsia="fr-FR"/>
        </w:rPr>
        <w:t xml:space="preserve"> </w:t>
      </w:r>
      <w:r w:rsidRPr="007F3164">
        <w:rPr>
          <w:rFonts w:ascii="Arial" w:eastAsia="Times New Roman" w:hAnsi="Arial" w:cs="KFGQPC Uthman Taha Naskh"/>
          <w:b/>
          <w:bCs/>
          <w:color w:val="00B050"/>
          <w:sz w:val="36"/>
          <w:szCs w:val="36"/>
          <w:rtl/>
          <w:lang w:eastAsia="fr-FR"/>
        </w:rPr>
        <w:t>عُرضت عليَّ الأممُ فرأیت النَّبيَّ ومعه الرُّھَیْط والنَّبيَّ ومعه الرجلُ والرجلان، والنَّبيَّ لیس معه أحد</w:t>
      </w:r>
      <w:r w:rsidRPr="00864E83">
        <w:rPr>
          <w:rFonts w:ascii="Arial" w:eastAsia="Times New Roman" w:hAnsi="Arial" w:cs="KFGQPC Uthman Taha Naskh"/>
          <w:b/>
          <w:bCs/>
          <w:color w:val="000000" w:themeColor="text1"/>
          <w:sz w:val="36"/>
          <w:szCs w:val="36"/>
          <w:lang w:eastAsia="fr-FR"/>
        </w:rPr>
        <w:t xml:space="preserve"> </w:t>
      </w:r>
      <w:r w:rsidR="00081C87">
        <w:rPr>
          <w:rFonts w:ascii="Arial" w:eastAsia="Times New Roman" w:hAnsi="Arial" w:cs="KFGQPC Uthman Taha Naskh" w:hint="cs"/>
          <w:b/>
          <w:bCs/>
          <w:color w:val="000000" w:themeColor="text1"/>
          <w:sz w:val="36"/>
          <w:szCs w:val="36"/>
          <w:rtl/>
          <w:lang w:eastAsia="fr-FR"/>
        </w:rPr>
        <w:t>))</w:t>
      </w:r>
      <w:r w:rsidRPr="00864E83">
        <w:rPr>
          <w:rFonts w:ascii="Arial" w:eastAsia="Times New Roman" w:hAnsi="Arial" w:cs="KFGQPC Uthman Taha Naskh"/>
          <w:b/>
          <w:bCs/>
          <w:color w:val="000000" w:themeColor="text1"/>
          <w:sz w:val="36"/>
          <w:szCs w:val="36"/>
          <w:lang w:eastAsia="fr-FR"/>
        </w:rPr>
        <w:t xml:space="preserve">. </w:t>
      </w:r>
      <w:r w:rsidRPr="00864E83">
        <w:rPr>
          <w:rFonts w:ascii="Arial" w:eastAsia="Times New Roman" w:hAnsi="Arial" w:cs="KFGQPC Uthman Taha Naskh"/>
          <w:b/>
          <w:bCs/>
          <w:color w:val="000000" w:themeColor="text1"/>
          <w:sz w:val="36"/>
          <w:szCs w:val="36"/>
          <w:rtl/>
          <w:lang w:eastAsia="fr-FR"/>
        </w:rPr>
        <w:t>رواه البخاري ومسلم</w:t>
      </w:r>
      <w:r w:rsidR="007F3164">
        <w:rPr>
          <w:rStyle w:val="Appelnotedebasdep"/>
          <w:rFonts w:ascii="Arial" w:eastAsia="Times New Roman" w:hAnsi="Arial" w:cs="KFGQPC Uthman Taha Naskh"/>
          <w:b/>
          <w:bCs/>
          <w:color w:val="000000" w:themeColor="text1"/>
          <w:sz w:val="36"/>
          <w:szCs w:val="36"/>
          <w:rtl/>
          <w:lang w:eastAsia="fr-FR"/>
        </w:rPr>
        <w:footnoteReference w:id="49"/>
      </w:r>
      <w:r w:rsidR="007F3164">
        <w:rPr>
          <w:rFonts w:ascii="Arial" w:eastAsia="Times New Roman" w:hAnsi="Arial" w:cs="KFGQPC Uthman Taha Naskh" w:hint="cs"/>
          <w:b/>
          <w:bCs/>
          <w:color w:val="000000" w:themeColor="text1"/>
          <w:sz w:val="36"/>
          <w:szCs w:val="36"/>
          <w:rtl/>
          <w:lang w:eastAsia="fr-FR"/>
        </w:rPr>
        <w:t>.</w:t>
      </w:r>
    </w:p>
    <w:p w:rsidR="00081C87" w:rsidRDefault="00864E83" w:rsidP="007F3164">
      <w:pPr>
        <w:bidi/>
        <w:jc w:val="both"/>
        <w:rPr>
          <w:rFonts w:ascii="Arial" w:eastAsia="Times New Roman" w:hAnsi="Arial" w:cs="KFGQPC Uthman Taha Naskh"/>
          <w:b/>
          <w:bCs/>
          <w:color w:val="00B050"/>
          <w:sz w:val="36"/>
          <w:szCs w:val="36"/>
          <w:rtl/>
          <w:lang w:eastAsia="fr-FR"/>
        </w:rPr>
      </w:pPr>
      <w:r w:rsidRPr="00081C87">
        <w:rPr>
          <w:rFonts w:ascii="Arial" w:eastAsia="Times New Roman" w:hAnsi="Arial" w:cs="KFGQPC Uthman Taha Naskh"/>
          <w:b/>
          <w:bCs/>
          <w:color w:val="FF0000"/>
          <w:sz w:val="36"/>
          <w:szCs w:val="36"/>
          <w:u w:val="single"/>
          <w:rtl/>
          <w:lang w:eastAsia="fr-FR"/>
        </w:rPr>
        <w:lastRenderedPageBreak/>
        <w:t>حادي عشر</w:t>
      </w:r>
      <w:r w:rsidRPr="00864E83">
        <w:rPr>
          <w:rFonts w:ascii="Arial" w:eastAsia="Times New Roman" w:hAnsi="Arial" w:cs="KFGQPC Uthman Taha Naskh"/>
          <w:b/>
          <w:bCs/>
          <w:color w:val="000000" w:themeColor="text1"/>
          <w:sz w:val="36"/>
          <w:szCs w:val="36"/>
          <w:lang w:eastAsia="fr-FR"/>
        </w:rPr>
        <w:t>:</w:t>
      </w:r>
      <w:r w:rsidRPr="00081C87">
        <w:rPr>
          <w:rFonts w:ascii="Arial" w:eastAsia="Times New Roman" w:hAnsi="Arial" w:cs="KFGQPC Uthman Taha Naskh"/>
          <w:b/>
          <w:bCs/>
          <w:color w:val="00B050"/>
          <w:sz w:val="36"/>
          <w:szCs w:val="36"/>
          <w:rtl/>
          <w:lang w:eastAsia="fr-FR"/>
        </w:rPr>
        <w:t xml:space="preserve">الاستعانةُ بالله وحده واللجوءُ الدائم إلیه </w:t>
      </w:r>
      <w:r w:rsidR="00081C87" w:rsidRPr="00081C87">
        <w:rPr>
          <w:rFonts w:ascii="Arial" w:eastAsia="Times New Roman" w:hAnsi="Arial" w:cs="KFGQPC Uthman Taha Naskh" w:hint="cs"/>
          <w:b/>
          <w:bCs/>
          <w:color w:val="00B050"/>
          <w:sz w:val="36"/>
          <w:szCs w:val="36"/>
          <w:rtl/>
          <w:lang w:eastAsia="fr-FR"/>
        </w:rPr>
        <w:t>.</w:t>
      </w:r>
    </w:p>
    <w:p w:rsidR="00FC7A3D" w:rsidRDefault="00864E83" w:rsidP="00FC7A3D">
      <w:pPr>
        <w:bidi/>
        <w:jc w:val="both"/>
        <w:rPr>
          <w:rFonts w:ascii="Arial" w:eastAsia="Times New Roman" w:hAnsi="Arial" w:cs="KFGQPC Uthman Taha Naskh"/>
          <w:b/>
          <w:bCs/>
          <w:color w:val="000000" w:themeColor="text1"/>
          <w:sz w:val="36"/>
          <w:szCs w:val="36"/>
          <w:lang w:eastAsia="fr-FR"/>
        </w:rPr>
      </w:pPr>
      <w:r w:rsidRPr="00864E83">
        <w:rPr>
          <w:rFonts w:ascii="Arial" w:eastAsia="Times New Roman" w:hAnsi="Arial" w:cs="KFGQPC Uthman Taha Naskh"/>
          <w:b/>
          <w:bCs/>
          <w:color w:val="000000" w:themeColor="text1"/>
          <w:sz w:val="36"/>
          <w:szCs w:val="36"/>
          <w:rtl/>
          <w:lang w:eastAsia="fr-FR"/>
        </w:rPr>
        <w:t xml:space="preserve">الاستعانةُ بالله وحده واللجوءُ الدائم إلیه، وكثرةُ دعائه وسؤاله العونَ والتوفیقَ كما قال تعالى عن نبیِّه شعیب عليه السلام </w:t>
      </w:r>
      <w:r w:rsidRPr="00864E83">
        <w:rPr>
          <w:rFonts w:ascii="Arial" w:eastAsia="Times New Roman" w:hAnsi="Arial" w:cs="KFGQPC Uthman Taha Naskh"/>
          <w:b/>
          <w:bCs/>
          <w:color w:val="000000" w:themeColor="text1"/>
          <w:sz w:val="36"/>
          <w:szCs w:val="36"/>
          <w:lang w:eastAsia="fr-FR"/>
        </w:rPr>
        <w:t xml:space="preserve">: </w:t>
      </w:r>
      <w:r w:rsidR="00081C87" w:rsidRPr="00081C87">
        <w:rPr>
          <w:rFonts w:ascii="Arial" w:eastAsia="Times New Roman" w:hAnsi="Arial" w:cs="KFGQPC Uthman Taha Naskh"/>
          <w:b/>
          <w:bCs/>
          <w:color w:val="000000" w:themeColor="text1"/>
          <w:sz w:val="36"/>
          <w:szCs w:val="36"/>
          <w:rtl/>
          <w:lang w:eastAsia="fr-FR"/>
        </w:rPr>
        <w:t>{</w:t>
      </w:r>
      <w:r w:rsidR="00081C87" w:rsidRPr="007F3164">
        <w:rPr>
          <w:rFonts w:ascii="Arial" w:eastAsia="Times New Roman" w:hAnsi="Arial" w:cs="KFGQPC Uthman Taha Naskh" w:hint="cs"/>
          <w:b/>
          <w:bCs/>
          <w:color w:val="0070C0"/>
          <w:sz w:val="36"/>
          <w:szCs w:val="36"/>
          <w:rtl/>
          <w:lang w:eastAsia="fr-FR"/>
        </w:rPr>
        <w:t>إِنْ</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أُرِيدُ</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إِلاَّ</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الإِصْلاَحَ</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مَا</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اسْتَطَعْتُ</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وَمَا</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تَوْفِيقِي</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إِلاَّ</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بِاللّهِ</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عَلَيْهِ</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تَوَكَّلْتُ</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وَإِلَيْهِ</w:t>
      </w:r>
      <w:r w:rsidR="00081C87" w:rsidRPr="007F3164">
        <w:rPr>
          <w:rFonts w:ascii="Arial" w:eastAsia="Times New Roman" w:hAnsi="Arial" w:cs="KFGQPC Uthman Taha Naskh"/>
          <w:b/>
          <w:bCs/>
          <w:color w:val="0070C0"/>
          <w:sz w:val="36"/>
          <w:szCs w:val="36"/>
          <w:rtl/>
          <w:lang w:eastAsia="fr-FR"/>
        </w:rPr>
        <w:t xml:space="preserve"> </w:t>
      </w:r>
      <w:r w:rsidR="00081C87" w:rsidRPr="007F3164">
        <w:rPr>
          <w:rFonts w:ascii="Arial" w:eastAsia="Times New Roman" w:hAnsi="Arial" w:cs="KFGQPC Uthman Taha Naskh" w:hint="cs"/>
          <w:b/>
          <w:bCs/>
          <w:color w:val="0070C0"/>
          <w:sz w:val="36"/>
          <w:szCs w:val="36"/>
          <w:rtl/>
          <w:lang w:eastAsia="fr-FR"/>
        </w:rPr>
        <w:t>أُنِيبُ</w:t>
      </w:r>
      <w:r w:rsidR="00081C87" w:rsidRPr="00081C87">
        <w:rPr>
          <w:rFonts w:ascii="Arial" w:eastAsia="Times New Roman" w:hAnsi="Arial" w:cs="KFGQPC Uthman Taha Naskh"/>
          <w:b/>
          <w:bCs/>
          <w:color w:val="000000" w:themeColor="text1"/>
          <w:sz w:val="36"/>
          <w:szCs w:val="36"/>
          <w:rtl/>
          <w:lang w:eastAsia="fr-FR"/>
        </w:rPr>
        <w:t xml:space="preserve">} </w:t>
      </w:r>
      <w:r w:rsidR="00081C87">
        <w:rPr>
          <w:rFonts w:ascii="Arial" w:eastAsia="Times New Roman" w:hAnsi="Arial" w:cs="KFGQPC Uthman Taha Naskh" w:hint="cs"/>
          <w:b/>
          <w:bCs/>
          <w:color w:val="000000" w:themeColor="text1"/>
          <w:sz w:val="36"/>
          <w:szCs w:val="36"/>
          <w:rtl/>
          <w:lang w:eastAsia="fr-FR"/>
        </w:rPr>
        <w:t>[</w:t>
      </w:r>
      <w:r w:rsidR="00081C87" w:rsidRPr="00081C87">
        <w:rPr>
          <w:rFonts w:ascii="Arial" w:eastAsia="Times New Roman" w:hAnsi="Arial" w:cs="KFGQPC Uthman Taha Naskh"/>
          <w:b/>
          <w:bCs/>
          <w:color w:val="000000" w:themeColor="text1"/>
          <w:sz w:val="36"/>
          <w:szCs w:val="36"/>
          <w:rtl/>
          <w:lang w:eastAsia="fr-FR"/>
        </w:rPr>
        <w:t xml:space="preserve">(88) </w:t>
      </w:r>
      <w:r w:rsidR="00081C87" w:rsidRPr="00081C87">
        <w:rPr>
          <w:rFonts w:ascii="Arial" w:eastAsia="Times New Roman" w:hAnsi="Arial" w:cs="KFGQPC Uthman Taha Naskh" w:hint="cs"/>
          <w:b/>
          <w:bCs/>
          <w:color w:val="000000" w:themeColor="text1"/>
          <w:sz w:val="36"/>
          <w:szCs w:val="36"/>
          <w:rtl/>
          <w:lang w:eastAsia="fr-FR"/>
        </w:rPr>
        <w:t>سورة</w:t>
      </w:r>
      <w:r w:rsidR="00081C87" w:rsidRPr="00081C87">
        <w:rPr>
          <w:rFonts w:ascii="Arial" w:eastAsia="Times New Roman" w:hAnsi="Arial" w:cs="KFGQPC Uthman Taha Naskh"/>
          <w:b/>
          <w:bCs/>
          <w:color w:val="000000" w:themeColor="text1"/>
          <w:sz w:val="36"/>
          <w:szCs w:val="36"/>
          <w:rtl/>
          <w:lang w:eastAsia="fr-FR"/>
        </w:rPr>
        <w:t xml:space="preserve"> </w:t>
      </w:r>
      <w:r w:rsidR="00081C87" w:rsidRPr="00081C87">
        <w:rPr>
          <w:rFonts w:ascii="Arial" w:eastAsia="Times New Roman" w:hAnsi="Arial" w:cs="KFGQPC Uthman Taha Naskh" w:hint="cs"/>
          <w:b/>
          <w:bCs/>
          <w:color w:val="000000" w:themeColor="text1"/>
          <w:sz w:val="36"/>
          <w:szCs w:val="36"/>
          <w:rtl/>
          <w:lang w:eastAsia="fr-FR"/>
        </w:rPr>
        <w:t>هود</w:t>
      </w:r>
      <w:r w:rsidR="00081C87">
        <w:rPr>
          <w:rFonts w:ascii="Arial" w:eastAsia="Times New Roman" w:hAnsi="Arial" w:cs="KFGQPC Uthman Taha Naskh" w:hint="cs"/>
          <w:b/>
          <w:bCs/>
          <w:color w:val="000000" w:themeColor="text1"/>
          <w:sz w:val="36"/>
          <w:szCs w:val="36"/>
          <w:rtl/>
          <w:lang w:eastAsia="fr-FR"/>
        </w:rPr>
        <w:t>]</w:t>
      </w:r>
      <w:r w:rsidRPr="00864E83">
        <w:rPr>
          <w:rFonts w:ascii="Arial" w:eastAsia="Times New Roman" w:hAnsi="Arial" w:cs="KFGQPC Uthman Taha Naskh"/>
          <w:b/>
          <w:bCs/>
          <w:color w:val="000000" w:themeColor="text1"/>
          <w:sz w:val="36"/>
          <w:szCs w:val="36"/>
          <w:rtl/>
          <w:lang w:eastAsia="fr-FR"/>
        </w:rPr>
        <w:t xml:space="preserve">، وأن یدعو لھم بالھدایة، كأن یقول للمدعو: ھداك الله ، وفقك الله لقبول الحق، أعانك الله على قبول الحق ، ولھذا فإنَّ النبي </w:t>
      </w:r>
      <w:r w:rsidR="007F3164" w:rsidRPr="007F3164">
        <w:rPr>
          <w:rFonts w:ascii="Arial" w:eastAsia="Times New Roman" w:hAnsi="Arial" w:cs="KFGQPC Uthman Taha Naskh"/>
          <w:color w:val="000000" w:themeColor="text1"/>
          <w:sz w:val="36"/>
          <w:szCs w:val="36"/>
          <w:lang w:eastAsia="fr-FR"/>
        </w:rPr>
        <w:sym w:font="KFGQPC Arabic Symbols 01" w:char="F067"/>
      </w:r>
      <w:r w:rsidRPr="00864E83">
        <w:rPr>
          <w:rFonts w:ascii="Arial" w:eastAsia="Times New Roman" w:hAnsi="Arial" w:cs="KFGQPC Uthman Taha Naskh"/>
          <w:b/>
          <w:bCs/>
          <w:color w:val="000000" w:themeColor="text1"/>
          <w:sz w:val="36"/>
          <w:szCs w:val="36"/>
          <w:rtl/>
          <w:lang w:eastAsia="fr-FR"/>
        </w:rPr>
        <w:t>، لما قیل له عن دوس: إنَّھم عصوا، قال</w:t>
      </w:r>
      <w:r w:rsidRPr="00864E83">
        <w:rPr>
          <w:rFonts w:ascii="Arial" w:eastAsia="Times New Roman" w:hAnsi="Arial" w:cs="KFGQPC Uthman Taha Naskh"/>
          <w:b/>
          <w:bCs/>
          <w:color w:val="000000" w:themeColor="text1"/>
          <w:sz w:val="36"/>
          <w:szCs w:val="36"/>
          <w:lang w:eastAsia="fr-FR"/>
        </w:rPr>
        <w:t>:</w:t>
      </w:r>
      <w:r w:rsidR="007F3164">
        <w:rPr>
          <w:rFonts w:ascii="Arial" w:eastAsia="Times New Roman" w:hAnsi="Arial" w:cs="KFGQPC Uthman Taha Naskh" w:hint="cs"/>
          <w:b/>
          <w:bCs/>
          <w:color w:val="000000" w:themeColor="text1"/>
          <w:sz w:val="36"/>
          <w:szCs w:val="36"/>
          <w:rtl/>
          <w:lang w:eastAsia="fr-FR"/>
        </w:rPr>
        <w:t xml:space="preserve"> ((</w:t>
      </w:r>
      <w:r w:rsidRPr="007F3164">
        <w:rPr>
          <w:rFonts w:ascii="Arial" w:eastAsia="Times New Roman" w:hAnsi="Arial" w:cs="KFGQPC Uthman Taha Naskh"/>
          <w:b/>
          <w:bCs/>
          <w:color w:val="00B050"/>
          <w:sz w:val="36"/>
          <w:szCs w:val="36"/>
          <w:rtl/>
          <w:lang w:eastAsia="fr-FR"/>
        </w:rPr>
        <w:t>اللَّھم اھْدِ دوساً وائْتِ بھم</w:t>
      </w:r>
      <w:r w:rsidR="007F3164">
        <w:rPr>
          <w:rFonts w:ascii="Arial" w:eastAsia="Times New Roman" w:hAnsi="Arial" w:cs="KFGQPC Uthman Taha Naskh" w:hint="cs"/>
          <w:b/>
          <w:bCs/>
          <w:color w:val="000000" w:themeColor="text1"/>
          <w:sz w:val="36"/>
          <w:szCs w:val="36"/>
          <w:rtl/>
          <w:lang w:eastAsia="fr-FR"/>
        </w:rPr>
        <w:t>))</w:t>
      </w:r>
      <w:r w:rsidR="007F3164">
        <w:rPr>
          <w:rStyle w:val="Appelnotedebasdep"/>
          <w:rFonts w:ascii="Arial" w:eastAsia="Times New Roman" w:hAnsi="Arial" w:cs="KFGQPC Uthman Taha Naskh"/>
          <w:b/>
          <w:bCs/>
          <w:color w:val="000000" w:themeColor="text1"/>
          <w:sz w:val="36"/>
          <w:szCs w:val="36"/>
          <w:rtl/>
          <w:lang w:eastAsia="fr-FR"/>
        </w:rPr>
        <w:footnoteReference w:id="50"/>
      </w:r>
      <w:r w:rsidR="007F3164">
        <w:rPr>
          <w:rFonts w:ascii="Arial" w:eastAsia="Times New Roman" w:hAnsi="Arial" w:cs="KFGQPC Uthman Taha Naskh" w:hint="cs"/>
          <w:b/>
          <w:bCs/>
          <w:color w:val="000000" w:themeColor="text1"/>
          <w:sz w:val="36"/>
          <w:szCs w:val="36"/>
          <w:rtl/>
          <w:lang w:eastAsia="fr-FR"/>
        </w:rPr>
        <w:t>،</w:t>
      </w:r>
      <w:r w:rsidRPr="00864E83">
        <w:rPr>
          <w:rFonts w:ascii="Arial" w:eastAsia="Times New Roman" w:hAnsi="Arial" w:cs="KFGQPC Uthman Taha Naskh"/>
          <w:b/>
          <w:bCs/>
          <w:color w:val="000000" w:themeColor="text1"/>
          <w:sz w:val="36"/>
          <w:szCs w:val="36"/>
          <w:rtl/>
          <w:lang w:eastAsia="fr-FR"/>
        </w:rPr>
        <w:t xml:space="preserve"> فدعا لھم صلوات الله وسلامه علیه بالھداية</w:t>
      </w:r>
      <w:r w:rsidR="007F3164">
        <w:rPr>
          <w:rStyle w:val="Appelnotedebasdep"/>
          <w:rFonts w:ascii="Arial" w:eastAsia="Times New Roman" w:hAnsi="Arial" w:cs="KFGQPC Uthman Taha Naskh"/>
          <w:b/>
          <w:bCs/>
          <w:color w:val="000000" w:themeColor="text1"/>
          <w:sz w:val="36"/>
          <w:szCs w:val="36"/>
          <w:rtl/>
          <w:lang w:eastAsia="fr-FR"/>
        </w:rPr>
        <w:footnoteReference w:id="51"/>
      </w:r>
      <w:r w:rsidRPr="00864E83">
        <w:rPr>
          <w:rFonts w:ascii="Arial" w:eastAsia="Times New Roman" w:hAnsi="Arial" w:cs="KFGQPC Uthman Taha Naskh"/>
          <w:b/>
          <w:bCs/>
          <w:color w:val="000000" w:themeColor="text1"/>
          <w:sz w:val="36"/>
          <w:szCs w:val="36"/>
          <w:lang w:eastAsia="fr-FR"/>
        </w:rPr>
        <w:t>.</w:t>
      </w:r>
    </w:p>
    <w:p w:rsidR="007F3164" w:rsidRDefault="00864E83" w:rsidP="00FC7A3D">
      <w:pPr>
        <w:bidi/>
        <w:jc w:val="both"/>
        <w:rPr>
          <w:rFonts w:ascii="Arial" w:eastAsia="Times New Roman" w:hAnsi="Arial" w:cs="KFGQPC Uthman Taha Naskh"/>
          <w:b/>
          <w:bCs/>
          <w:color w:val="000000" w:themeColor="text1"/>
          <w:sz w:val="36"/>
          <w:szCs w:val="36"/>
          <w:rtl/>
          <w:lang w:eastAsia="fr-FR"/>
        </w:rPr>
      </w:pPr>
      <w:r w:rsidRPr="00864E83">
        <w:rPr>
          <w:rFonts w:ascii="Arial" w:eastAsia="Times New Roman" w:hAnsi="Arial" w:cs="KFGQPC Uthman Taha Naskh"/>
          <w:b/>
          <w:bCs/>
          <w:color w:val="000000" w:themeColor="text1"/>
          <w:sz w:val="36"/>
          <w:szCs w:val="36"/>
          <w:rtl/>
          <w:lang w:eastAsia="fr-FR"/>
        </w:rPr>
        <w:t>وروى مسلم في صحیحه عن یزید بن عبد الرحمن قال: حدّثني أبو ھریرة رضي الله عنه قال</w:t>
      </w:r>
      <w:r w:rsidRPr="00864E83">
        <w:rPr>
          <w:rFonts w:ascii="Arial" w:eastAsia="Times New Roman" w:hAnsi="Arial" w:cs="KFGQPC Uthman Taha Naskh"/>
          <w:b/>
          <w:bCs/>
          <w:color w:val="000000" w:themeColor="text1"/>
          <w:sz w:val="36"/>
          <w:szCs w:val="36"/>
          <w:lang w:eastAsia="fr-FR"/>
        </w:rPr>
        <w:t>:</w:t>
      </w:r>
      <w:r w:rsidR="00FC7A3D">
        <w:rPr>
          <w:rFonts w:ascii="Arial" w:eastAsia="Times New Roman" w:hAnsi="Arial" w:cs="KFGQPC Uthman Taha Naskh" w:hint="cs"/>
          <w:b/>
          <w:bCs/>
          <w:color w:val="000000" w:themeColor="text1"/>
          <w:sz w:val="36"/>
          <w:szCs w:val="36"/>
          <w:rtl/>
          <w:lang w:eastAsia="fr-FR"/>
        </w:rPr>
        <w:t xml:space="preserve"> </w:t>
      </w:r>
      <w:r w:rsidR="007F3164">
        <w:rPr>
          <w:rFonts w:ascii="Arial" w:eastAsia="Times New Roman" w:hAnsi="Arial" w:cs="KFGQPC Uthman Taha Naskh" w:hint="cs"/>
          <w:b/>
          <w:bCs/>
          <w:color w:val="000000" w:themeColor="text1"/>
          <w:sz w:val="36"/>
          <w:szCs w:val="36"/>
          <w:rtl/>
          <w:lang w:eastAsia="fr-FR"/>
        </w:rPr>
        <w:t>(</w:t>
      </w:r>
      <w:r w:rsidRPr="00864E83">
        <w:rPr>
          <w:rFonts w:ascii="Arial" w:eastAsia="Times New Roman" w:hAnsi="Arial" w:cs="KFGQPC Uthman Taha Naskh"/>
          <w:b/>
          <w:bCs/>
          <w:color w:val="000000" w:themeColor="text1"/>
          <w:sz w:val="36"/>
          <w:szCs w:val="36"/>
          <w:rtl/>
          <w:lang w:eastAsia="fr-FR"/>
        </w:rPr>
        <w:t>كنت أدعو أمّي إلى الإسلام وھي مشركةٌ فدعوتُھا یوماً فأسمعتني في رسول و ما أكرهُ، فأتیتُ رسول الله صلى الله عليه و سلم أنا أبكي، قلت: یا رسول الله ، إنِّي كنتُ أدعو أمِّي إلى الإسلام فتأبى عليَّ فدعوتُھا الیوم فأ</w:t>
      </w:r>
      <w:r w:rsidR="007F3164">
        <w:rPr>
          <w:rFonts w:ascii="Arial" w:eastAsia="Times New Roman" w:hAnsi="Arial" w:cs="KFGQPC Uthman Taha Naskh"/>
          <w:b/>
          <w:bCs/>
          <w:color w:val="000000" w:themeColor="text1"/>
          <w:sz w:val="36"/>
          <w:szCs w:val="36"/>
          <w:rtl/>
          <w:lang w:eastAsia="fr-FR"/>
        </w:rPr>
        <w:t>سمعتني فیك ما أكرهُ فادعُ الله</w:t>
      </w:r>
      <w:r w:rsidR="007F3164">
        <w:rPr>
          <w:rFonts w:ascii="Arial" w:eastAsia="Times New Roman" w:hAnsi="Arial" w:cs="KFGQPC Uthman Taha Naskh" w:hint="cs"/>
          <w:b/>
          <w:bCs/>
          <w:color w:val="000000" w:themeColor="text1"/>
          <w:sz w:val="36"/>
          <w:szCs w:val="36"/>
          <w:rtl/>
          <w:lang w:eastAsia="fr-FR" w:bidi="ar-DZ"/>
        </w:rPr>
        <w:t>َ</w:t>
      </w:r>
      <w:r w:rsidRPr="00864E83">
        <w:rPr>
          <w:rFonts w:ascii="Arial" w:eastAsia="Times New Roman" w:hAnsi="Arial" w:cs="KFGQPC Uthman Taha Naskh"/>
          <w:b/>
          <w:bCs/>
          <w:color w:val="000000" w:themeColor="text1"/>
          <w:sz w:val="36"/>
          <w:szCs w:val="36"/>
          <w:rtl/>
          <w:lang w:eastAsia="fr-FR"/>
        </w:rPr>
        <w:t xml:space="preserve"> أن یھديَ أمَّ أبي ھریرة، فقال رسول الله </w:t>
      </w:r>
      <w:r w:rsidR="007F3164">
        <w:rPr>
          <w:rFonts w:ascii="Arial" w:eastAsia="Times New Roman" w:hAnsi="Arial" w:cs="KFGQPC Uthman Taha Naskh" w:hint="cs"/>
          <w:b/>
          <w:bCs/>
          <w:color w:val="000000" w:themeColor="text1"/>
          <w:sz w:val="36"/>
          <w:szCs w:val="36"/>
          <w:rtl/>
          <w:lang w:eastAsia="fr-FR"/>
        </w:rPr>
        <w:t xml:space="preserve"> </w:t>
      </w:r>
      <w:r w:rsidR="007F3164" w:rsidRPr="00FC7A3D">
        <w:rPr>
          <w:rFonts w:ascii="Arial" w:eastAsia="Times New Roman" w:hAnsi="Arial" w:cs="KFGQPC Uthman Taha Naskh"/>
          <w:color w:val="000000" w:themeColor="text1"/>
          <w:sz w:val="36"/>
          <w:szCs w:val="36"/>
          <w:lang w:eastAsia="fr-FR"/>
        </w:rPr>
        <w:sym w:font="KFGQPC Arabic Symbols 01" w:char="F067"/>
      </w:r>
      <w:r w:rsidR="007F3164">
        <w:rPr>
          <w:rFonts w:ascii="Arial" w:eastAsia="Times New Roman" w:hAnsi="Arial" w:cs="KFGQPC Uthman Taha Naskh" w:hint="cs"/>
          <w:b/>
          <w:bCs/>
          <w:color w:val="000000" w:themeColor="text1"/>
          <w:sz w:val="36"/>
          <w:szCs w:val="36"/>
          <w:rtl/>
          <w:lang w:eastAsia="fr-FR"/>
        </w:rPr>
        <w:t>: ((</w:t>
      </w:r>
      <w:r w:rsidRPr="007F3164">
        <w:rPr>
          <w:rFonts w:ascii="Arial" w:eastAsia="Times New Roman" w:hAnsi="Arial" w:cs="KFGQPC Uthman Taha Naskh"/>
          <w:b/>
          <w:bCs/>
          <w:color w:val="00B050"/>
          <w:sz w:val="36"/>
          <w:szCs w:val="36"/>
          <w:rtl/>
          <w:lang w:eastAsia="fr-FR"/>
        </w:rPr>
        <w:t>اللھمَّ اھد</w:t>
      </w:r>
      <w:r w:rsidR="007F3164" w:rsidRPr="007F3164">
        <w:rPr>
          <w:rFonts w:ascii="Arial" w:eastAsia="Times New Roman" w:hAnsi="Arial" w:cs="KFGQPC Uthman Taha Naskh" w:hint="cs"/>
          <w:b/>
          <w:bCs/>
          <w:color w:val="00B050"/>
          <w:sz w:val="36"/>
          <w:szCs w:val="36"/>
          <w:rtl/>
          <w:lang w:eastAsia="fr-FR"/>
        </w:rPr>
        <w:t>ِّ</w:t>
      </w:r>
      <w:r w:rsidRPr="007F3164">
        <w:rPr>
          <w:rFonts w:ascii="Arial" w:eastAsia="Times New Roman" w:hAnsi="Arial" w:cs="KFGQPC Uthman Taha Naskh"/>
          <w:b/>
          <w:bCs/>
          <w:color w:val="00B050"/>
          <w:sz w:val="36"/>
          <w:szCs w:val="36"/>
          <w:rtl/>
          <w:lang w:eastAsia="fr-FR"/>
        </w:rPr>
        <w:t xml:space="preserve"> أمَّ أبي ھریرة</w:t>
      </w:r>
      <w:r w:rsidR="007F3164">
        <w:rPr>
          <w:rFonts w:ascii="Arial" w:eastAsia="Times New Roman" w:hAnsi="Arial" w:cs="KFGQPC Uthman Taha Naskh" w:hint="cs"/>
          <w:b/>
          <w:bCs/>
          <w:color w:val="000000" w:themeColor="text1"/>
          <w:sz w:val="36"/>
          <w:szCs w:val="36"/>
          <w:rtl/>
          <w:lang w:eastAsia="fr-FR"/>
        </w:rPr>
        <w:t>)).</w:t>
      </w:r>
    </w:p>
    <w:p w:rsidR="007F3164" w:rsidRDefault="00864E83" w:rsidP="007F3164">
      <w:pPr>
        <w:bidi/>
        <w:jc w:val="both"/>
        <w:rPr>
          <w:rFonts w:ascii="Arial" w:eastAsia="Times New Roman" w:hAnsi="Arial" w:cs="KFGQPC Uthman Taha Naskh"/>
          <w:b/>
          <w:bCs/>
          <w:color w:val="000000" w:themeColor="text1"/>
          <w:sz w:val="36"/>
          <w:szCs w:val="36"/>
          <w:rtl/>
          <w:lang w:eastAsia="fr-FR"/>
        </w:rPr>
      </w:pPr>
      <w:r w:rsidRPr="00864E83">
        <w:rPr>
          <w:rFonts w:ascii="Arial" w:eastAsia="Times New Roman" w:hAnsi="Arial" w:cs="KFGQPC Uthman Taha Naskh"/>
          <w:b/>
          <w:bCs/>
          <w:color w:val="000000" w:themeColor="text1"/>
          <w:sz w:val="36"/>
          <w:szCs w:val="36"/>
          <w:rtl/>
          <w:lang w:eastAsia="fr-FR"/>
        </w:rPr>
        <w:t>فخرجتُ مستبشراً بدعوةِ نبيِّ الله فلمَّا جئتُ فصرتُ إلى الباب، فإذا ھو مجافٌّ، فسمعتْ أمّي خشفَ قدميَّ فقالت: مكانك یا أبا ھریرةَ! وسمعتُ خضخضةَ الماء، قال: فاغتسلتْ ولبستْ درعَھا وعجلتْ عن خمارھا ففتحت الباب، ثم قالت: یا أبا ھریرةَ! أشھدُ أن لا إله إلاَّ الله ، وأشھد أنَّ محمداً عبده ورسوله ، قال: فرجعتُ إلى رسول الله صلى الله عليه و سلم فأتیته وأنا أبكي من الفرح، قال قلت: یا رسول الله ! أبشر قد استجاب الله دعوتك وھدى أمَّ أبي ھریرة، فحمد الله َ وأثنى علیه وقال خیراً</w:t>
      </w:r>
      <w:r w:rsidR="007F3164">
        <w:rPr>
          <w:rFonts w:ascii="Arial" w:eastAsia="Times New Roman" w:hAnsi="Arial" w:cs="KFGQPC Uthman Taha Naskh" w:hint="cs"/>
          <w:b/>
          <w:bCs/>
          <w:color w:val="000000" w:themeColor="text1"/>
          <w:sz w:val="36"/>
          <w:szCs w:val="36"/>
          <w:rtl/>
          <w:lang w:eastAsia="fr-FR"/>
        </w:rPr>
        <w:t>.</w:t>
      </w:r>
      <w:r w:rsidRPr="00864E83">
        <w:rPr>
          <w:rFonts w:ascii="Arial" w:eastAsia="Times New Roman" w:hAnsi="Arial" w:cs="KFGQPC Uthman Taha Naskh"/>
          <w:b/>
          <w:bCs/>
          <w:color w:val="000000" w:themeColor="text1"/>
          <w:sz w:val="36"/>
          <w:szCs w:val="36"/>
          <w:rtl/>
          <w:lang w:eastAsia="fr-FR"/>
        </w:rPr>
        <w:t>قال قلت: یا رسول الله ! ادعُ الله َ أن یحبِّبني أنا وأمِّي إلى عباده المؤمنین، ویحبِّبھم إلینا، قال: فقال رسول الله صلى الله عليه و سلم</w:t>
      </w:r>
      <w:r w:rsidR="007F3164">
        <w:rPr>
          <w:rFonts w:ascii="Arial" w:eastAsia="Times New Roman" w:hAnsi="Arial" w:cs="KFGQPC Uthman Taha Naskh" w:hint="cs"/>
          <w:b/>
          <w:bCs/>
          <w:color w:val="000000" w:themeColor="text1"/>
          <w:sz w:val="36"/>
          <w:szCs w:val="36"/>
          <w:rtl/>
          <w:lang w:eastAsia="fr-FR"/>
        </w:rPr>
        <w:t xml:space="preserve">: </w:t>
      </w:r>
      <w:r w:rsidR="007F3164" w:rsidRPr="007F3164">
        <w:rPr>
          <w:rFonts w:ascii="Arial" w:eastAsia="Times New Roman" w:hAnsi="Arial" w:cs="KFGQPC Uthman Taha Naskh" w:hint="cs"/>
          <w:b/>
          <w:bCs/>
          <w:color w:val="00B050"/>
          <w:sz w:val="36"/>
          <w:szCs w:val="36"/>
          <w:rtl/>
          <w:lang w:eastAsia="fr-FR"/>
        </w:rPr>
        <w:t>((</w:t>
      </w:r>
      <w:r w:rsidRPr="007F3164">
        <w:rPr>
          <w:rFonts w:ascii="Arial" w:eastAsia="Times New Roman" w:hAnsi="Arial" w:cs="KFGQPC Uthman Taha Naskh"/>
          <w:b/>
          <w:bCs/>
          <w:color w:val="00B050"/>
          <w:sz w:val="36"/>
          <w:szCs w:val="36"/>
          <w:lang w:eastAsia="fr-FR"/>
        </w:rPr>
        <w:t xml:space="preserve"> </w:t>
      </w:r>
      <w:r w:rsidRPr="007F3164">
        <w:rPr>
          <w:rFonts w:ascii="Arial" w:eastAsia="Times New Roman" w:hAnsi="Arial" w:cs="KFGQPC Uthman Taha Naskh"/>
          <w:b/>
          <w:bCs/>
          <w:color w:val="00B050"/>
          <w:sz w:val="36"/>
          <w:szCs w:val="36"/>
          <w:rtl/>
          <w:lang w:eastAsia="fr-FR"/>
        </w:rPr>
        <w:t>اللھمَّ حبِّب عُبَیْدَكَ ھذا یعني أبا ھریرة وأمَّه إلى عبادك المؤمنین، وحبِّب إلیھم المؤمنین</w:t>
      </w:r>
      <w:r w:rsidR="007F3164">
        <w:rPr>
          <w:rFonts w:ascii="Arial" w:eastAsia="Times New Roman" w:hAnsi="Arial" w:cs="KFGQPC Uthman Taha Naskh" w:hint="cs"/>
          <w:b/>
          <w:bCs/>
          <w:color w:val="000000" w:themeColor="text1"/>
          <w:sz w:val="36"/>
          <w:szCs w:val="36"/>
          <w:rtl/>
          <w:lang w:eastAsia="fr-FR"/>
        </w:rPr>
        <w:t xml:space="preserve">)) </w:t>
      </w:r>
      <w:r w:rsidRPr="00864E83">
        <w:rPr>
          <w:rFonts w:ascii="Arial" w:eastAsia="Times New Roman" w:hAnsi="Arial" w:cs="KFGQPC Uthman Taha Naskh"/>
          <w:b/>
          <w:bCs/>
          <w:color w:val="000000" w:themeColor="text1"/>
          <w:sz w:val="36"/>
          <w:szCs w:val="36"/>
          <w:rtl/>
          <w:lang w:eastAsia="fr-FR"/>
        </w:rPr>
        <w:t>فما خُلق مؤمنٌ یسمعُ بي ولا یراني إلاَّ أحبَّني</w:t>
      </w:r>
      <w:r w:rsidRPr="00864E83">
        <w:rPr>
          <w:rFonts w:ascii="Arial" w:eastAsia="Times New Roman" w:hAnsi="Arial" w:cs="KFGQPC Uthman Taha Naskh"/>
          <w:b/>
          <w:bCs/>
          <w:color w:val="000000" w:themeColor="text1"/>
          <w:sz w:val="36"/>
          <w:szCs w:val="36"/>
          <w:lang w:eastAsia="fr-FR"/>
        </w:rPr>
        <w:t xml:space="preserve"> </w:t>
      </w:r>
      <w:r w:rsidR="007F3164">
        <w:rPr>
          <w:rFonts w:ascii="Arial" w:eastAsia="Times New Roman" w:hAnsi="Arial" w:cs="KFGQPC Uthman Taha Naskh" w:hint="cs"/>
          <w:b/>
          <w:bCs/>
          <w:color w:val="000000" w:themeColor="text1"/>
          <w:sz w:val="36"/>
          <w:szCs w:val="36"/>
          <w:rtl/>
          <w:lang w:eastAsia="fr-FR"/>
        </w:rPr>
        <w:t>)</w:t>
      </w:r>
      <w:r w:rsidR="007F3164">
        <w:rPr>
          <w:rStyle w:val="Appelnotedebasdep"/>
          <w:rFonts w:ascii="Arial" w:eastAsia="Times New Roman" w:hAnsi="Arial" w:cs="KFGQPC Uthman Taha Naskh"/>
          <w:b/>
          <w:bCs/>
          <w:color w:val="000000" w:themeColor="text1"/>
          <w:sz w:val="36"/>
          <w:szCs w:val="36"/>
          <w:rtl/>
          <w:lang w:eastAsia="fr-FR"/>
        </w:rPr>
        <w:footnoteReference w:id="52"/>
      </w:r>
      <w:r w:rsidR="007F3164">
        <w:rPr>
          <w:rFonts w:ascii="Arial" w:eastAsia="Times New Roman" w:hAnsi="Arial" w:cs="KFGQPC Uthman Taha Naskh" w:hint="cs"/>
          <w:b/>
          <w:bCs/>
          <w:color w:val="000000" w:themeColor="text1"/>
          <w:sz w:val="36"/>
          <w:szCs w:val="36"/>
          <w:rtl/>
          <w:lang w:eastAsia="fr-FR"/>
        </w:rPr>
        <w:t>.</w:t>
      </w:r>
    </w:p>
    <w:p w:rsidR="007F3164" w:rsidRDefault="00864E83" w:rsidP="007F3164">
      <w:pPr>
        <w:bidi/>
        <w:jc w:val="both"/>
        <w:rPr>
          <w:rFonts w:ascii="Arial" w:eastAsia="Times New Roman" w:hAnsi="Arial" w:cs="KFGQPC Uthman Taha Naskh"/>
          <w:b/>
          <w:bCs/>
          <w:color w:val="000000" w:themeColor="text1"/>
          <w:sz w:val="36"/>
          <w:szCs w:val="36"/>
          <w:rtl/>
          <w:lang w:eastAsia="fr-FR"/>
        </w:rPr>
      </w:pPr>
      <w:r w:rsidRPr="00864E83">
        <w:rPr>
          <w:rFonts w:ascii="Arial" w:eastAsia="Times New Roman" w:hAnsi="Arial" w:cs="KFGQPC Uthman Taha Naskh"/>
          <w:b/>
          <w:bCs/>
          <w:color w:val="000000" w:themeColor="text1"/>
          <w:sz w:val="36"/>
          <w:szCs w:val="36"/>
          <w:rtl/>
          <w:lang w:eastAsia="fr-FR"/>
        </w:rPr>
        <w:lastRenderedPageBreak/>
        <w:t>وفي ھذه القصة فوائدُ جمَّة وعبَرٌ مھمّة یفیدھا الداعیةُ عند التأمُّل لمعانیھا والتفكُّر في دلالتھا</w:t>
      </w:r>
      <w:r w:rsidRPr="00864E83">
        <w:rPr>
          <w:rFonts w:ascii="Arial" w:eastAsia="Times New Roman" w:hAnsi="Arial" w:cs="KFGQPC Uthman Taha Naskh"/>
          <w:b/>
          <w:bCs/>
          <w:color w:val="000000" w:themeColor="text1"/>
          <w:sz w:val="36"/>
          <w:szCs w:val="36"/>
          <w:lang w:eastAsia="fr-FR"/>
        </w:rPr>
        <w:t>.</w:t>
      </w:r>
    </w:p>
    <w:p w:rsidR="00864E83" w:rsidRPr="007F3164" w:rsidRDefault="00864E83" w:rsidP="007F3164">
      <w:pPr>
        <w:bidi/>
        <w:jc w:val="both"/>
        <w:rPr>
          <w:rFonts w:ascii="Arial" w:eastAsia="Times New Roman" w:hAnsi="Arial" w:cs="KFGQPC Uthman Taha Naskh"/>
          <w:b/>
          <w:bCs/>
          <w:color w:val="000000" w:themeColor="text1"/>
          <w:sz w:val="36"/>
          <w:szCs w:val="36"/>
          <w:lang w:eastAsia="fr-FR"/>
        </w:rPr>
      </w:pPr>
      <w:r w:rsidRPr="00864E83">
        <w:rPr>
          <w:rFonts w:ascii="Arial" w:eastAsia="Times New Roman" w:hAnsi="Arial" w:cs="KFGQPC Uthman Taha Naskh"/>
          <w:b/>
          <w:bCs/>
          <w:color w:val="000000" w:themeColor="text1"/>
          <w:sz w:val="36"/>
          <w:szCs w:val="36"/>
          <w:rtl/>
          <w:lang w:eastAsia="fr-FR"/>
        </w:rPr>
        <w:t>هذا، والتوفيق بيد الله وحده، وهو سبحانه الهادي إلى سواء السبيل، وصلّى الله ُ وسلّم على نبينا محمد،</w:t>
      </w:r>
      <w:r w:rsidRPr="00864E83">
        <w:rPr>
          <w:rFonts w:ascii="Times New Roman" w:eastAsia="Times New Roman" w:hAnsi="Times New Roman" w:cs="KFGQPC Uthman Taha Naskh"/>
          <w:color w:val="000000" w:themeColor="text1"/>
          <w:sz w:val="36"/>
          <w:szCs w:val="36"/>
          <w:lang w:eastAsia="fr-FR"/>
        </w:rPr>
        <w:br/>
      </w:r>
      <w:r w:rsidRPr="00864E83">
        <w:rPr>
          <w:rFonts w:ascii="Arial" w:eastAsia="Times New Roman" w:hAnsi="Arial" w:cs="KFGQPC Uthman Taha Naskh"/>
          <w:b/>
          <w:bCs/>
          <w:color w:val="000000" w:themeColor="text1"/>
          <w:sz w:val="36"/>
          <w:szCs w:val="36"/>
          <w:rtl/>
          <w:lang w:eastAsia="fr-FR"/>
        </w:rPr>
        <w:t>وعلى آله وأصحابه أجمعين</w:t>
      </w:r>
      <w:r w:rsidR="007F3164">
        <w:rPr>
          <w:rFonts w:ascii="Arial" w:eastAsia="Times New Roman" w:hAnsi="Arial" w:cs="KFGQPC Uthman Taha Naskh" w:hint="cs"/>
          <w:b/>
          <w:bCs/>
          <w:color w:val="000000" w:themeColor="text1"/>
          <w:sz w:val="36"/>
          <w:szCs w:val="36"/>
          <w:rtl/>
          <w:lang w:eastAsia="fr-FR"/>
        </w:rPr>
        <w:t>.</w:t>
      </w:r>
    </w:p>
    <w:sectPr w:rsidR="00864E83" w:rsidRPr="007F3164" w:rsidSect="002359E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7C25" w:rsidRDefault="00507C25" w:rsidP="008B06D3">
      <w:pPr>
        <w:spacing w:after="0" w:line="240" w:lineRule="auto"/>
      </w:pPr>
      <w:r>
        <w:separator/>
      </w:r>
    </w:p>
  </w:endnote>
  <w:endnote w:type="continuationSeparator" w:id="0">
    <w:p w:rsidR="00507C25" w:rsidRDefault="00507C25" w:rsidP="008B0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KFGQPC Uthman Taha Naskh">
    <w:panose1 w:val="02000000000000000000"/>
    <w:charset w:val="B2"/>
    <w:family w:val="auto"/>
    <w:pitch w:val="variable"/>
    <w:sig w:usb0="80002001" w:usb1="9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KFGQPC Arabic Symbols 01">
    <w:panose1 w:val="02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7C25" w:rsidRDefault="00507C25" w:rsidP="008B06D3">
      <w:pPr>
        <w:spacing w:after="0" w:line="240" w:lineRule="auto"/>
      </w:pPr>
      <w:r>
        <w:separator/>
      </w:r>
    </w:p>
  </w:footnote>
  <w:footnote w:type="continuationSeparator" w:id="0">
    <w:p w:rsidR="00507C25" w:rsidRDefault="00507C25" w:rsidP="008B06D3">
      <w:pPr>
        <w:spacing w:after="0" w:line="240" w:lineRule="auto"/>
      </w:pPr>
      <w:r>
        <w:continuationSeparator/>
      </w:r>
    </w:p>
  </w:footnote>
  <w:footnote w:id="1">
    <w:p w:rsidR="00081C87" w:rsidRPr="008B06D3" w:rsidRDefault="00081C87" w:rsidP="008B06D3">
      <w:pPr>
        <w:pStyle w:val="Notedebasdepage"/>
        <w:bidi/>
        <w:rPr>
          <w:rFonts w:cs="KFGQPC Uthman Taha Naskh"/>
          <w:sz w:val="24"/>
          <w:szCs w:val="24"/>
          <w:rtl/>
          <w:lang w:bidi="ar-DZ"/>
        </w:rPr>
      </w:pPr>
      <w:r w:rsidRPr="008B06D3">
        <w:rPr>
          <w:rStyle w:val="Appelnotedebasdep"/>
          <w:rFonts w:cs="KFGQPC Uthman Taha Naskh"/>
          <w:sz w:val="24"/>
          <w:szCs w:val="24"/>
        </w:rPr>
        <w:footnoteRef/>
      </w:r>
      <w:r w:rsidRPr="008B06D3">
        <w:rPr>
          <w:rFonts w:cs="KFGQPC Uthman Taha Naskh" w:hint="cs"/>
          <w:sz w:val="24"/>
          <w:szCs w:val="24"/>
          <w:rtl/>
          <w:lang w:bidi="ar-DZ"/>
        </w:rPr>
        <w:t xml:space="preserve">- </w:t>
      </w:r>
      <w:r w:rsidRPr="008B06D3">
        <w:rPr>
          <w:rFonts w:cs="KFGQPC Uthman Taha Naskh"/>
          <w:color w:val="000000" w:themeColor="text1"/>
          <w:sz w:val="24"/>
          <w:szCs w:val="24"/>
          <w:rtl/>
        </w:rPr>
        <w:t>ذكره ابن كثير في تفسيره ( 245/3</w:t>
      </w:r>
      <w:r>
        <w:rPr>
          <w:rFonts w:cs="KFGQPC Uthman Taha Naskh" w:hint="cs"/>
          <w:color w:val="000000" w:themeColor="text1"/>
          <w:sz w:val="24"/>
          <w:szCs w:val="24"/>
          <w:rtl/>
        </w:rPr>
        <w:t>).</w:t>
      </w:r>
    </w:p>
  </w:footnote>
  <w:footnote w:id="2">
    <w:p w:rsidR="00081C87" w:rsidRPr="008B06D3" w:rsidRDefault="00081C87" w:rsidP="008B06D3">
      <w:pPr>
        <w:pStyle w:val="Notedebasdepage"/>
        <w:bidi/>
        <w:rPr>
          <w:rtl/>
          <w:lang w:bidi="ar-DZ"/>
        </w:rPr>
      </w:pPr>
      <w:r w:rsidRPr="008B06D3">
        <w:rPr>
          <w:rFonts w:cs="KFGQPC Uthman Taha Naskh"/>
          <w:color w:val="000000" w:themeColor="text1"/>
          <w:sz w:val="24"/>
          <w:szCs w:val="24"/>
        </w:rPr>
        <w:footnoteRef/>
      </w:r>
      <w:r w:rsidRPr="008B06D3">
        <w:rPr>
          <w:rFonts w:cs="KFGQPC Uthman Taha Naskh" w:hint="cs"/>
          <w:color w:val="000000" w:themeColor="text1"/>
          <w:sz w:val="24"/>
          <w:szCs w:val="24"/>
          <w:rtl/>
        </w:rPr>
        <w:t xml:space="preserve">- </w:t>
      </w:r>
      <w:r w:rsidRPr="008B06D3">
        <w:rPr>
          <w:rFonts w:cs="KFGQPC Uthman Taha Naskh"/>
          <w:color w:val="000000" w:themeColor="text1"/>
          <w:sz w:val="24"/>
          <w:szCs w:val="24"/>
          <w:rtl/>
        </w:rPr>
        <w:t>فتاوى سماحة الشيخ عبد الله بن حميد (ص 308</w:t>
      </w:r>
      <w:r>
        <w:rPr>
          <w:rFonts w:cs="KFGQPC Uthman Taha Naskh" w:hint="cs"/>
          <w:color w:val="000000" w:themeColor="text1"/>
          <w:sz w:val="24"/>
          <w:szCs w:val="24"/>
          <w:rtl/>
        </w:rPr>
        <w:t>).</w:t>
      </w:r>
    </w:p>
  </w:footnote>
  <w:footnote w:id="3">
    <w:p w:rsidR="00081C87" w:rsidRPr="008B06D3" w:rsidRDefault="00081C87" w:rsidP="008B06D3">
      <w:pPr>
        <w:pStyle w:val="Notedebasdepage"/>
        <w:bidi/>
        <w:rPr>
          <w:rFonts w:cs="KFGQPC Uthman Taha Naskh"/>
          <w:rtl/>
          <w:lang w:bidi="ar-DZ"/>
        </w:rPr>
      </w:pPr>
      <w:r w:rsidRPr="008B06D3">
        <w:rPr>
          <w:b/>
          <w:bCs/>
          <w:color w:val="000000" w:themeColor="text1"/>
        </w:rPr>
        <w:footnoteRef/>
      </w:r>
      <w:r w:rsidRPr="008B06D3">
        <w:rPr>
          <w:rFonts w:cs="KFGQPC Uthman Taha Naskh" w:hint="cs"/>
          <w:b/>
          <w:bCs/>
          <w:color w:val="000000" w:themeColor="text1"/>
          <w:sz w:val="24"/>
          <w:szCs w:val="24"/>
          <w:rtl/>
        </w:rPr>
        <w:t>-</w:t>
      </w:r>
      <w:r w:rsidRPr="008B06D3">
        <w:rPr>
          <w:rFonts w:cs="KFGQPC Uthman Taha Naskh" w:hint="cs"/>
          <w:sz w:val="24"/>
          <w:szCs w:val="24"/>
          <w:rtl/>
        </w:rPr>
        <w:t xml:space="preserve"> </w:t>
      </w:r>
      <w:r w:rsidRPr="008B06D3">
        <w:rPr>
          <w:rFonts w:cs="KFGQPC Uthman Taha Naskh"/>
          <w:color w:val="000000" w:themeColor="text1"/>
          <w:sz w:val="24"/>
          <w:szCs w:val="24"/>
          <w:rtl/>
        </w:rPr>
        <w:t>نصيحة للدعاة الى الله تعالى للشيخ أحمد النجمي (ص 10 ، 9) و انظر مجموع الفتاوى لابم تيمية (5/1</w:t>
      </w:r>
      <w:r>
        <w:rPr>
          <w:rFonts w:cs="KFGQPC Uthman Taha Naskh" w:hint="cs"/>
          <w:color w:val="000000" w:themeColor="text1"/>
          <w:sz w:val="24"/>
          <w:szCs w:val="24"/>
          <w:rtl/>
        </w:rPr>
        <w:t>).</w:t>
      </w:r>
    </w:p>
  </w:footnote>
  <w:footnote w:id="4">
    <w:p w:rsidR="00081C87" w:rsidRPr="00C03217" w:rsidRDefault="00081C87" w:rsidP="00EF2E16">
      <w:pPr>
        <w:pStyle w:val="Notedebasdepage"/>
        <w:bidi/>
        <w:rPr>
          <w:rFonts w:ascii="Traditional Arabic" w:hAnsi="Traditional Arabic" w:cs="Traditional Arabic"/>
          <w:b/>
          <w:bCs/>
          <w:sz w:val="28"/>
          <w:szCs w:val="28"/>
          <w:rtl/>
          <w:lang w:bidi="ar-DZ"/>
        </w:rPr>
      </w:pPr>
      <w:r w:rsidRPr="00C03217">
        <w:rPr>
          <w:rFonts w:ascii="Traditional Arabic" w:hAnsi="Traditional Arabic" w:cs="Traditional Arabic"/>
          <w:b/>
          <w:bCs/>
          <w:color w:val="000000" w:themeColor="text1"/>
          <w:sz w:val="28"/>
          <w:szCs w:val="28"/>
        </w:rPr>
        <w:footnoteRef/>
      </w:r>
      <w:r w:rsidRPr="00C03217">
        <w:rPr>
          <w:rFonts w:ascii="Traditional Arabic" w:hAnsi="Traditional Arabic" w:cs="Traditional Arabic"/>
          <w:b/>
          <w:bCs/>
          <w:sz w:val="28"/>
          <w:szCs w:val="28"/>
          <w:rtl/>
          <w:lang w:bidi="ar-DZ"/>
        </w:rPr>
        <w:t xml:space="preserve">- </w:t>
      </w:r>
      <w:r w:rsidRPr="00C03217">
        <w:rPr>
          <w:rFonts w:ascii="Traditional Arabic" w:hAnsi="Traditional Arabic" w:cs="Traditional Arabic"/>
          <w:b/>
          <w:bCs/>
          <w:color w:val="000000" w:themeColor="text1"/>
          <w:sz w:val="28"/>
          <w:szCs w:val="28"/>
          <w:rtl/>
        </w:rPr>
        <w:t>انظر: صحيح البخاري ( رقم 3443 ، 3442 )و صحيح مسلم ( رقم 2365)</w:t>
      </w:r>
      <w:r>
        <w:rPr>
          <w:rFonts w:ascii="Traditional Arabic" w:hAnsi="Traditional Arabic" w:cs="Traditional Arabic" w:hint="cs"/>
          <w:b/>
          <w:bCs/>
          <w:color w:val="000000" w:themeColor="text1"/>
          <w:sz w:val="28"/>
          <w:szCs w:val="28"/>
          <w:rtl/>
        </w:rPr>
        <w:t xml:space="preserve"> </w:t>
      </w:r>
      <w:r w:rsidRPr="00C03217">
        <w:rPr>
          <w:rFonts w:ascii="Traditional Arabic" w:hAnsi="Traditional Arabic" w:cs="Traditional Arabic"/>
          <w:b/>
          <w:bCs/>
          <w:color w:val="000000" w:themeColor="text1"/>
          <w:sz w:val="28"/>
          <w:szCs w:val="28"/>
          <w:rtl/>
        </w:rPr>
        <w:t>بألفاظ مقاربة لما ذكره شيخ الاسلام رحمه الله.</w:t>
      </w:r>
    </w:p>
  </w:footnote>
  <w:footnote w:id="5">
    <w:p w:rsidR="00081C87" w:rsidRDefault="00081C87" w:rsidP="00C03217">
      <w:pPr>
        <w:pStyle w:val="Notedebasdepage"/>
        <w:bidi/>
        <w:rPr>
          <w:rtl/>
          <w:lang w:bidi="ar-DZ"/>
        </w:rPr>
      </w:pPr>
      <w:r w:rsidRPr="00C03217">
        <w:rPr>
          <w:rFonts w:ascii="Traditional Arabic" w:hAnsi="Traditional Arabic" w:cs="Traditional Arabic"/>
          <w:b/>
          <w:bCs/>
          <w:color w:val="000000" w:themeColor="text1"/>
          <w:sz w:val="28"/>
          <w:szCs w:val="28"/>
        </w:rPr>
        <w:footnoteRef/>
      </w:r>
      <w:r w:rsidRPr="00C03217">
        <w:rPr>
          <w:rFonts w:ascii="Traditional Arabic" w:hAnsi="Traditional Arabic" w:cs="Traditional Arabic" w:hint="cs"/>
          <w:b/>
          <w:bCs/>
          <w:color w:val="000000" w:themeColor="text1"/>
          <w:sz w:val="28"/>
          <w:szCs w:val="28"/>
          <w:rtl/>
        </w:rPr>
        <w:t>-</w:t>
      </w:r>
      <w:r>
        <w:rPr>
          <w:rFonts w:hint="cs"/>
          <w:rtl/>
        </w:rPr>
        <w:t xml:space="preserve"> </w:t>
      </w:r>
      <w:r w:rsidRPr="00C03217">
        <w:rPr>
          <w:rFonts w:ascii="Traditional Arabic" w:hAnsi="Traditional Arabic" w:cs="Traditional Arabic"/>
          <w:b/>
          <w:bCs/>
          <w:color w:val="000000" w:themeColor="text1"/>
          <w:sz w:val="28"/>
          <w:szCs w:val="28"/>
          <w:rtl/>
        </w:rPr>
        <w:t xml:space="preserve">مجموع الفتاوى </w:t>
      </w:r>
      <w:r>
        <w:rPr>
          <w:rFonts w:ascii="Traditional Arabic" w:hAnsi="Traditional Arabic" w:cs="Traditional Arabic" w:hint="cs"/>
          <w:b/>
          <w:bCs/>
          <w:color w:val="000000" w:themeColor="text1"/>
          <w:sz w:val="28"/>
          <w:szCs w:val="28"/>
          <w:rtl/>
        </w:rPr>
        <w:t>(</w:t>
      </w:r>
      <w:r w:rsidRPr="00C03217">
        <w:rPr>
          <w:rFonts w:ascii="Traditional Arabic" w:hAnsi="Traditional Arabic" w:cs="Traditional Arabic"/>
          <w:b/>
          <w:bCs/>
          <w:color w:val="000000" w:themeColor="text1"/>
          <w:sz w:val="28"/>
          <w:szCs w:val="28"/>
          <w:rtl/>
        </w:rPr>
        <w:t>150/15 _ 159</w:t>
      </w:r>
      <w:r>
        <w:rPr>
          <w:rFonts w:ascii="Traditional Arabic" w:hAnsi="Traditional Arabic" w:cs="Traditional Arabic" w:hint="cs"/>
          <w:b/>
          <w:bCs/>
          <w:color w:val="000000" w:themeColor="text1"/>
          <w:sz w:val="28"/>
          <w:szCs w:val="28"/>
          <w:rtl/>
        </w:rPr>
        <w:t>).</w:t>
      </w:r>
    </w:p>
  </w:footnote>
  <w:footnote w:id="6">
    <w:p w:rsidR="00081C87" w:rsidRDefault="00081C87" w:rsidP="00C03217">
      <w:pPr>
        <w:pStyle w:val="Notedebasdepage"/>
        <w:bidi/>
        <w:rPr>
          <w:rtl/>
          <w:lang w:bidi="ar-DZ"/>
        </w:rPr>
      </w:pPr>
      <w:r w:rsidRPr="00C03217">
        <w:rPr>
          <w:rFonts w:ascii="Traditional Arabic" w:hAnsi="Traditional Arabic" w:cs="Traditional Arabic"/>
          <w:b/>
          <w:bCs/>
          <w:color w:val="000000" w:themeColor="text1"/>
          <w:sz w:val="28"/>
          <w:szCs w:val="28"/>
        </w:rPr>
        <w:footnoteRef/>
      </w:r>
      <w:r>
        <w:rPr>
          <w:rFonts w:hint="cs"/>
          <w:rtl/>
          <w:lang w:bidi="ar-DZ"/>
        </w:rPr>
        <w:t xml:space="preserve">- </w:t>
      </w:r>
      <w:r w:rsidRPr="00C03217">
        <w:rPr>
          <w:rFonts w:ascii="Traditional Arabic" w:hAnsi="Traditional Arabic" w:cs="Traditional Arabic"/>
          <w:b/>
          <w:bCs/>
          <w:color w:val="000000" w:themeColor="text1"/>
          <w:sz w:val="28"/>
          <w:szCs w:val="28"/>
          <w:rtl/>
        </w:rPr>
        <w:t>مجموع فتاوى سماحة الشيخ عبد العزيز بن باز (336/2</w:t>
      </w:r>
      <w:r>
        <w:rPr>
          <w:rFonts w:ascii="Traditional Arabic" w:hAnsi="Traditional Arabic" w:cs="Traditional Arabic" w:hint="cs"/>
          <w:b/>
          <w:bCs/>
          <w:color w:val="000000" w:themeColor="text1"/>
          <w:sz w:val="28"/>
          <w:szCs w:val="28"/>
          <w:rtl/>
        </w:rPr>
        <w:t>)</w:t>
      </w:r>
      <w:r w:rsidRPr="00C03217">
        <w:rPr>
          <w:rFonts w:ascii="Traditional Arabic" w:hAnsi="Traditional Arabic" w:cs="Traditional Arabic"/>
          <w:b/>
          <w:bCs/>
          <w:color w:val="000000" w:themeColor="text1"/>
          <w:sz w:val="28"/>
          <w:szCs w:val="28"/>
        </w:rPr>
        <w:t>.</w:t>
      </w:r>
    </w:p>
    <w:p w:rsidR="00081C87" w:rsidRDefault="00081C87" w:rsidP="00C03217">
      <w:pPr>
        <w:pStyle w:val="Notedebasdepage"/>
        <w:bidi/>
        <w:rPr>
          <w:rtl/>
          <w:lang w:bidi="ar-DZ"/>
        </w:rPr>
      </w:pPr>
    </w:p>
  </w:footnote>
  <w:footnote w:id="7">
    <w:p w:rsidR="00081C87" w:rsidRPr="00BD2E91" w:rsidRDefault="00081C87" w:rsidP="00BD2E91">
      <w:pPr>
        <w:pStyle w:val="Notedebasdepage"/>
        <w:bidi/>
        <w:rPr>
          <w:rFonts w:ascii="Traditional Arabic" w:hAnsi="Traditional Arabic" w:cs="Traditional Arabic"/>
          <w:b/>
          <w:bCs/>
          <w:sz w:val="28"/>
          <w:szCs w:val="28"/>
          <w:rtl/>
          <w:lang w:bidi="ar-DZ"/>
        </w:rPr>
      </w:pPr>
      <w:r w:rsidRPr="00BD2E91">
        <w:rPr>
          <w:b/>
          <w:bCs/>
          <w:color w:val="000000" w:themeColor="text1"/>
        </w:rPr>
        <w:footnoteRef/>
      </w:r>
      <w:r w:rsidRPr="00BD2E91">
        <w:rPr>
          <w:rFonts w:ascii="Traditional Arabic" w:hAnsi="Traditional Arabic" w:cs="Traditional Arabic"/>
          <w:b/>
          <w:bCs/>
          <w:sz w:val="28"/>
          <w:szCs w:val="28"/>
          <w:rtl/>
          <w:lang w:bidi="ar-DZ"/>
        </w:rPr>
        <w:t xml:space="preserve">- </w:t>
      </w:r>
      <w:r w:rsidRPr="00BD2E91">
        <w:rPr>
          <w:rFonts w:ascii="Traditional Arabic" w:hAnsi="Traditional Arabic" w:cs="Traditional Arabic"/>
          <w:b/>
          <w:bCs/>
          <w:color w:val="000000" w:themeColor="text1"/>
          <w:sz w:val="28"/>
          <w:szCs w:val="28"/>
          <w:rtl/>
        </w:rPr>
        <w:t>مجموع الفتاوى ( 166/15)</w:t>
      </w:r>
    </w:p>
  </w:footnote>
  <w:footnote w:id="8">
    <w:p w:rsidR="00081C87" w:rsidRDefault="00081C87" w:rsidP="00BD2E91">
      <w:pPr>
        <w:pStyle w:val="Notedebasdepage"/>
        <w:bidi/>
        <w:rPr>
          <w:rtl/>
          <w:lang w:bidi="ar-DZ"/>
        </w:rPr>
      </w:pPr>
      <w:r w:rsidRPr="00BD2E91">
        <w:rPr>
          <w:rFonts w:ascii="Traditional Arabic" w:hAnsi="Traditional Arabic" w:cs="Traditional Arabic"/>
          <w:b/>
          <w:bCs/>
          <w:color w:val="000000" w:themeColor="text1"/>
          <w:sz w:val="28"/>
          <w:szCs w:val="28"/>
        </w:rPr>
        <w:footnoteRef/>
      </w:r>
      <w:r w:rsidRPr="00BD2E91">
        <w:rPr>
          <w:rFonts w:ascii="Traditional Arabic" w:hAnsi="Traditional Arabic" w:cs="Traditional Arabic" w:hint="cs"/>
          <w:b/>
          <w:bCs/>
          <w:color w:val="000000" w:themeColor="text1"/>
          <w:sz w:val="28"/>
          <w:szCs w:val="28"/>
          <w:rtl/>
        </w:rPr>
        <w:t xml:space="preserve">- </w:t>
      </w:r>
      <w:r w:rsidRPr="00BD2E91">
        <w:rPr>
          <w:rFonts w:ascii="Traditional Arabic" w:hAnsi="Traditional Arabic" w:cs="Traditional Arabic"/>
          <w:b/>
          <w:bCs/>
          <w:color w:val="000000" w:themeColor="text1"/>
          <w:sz w:val="28"/>
          <w:szCs w:val="28"/>
          <w:rtl/>
        </w:rPr>
        <w:t>مجموع فتاوى سماحة الشيخ عبد العزيز بن باز رحمه الله (334/2 _ 335</w:t>
      </w:r>
      <w:r>
        <w:rPr>
          <w:rFonts w:ascii="Traditional Arabic" w:hAnsi="Traditional Arabic" w:cs="Traditional Arabic" w:hint="cs"/>
          <w:b/>
          <w:bCs/>
          <w:color w:val="000000" w:themeColor="text1"/>
          <w:sz w:val="28"/>
          <w:szCs w:val="28"/>
          <w:rtl/>
        </w:rPr>
        <w:t>)</w:t>
      </w:r>
      <w:r w:rsidRPr="00BD2E91">
        <w:rPr>
          <w:rFonts w:ascii="Traditional Arabic" w:hAnsi="Traditional Arabic" w:cs="Traditional Arabic"/>
          <w:b/>
          <w:bCs/>
          <w:color w:val="000000" w:themeColor="text1"/>
          <w:sz w:val="28"/>
          <w:szCs w:val="28"/>
        </w:rPr>
        <w:t>.</w:t>
      </w:r>
    </w:p>
  </w:footnote>
  <w:footnote w:id="9">
    <w:p w:rsidR="00081C87" w:rsidRDefault="00081C87" w:rsidP="00AF4AE3">
      <w:pPr>
        <w:pStyle w:val="Notedebasdepage"/>
        <w:bidi/>
        <w:rPr>
          <w:rtl/>
          <w:lang w:bidi="ar-DZ"/>
        </w:rPr>
      </w:pPr>
      <w:r w:rsidRPr="00AF4AE3">
        <w:rPr>
          <w:rFonts w:ascii="Traditional Arabic" w:hAnsi="Traditional Arabic" w:cs="Traditional Arabic"/>
          <w:b/>
          <w:bCs/>
          <w:color w:val="000000" w:themeColor="text1"/>
          <w:sz w:val="28"/>
          <w:szCs w:val="28"/>
        </w:rPr>
        <w:footnoteRef/>
      </w:r>
      <w:r w:rsidRPr="00AF4AE3">
        <w:rPr>
          <w:rFonts w:ascii="Traditional Arabic" w:hAnsi="Traditional Arabic" w:cs="Traditional Arabic" w:hint="cs"/>
          <w:b/>
          <w:bCs/>
          <w:color w:val="000000" w:themeColor="text1"/>
          <w:sz w:val="28"/>
          <w:szCs w:val="28"/>
          <w:rtl/>
        </w:rPr>
        <w:t>-</w:t>
      </w:r>
      <w:r>
        <w:rPr>
          <w:rFonts w:hint="cs"/>
          <w:rtl/>
          <w:lang w:bidi="ar-DZ"/>
        </w:rPr>
        <w:t xml:space="preserve"> </w:t>
      </w:r>
      <w:r w:rsidRPr="00AF4AE3">
        <w:rPr>
          <w:rFonts w:ascii="Traditional Arabic" w:hAnsi="Traditional Arabic" w:cs="Traditional Arabic"/>
          <w:b/>
          <w:bCs/>
          <w:color w:val="000000" w:themeColor="text1"/>
          <w:sz w:val="28"/>
          <w:szCs w:val="28"/>
          <w:rtl/>
        </w:rPr>
        <w:t>انظر: تيسير الكريم الرحمن للشيخ عبد الرحمن بن سعدى (84/7).</w:t>
      </w:r>
    </w:p>
  </w:footnote>
  <w:footnote w:id="10">
    <w:p w:rsidR="00081C87" w:rsidRDefault="00081C87" w:rsidP="00AF4AE3">
      <w:pPr>
        <w:pStyle w:val="Notedebasdepage"/>
        <w:bidi/>
        <w:rPr>
          <w:rtl/>
          <w:lang w:bidi="ar-DZ"/>
        </w:rPr>
      </w:pPr>
      <w:r w:rsidRPr="00AF4AE3">
        <w:rPr>
          <w:rFonts w:ascii="Traditional Arabic" w:hAnsi="Traditional Arabic" w:cs="Traditional Arabic"/>
          <w:b/>
          <w:bCs/>
          <w:color w:val="000000" w:themeColor="text1"/>
          <w:sz w:val="28"/>
          <w:szCs w:val="28"/>
        </w:rPr>
        <w:footnoteRef/>
      </w:r>
      <w:r w:rsidRPr="00AF4AE3">
        <w:rPr>
          <w:rFonts w:ascii="Traditional Arabic" w:hAnsi="Traditional Arabic" w:cs="Traditional Arabic" w:hint="cs"/>
          <w:b/>
          <w:bCs/>
          <w:color w:val="000000" w:themeColor="text1"/>
          <w:sz w:val="28"/>
          <w:szCs w:val="28"/>
          <w:rtl/>
        </w:rPr>
        <w:t>-</w:t>
      </w:r>
      <w:r>
        <w:rPr>
          <w:rFonts w:hint="cs"/>
          <w:rtl/>
          <w:lang w:bidi="ar-DZ"/>
        </w:rPr>
        <w:t xml:space="preserve"> </w:t>
      </w:r>
      <w:r w:rsidRPr="00AF4AE3">
        <w:rPr>
          <w:rFonts w:ascii="Traditional Arabic" w:hAnsi="Traditional Arabic" w:cs="Traditional Arabic"/>
          <w:b/>
          <w:bCs/>
          <w:color w:val="000000" w:themeColor="text1"/>
          <w:sz w:val="28"/>
          <w:szCs w:val="28"/>
          <w:rtl/>
        </w:rPr>
        <w:t>ذكره ابن كثير في تفسيره (101/4).</w:t>
      </w:r>
    </w:p>
  </w:footnote>
  <w:footnote w:id="11">
    <w:p w:rsidR="00081C87" w:rsidRDefault="00081C87" w:rsidP="00FC587B">
      <w:pPr>
        <w:pStyle w:val="Notedebasdepage"/>
        <w:bidi/>
        <w:rPr>
          <w:rtl/>
          <w:lang w:bidi="ar-DZ"/>
        </w:rPr>
      </w:pPr>
      <w:r w:rsidRPr="00FC587B">
        <w:rPr>
          <w:rFonts w:ascii="Traditional Arabic" w:hAnsi="Traditional Arabic" w:cs="Traditional Arabic"/>
          <w:b/>
          <w:bCs/>
          <w:color w:val="000000" w:themeColor="text1"/>
          <w:sz w:val="28"/>
          <w:szCs w:val="28"/>
        </w:rPr>
        <w:footnoteRef/>
      </w:r>
      <w:r w:rsidRPr="00FC587B">
        <w:rPr>
          <w:rFonts w:ascii="Traditional Arabic" w:hAnsi="Traditional Arabic" w:cs="Traditional Arabic"/>
          <w:b/>
          <w:bCs/>
          <w:color w:val="000000" w:themeColor="text1"/>
          <w:sz w:val="28"/>
          <w:szCs w:val="28"/>
        </w:rPr>
        <w:t xml:space="preserve"> </w:t>
      </w:r>
      <w:r w:rsidRPr="00FC587B">
        <w:rPr>
          <w:rFonts w:ascii="Traditional Arabic" w:hAnsi="Traditional Arabic" w:cs="Traditional Arabic" w:hint="cs"/>
          <w:b/>
          <w:bCs/>
          <w:color w:val="000000" w:themeColor="text1"/>
          <w:sz w:val="28"/>
          <w:szCs w:val="28"/>
          <w:rtl/>
        </w:rPr>
        <w:t>-</w:t>
      </w:r>
      <w:r>
        <w:rPr>
          <w:rFonts w:hint="cs"/>
          <w:rtl/>
          <w:lang w:bidi="ar-DZ"/>
        </w:rPr>
        <w:t xml:space="preserve"> </w:t>
      </w:r>
      <w:r w:rsidRPr="00AF4AE3">
        <w:rPr>
          <w:rFonts w:ascii="Traditional Arabic" w:hAnsi="Traditional Arabic" w:cs="Traditional Arabic"/>
          <w:b/>
          <w:bCs/>
          <w:color w:val="000000" w:themeColor="text1"/>
          <w:sz w:val="28"/>
          <w:szCs w:val="28"/>
          <w:rtl/>
        </w:rPr>
        <w:t>انظر: مجموع الفتاوى لابن تيمية (162/15).</w:t>
      </w:r>
    </w:p>
  </w:footnote>
  <w:footnote w:id="12">
    <w:p w:rsidR="00081C87" w:rsidRDefault="00081C87" w:rsidP="00AF4AE3">
      <w:pPr>
        <w:pStyle w:val="Notedebasdepage"/>
        <w:bidi/>
        <w:rPr>
          <w:rtl/>
          <w:lang w:bidi="ar-DZ"/>
        </w:rPr>
      </w:pPr>
      <w:r w:rsidRPr="00FC587B">
        <w:rPr>
          <w:rFonts w:ascii="Traditional Arabic" w:hAnsi="Traditional Arabic" w:cs="Traditional Arabic"/>
          <w:b/>
          <w:bCs/>
          <w:color w:val="000000" w:themeColor="text1"/>
          <w:sz w:val="28"/>
          <w:szCs w:val="28"/>
        </w:rPr>
        <w:footnoteRef/>
      </w:r>
      <w:r w:rsidRPr="00FC587B">
        <w:rPr>
          <w:rFonts w:ascii="Traditional Arabic" w:hAnsi="Traditional Arabic" w:cs="Traditional Arabic"/>
          <w:b/>
          <w:bCs/>
          <w:color w:val="000000" w:themeColor="text1"/>
          <w:sz w:val="28"/>
          <w:szCs w:val="28"/>
        </w:rPr>
        <w:t xml:space="preserve"> </w:t>
      </w:r>
      <w:r w:rsidRPr="00FC587B">
        <w:rPr>
          <w:rFonts w:ascii="Traditional Arabic" w:hAnsi="Traditional Arabic" w:cs="Traditional Arabic" w:hint="cs"/>
          <w:b/>
          <w:bCs/>
          <w:color w:val="000000" w:themeColor="text1"/>
          <w:sz w:val="28"/>
          <w:szCs w:val="28"/>
          <w:rtl/>
        </w:rPr>
        <w:t>-</w:t>
      </w:r>
      <w:r>
        <w:rPr>
          <w:rFonts w:hint="cs"/>
          <w:rtl/>
          <w:lang w:bidi="ar-DZ"/>
        </w:rPr>
        <w:t xml:space="preserve"> </w:t>
      </w:r>
      <w:r w:rsidRPr="00AF4AE3">
        <w:rPr>
          <w:rFonts w:ascii="Traditional Arabic" w:hAnsi="Traditional Arabic" w:cs="Traditional Arabic"/>
          <w:b/>
          <w:bCs/>
          <w:color w:val="000000" w:themeColor="text1"/>
          <w:sz w:val="28"/>
          <w:szCs w:val="28"/>
          <w:rtl/>
        </w:rPr>
        <w:t>صحيح مسلم (رقم 1893).</w:t>
      </w:r>
    </w:p>
  </w:footnote>
  <w:footnote w:id="13">
    <w:p w:rsidR="00081C87" w:rsidRDefault="00081C87" w:rsidP="00AF4AE3">
      <w:pPr>
        <w:pStyle w:val="Notedebasdepage"/>
        <w:bidi/>
        <w:rPr>
          <w:rtl/>
          <w:lang w:bidi="ar-DZ"/>
        </w:rPr>
      </w:pPr>
      <w:r w:rsidRPr="00FC587B">
        <w:rPr>
          <w:rFonts w:ascii="Traditional Arabic" w:hAnsi="Traditional Arabic" w:cs="Traditional Arabic"/>
          <w:b/>
          <w:bCs/>
          <w:color w:val="000000" w:themeColor="text1"/>
          <w:sz w:val="28"/>
          <w:szCs w:val="28"/>
        </w:rPr>
        <w:footnoteRef/>
      </w:r>
      <w:r w:rsidRPr="00FC587B">
        <w:rPr>
          <w:rFonts w:ascii="Traditional Arabic" w:hAnsi="Traditional Arabic" w:cs="Traditional Arabic"/>
          <w:b/>
          <w:bCs/>
          <w:color w:val="000000" w:themeColor="text1"/>
          <w:sz w:val="28"/>
          <w:szCs w:val="28"/>
        </w:rPr>
        <w:t xml:space="preserve"> </w:t>
      </w:r>
      <w:r w:rsidRPr="00FC587B">
        <w:rPr>
          <w:rFonts w:ascii="Traditional Arabic" w:hAnsi="Traditional Arabic" w:cs="Traditional Arabic" w:hint="cs"/>
          <w:b/>
          <w:bCs/>
          <w:color w:val="000000" w:themeColor="text1"/>
          <w:sz w:val="28"/>
          <w:szCs w:val="28"/>
          <w:rtl/>
        </w:rPr>
        <w:t>-</w:t>
      </w:r>
      <w:r>
        <w:rPr>
          <w:rFonts w:hint="cs"/>
          <w:rtl/>
          <w:lang w:bidi="ar-DZ"/>
        </w:rPr>
        <w:t xml:space="preserve"> </w:t>
      </w:r>
      <w:r w:rsidRPr="00AF4AE3">
        <w:rPr>
          <w:rFonts w:ascii="Traditional Arabic" w:hAnsi="Traditional Arabic" w:cs="Traditional Arabic"/>
          <w:b/>
          <w:bCs/>
          <w:color w:val="000000" w:themeColor="text1"/>
          <w:sz w:val="28"/>
          <w:szCs w:val="28"/>
          <w:rtl/>
        </w:rPr>
        <w:t>صحيح مسلم (رقم 2674).</w:t>
      </w:r>
    </w:p>
  </w:footnote>
  <w:footnote w:id="14">
    <w:p w:rsidR="00081C87" w:rsidRDefault="00081C87" w:rsidP="00EF2E16">
      <w:pPr>
        <w:pStyle w:val="Notedebasdepage"/>
        <w:bidi/>
        <w:rPr>
          <w:rtl/>
          <w:lang w:bidi="ar-DZ"/>
        </w:rPr>
      </w:pPr>
      <w:r w:rsidRPr="00FC587B">
        <w:rPr>
          <w:rFonts w:ascii="Traditional Arabic" w:hAnsi="Traditional Arabic" w:cs="Traditional Arabic"/>
          <w:b/>
          <w:bCs/>
          <w:color w:val="000000" w:themeColor="text1"/>
          <w:sz w:val="28"/>
          <w:szCs w:val="28"/>
        </w:rPr>
        <w:footnoteRef/>
      </w:r>
      <w:r w:rsidRPr="00FC587B">
        <w:rPr>
          <w:rFonts w:ascii="Traditional Arabic" w:hAnsi="Traditional Arabic" w:cs="Traditional Arabic"/>
          <w:b/>
          <w:bCs/>
          <w:color w:val="000000" w:themeColor="text1"/>
          <w:sz w:val="28"/>
          <w:szCs w:val="28"/>
        </w:rPr>
        <w:t xml:space="preserve"> </w:t>
      </w:r>
      <w:r w:rsidRPr="00FC587B">
        <w:rPr>
          <w:rFonts w:ascii="Traditional Arabic" w:hAnsi="Traditional Arabic" w:cs="Traditional Arabic" w:hint="cs"/>
          <w:b/>
          <w:bCs/>
          <w:color w:val="000000" w:themeColor="text1"/>
          <w:sz w:val="28"/>
          <w:szCs w:val="28"/>
          <w:rtl/>
        </w:rPr>
        <w:t xml:space="preserve">- </w:t>
      </w:r>
      <w:r w:rsidRPr="00AF4AE3">
        <w:rPr>
          <w:rFonts w:ascii="Traditional Arabic" w:hAnsi="Traditional Arabic" w:cs="Traditional Arabic"/>
          <w:b/>
          <w:bCs/>
          <w:color w:val="000000" w:themeColor="text1"/>
          <w:sz w:val="28"/>
          <w:szCs w:val="28"/>
          <w:rtl/>
        </w:rPr>
        <w:t>صحيح البخاري</w:t>
      </w:r>
      <w:r w:rsidRPr="00AF4AE3">
        <w:rPr>
          <w:rFonts w:ascii="Traditional Arabic" w:hAnsi="Traditional Arabic" w:cs="Traditional Arabic"/>
          <w:b/>
          <w:bCs/>
          <w:color w:val="000000" w:themeColor="text1"/>
          <w:sz w:val="28"/>
          <w:szCs w:val="28"/>
        </w:rPr>
        <w:t xml:space="preserve"> </w:t>
      </w:r>
      <w:r w:rsidRPr="00AF4AE3">
        <w:rPr>
          <w:rFonts w:ascii="Traditional Arabic" w:hAnsi="Traditional Arabic" w:cs="Traditional Arabic"/>
          <w:b/>
          <w:bCs/>
          <w:color w:val="000000" w:themeColor="text1"/>
          <w:sz w:val="28"/>
          <w:szCs w:val="28"/>
          <w:rtl/>
        </w:rPr>
        <w:t>(رقم 3009)، صحيح مسلم (رقم 2406).</w:t>
      </w:r>
    </w:p>
  </w:footnote>
  <w:footnote w:id="15">
    <w:p w:rsidR="00081C87" w:rsidRDefault="00081C87" w:rsidP="002B7C81">
      <w:pPr>
        <w:pStyle w:val="Notedebasdepage"/>
        <w:bidi/>
        <w:rPr>
          <w:rtl/>
          <w:lang w:bidi="ar-DZ"/>
        </w:rPr>
      </w:pPr>
      <w:r w:rsidRPr="002B7C81">
        <w:rPr>
          <w:rFonts w:ascii="Traditional Arabic" w:hAnsi="Traditional Arabic" w:cs="Traditional Arabic"/>
          <w:b/>
          <w:bCs/>
          <w:color w:val="000000" w:themeColor="text1"/>
          <w:sz w:val="28"/>
          <w:szCs w:val="28"/>
        </w:rPr>
        <w:footnoteRef/>
      </w:r>
      <w:r w:rsidRPr="002B7C81">
        <w:rPr>
          <w:rFonts w:ascii="Traditional Arabic" w:hAnsi="Traditional Arabic" w:cs="Traditional Arabic" w:hint="cs"/>
          <w:b/>
          <w:bCs/>
          <w:color w:val="000000" w:themeColor="text1"/>
          <w:sz w:val="28"/>
          <w:szCs w:val="28"/>
          <w:rtl/>
        </w:rPr>
        <w:t>-</w:t>
      </w:r>
      <w:r>
        <w:rPr>
          <w:rFonts w:hint="cs"/>
          <w:rtl/>
          <w:lang w:bidi="ar-DZ"/>
        </w:rPr>
        <w:t xml:space="preserve"> </w:t>
      </w:r>
      <w:r w:rsidRPr="002B7C81">
        <w:rPr>
          <w:rFonts w:ascii="Traditional Arabic" w:hAnsi="Traditional Arabic" w:cs="Traditional Arabic"/>
          <w:b/>
          <w:bCs/>
          <w:color w:val="000000" w:themeColor="text1"/>
          <w:sz w:val="28"/>
          <w:szCs w:val="28"/>
          <w:rtl/>
        </w:rPr>
        <w:t>انظر : شرح صحيح مسلم للنووي ( 202/1</w:t>
      </w:r>
      <w:r w:rsidRPr="002B7C81">
        <w:rPr>
          <w:rFonts w:ascii="Traditional Arabic" w:hAnsi="Traditional Arabic" w:cs="Traditional Arabic" w:hint="cs"/>
          <w:b/>
          <w:bCs/>
          <w:color w:val="000000" w:themeColor="text1"/>
          <w:sz w:val="28"/>
          <w:szCs w:val="28"/>
          <w:rtl/>
        </w:rPr>
        <w:t>).</w:t>
      </w:r>
    </w:p>
  </w:footnote>
  <w:footnote w:id="16">
    <w:p w:rsidR="00081C87" w:rsidRDefault="00081C87" w:rsidP="002B7C81">
      <w:pPr>
        <w:pStyle w:val="Notedebasdepage"/>
        <w:bidi/>
        <w:rPr>
          <w:rtl/>
          <w:lang w:bidi="ar-DZ"/>
        </w:rPr>
      </w:pPr>
      <w:r w:rsidRPr="002B7C81">
        <w:rPr>
          <w:rFonts w:ascii="Traditional Arabic" w:hAnsi="Traditional Arabic" w:cs="Traditional Arabic"/>
          <w:b/>
          <w:bCs/>
          <w:color w:val="000000" w:themeColor="text1"/>
          <w:sz w:val="28"/>
          <w:szCs w:val="28"/>
        </w:rPr>
        <w:footnoteRef/>
      </w:r>
      <w:r w:rsidRPr="002B7C81">
        <w:rPr>
          <w:rFonts w:ascii="Traditional Arabic" w:hAnsi="Traditional Arabic" w:cs="Traditional Arabic" w:hint="cs"/>
          <w:b/>
          <w:bCs/>
          <w:color w:val="000000" w:themeColor="text1"/>
          <w:sz w:val="28"/>
          <w:szCs w:val="28"/>
          <w:rtl/>
        </w:rPr>
        <w:t>-</w:t>
      </w:r>
      <w:r>
        <w:rPr>
          <w:rFonts w:hint="cs"/>
          <w:rtl/>
          <w:lang w:bidi="ar-DZ"/>
        </w:rPr>
        <w:t xml:space="preserve"> </w:t>
      </w:r>
      <w:r w:rsidRPr="002B7C81">
        <w:rPr>
          <w:rFonts w:ascii="Traditional Arabic" w:hAnsi="Traditional Arabic" w:cs="Traditional Arabic"/>
          <w:b/>
          <w:bCs/>
          <w:color w:val="000000" w:themeColor="text1"/>
          <w:sz w:val="28"/>
          <w:szCs w:val="28"/>
          <w:rtl/>
        </w:rPr>
        <w:t>صحيح مسلم ( رقم 105</w:t>
      </w:r>
      <w:r w:rsidRPr="002B7C81">
        <w:rPr>
          <w:rFonts w:ascii="Traditional Arabic" w:hAnsi="Traditional Arabic" w:cs="Traditional Arabic" w:hint="cs"/>
          <w:b/>
          <w:bCs/>
          <w:color w:val="000000" w:themeColor="text1"/>
          <w:sz w:val="28"/>
          <w:szCs w:val="28"/>
          <w:rtl/>
        </w:rPr>
        <w:t>).</w:t>
      </w:r>
    </w:p>
  </w:footnote>
  <w:footnote w:id="17">
    <w:p w:rsidR="00081C87" w:rsidRDefault="00081C87" w:rsidP="002B7C81">
      <w:pPr>
        <w:pStyle w:val="Notedebasdepage"/>
        <w:bidi/>
        <w:rPr>
          <w:rtl/>
          <w:lang w:bidi="ar-DZ"/>
        </w:rPr>
      </w:pPr>
      <w:r w:rsidRPr="002B7C81">
        <w:rPr>
          <w:rFonts w:ascii="Traditional Arabic" w:hAnsi="Traditional Arabic" w:cs="Traditional Arabic"/>
          <w:b/>
          <w:bCs/>
          <w:color w:val="000000" w:themeColor="text1"/>
          <w:sz w:val="28"/>
          <w:szCs w:val="28"/>
        </w:rPr>
        <w:footnoteRef/>
      </w:r>
      <w:r w:rsidRPr="002B7C81">
        <w:rPr>
          <w:rFonts w:ascii="Traditional Arabic" w:hAnsi="Traditional Arabic" w:cs="Traditional Arabic" w:hint="cs"/>
          <w:b/>
          <w:bCs/>
          <w:color w:val="000000" w:themeColor="text1"/>
          <w:sz w:val="28"/>
          <w:szCs w:val="28"/>
          <w:rtl/>
        </w:rPr>
        <w:t xml:space="preserve">- </w:t>
      </w:r>
      <w:r w:rsidRPr="002B7C81">
        <w:rPr>
          <w:rFonts w:ascii="Traditional Arabic" w:hAnsi="Traditional Arabic" w:cs="Traditional Arabic"/>
          <w:b/>
          <w:bCs/>
          <w:color w:val="000000" w:themeColor="text1"/>
          <w:sz w:val="28"/>
          <w:szCs w:val="28"/>
          <w:rtl/>
        </w:rPr>
        <w:t>و هذا فيه دلالة على أن الكفار متفاوتون يوم القيامة في عذاب النار بحسب كفرهم و</w:t>
      </w:r>
      <w:r w:rsidRPr="002B7C81">
        <w:rPr>
          <w:rFonts w:ascii="Traditional Arabic" w:hAnsi="Traditional Arabic" w:cs="Traditional Arabic" w:hint="cs"/>
          <w:b/>
          <w:bCs/>
          <w:color w:val="000000" w:themeColor="text1"/>
          <w:sz w:val="28"/>
          <w:szCs w:val="28"/>
          <w:rtl/>
        </w:rPr>
        <w:t>ا</w:t>
      </w:r>
      <w:r w:rsidRPr="002B7C81">
        <w:rPr>
          <w:rFonts w:ascii="Traditional Arabic" w:hAnsi="Traditional Arabic" w:cs="Traditional Arabic"/>
          <w:b/>
          <w:bCs/>
          <w:color w:val="000000" w:themeColor="text1"/>
          <w:sz w:val="28"/>
          <w:szCs w:val="28"/>
          <w:rtl/>
        </w:rPr>
        <w:t>يذائهم ل</w:t>
      </w:r>
      <w:r>
        <w:rPr>
          <w:rFonts w:ascii="Traditional Arabic" w:hAnsi="Traditional Arabic" w:cs="Traditional Arabic"/>
          <w:b/>
          <w:bCs/>
          <w:color w:val="000000" w:themeColor="text1"/>
          <w:sz w:val="28"/>
          <w:szCs w:val="28"/>
          <w:rtl/>
        </w:rPr>
        <w:t>لمسلمين و صدهم عن سبيل الله. و</w:t>
      </w:r>
      <w:r w:rsidRPr="002B7C81">
        <w:rPr>
          <w:rFonts w:ascii="Traditional Arabic" w:hAnsi="Traditional Arabic" w:cs="Traditional Arabic"/>
          <w:b/>
          <w:bCs/>
          <w:color w:val="000000" w:themeColor="text1"/>
          <w:sz w:val="28"/>
          <w:szCs w:val="28"/>
          <w:rtl/>
        </w:rPr>
        <w:t>انظر : فتح الباري لابن حجر ( 423/11</w:t>
      </w:r>
      <w:r w:rsidRPr="002B7C81">
        <w:rPr>
          <w:rFonts w:ascii="Traditional Arabic" w:hAnsi="Traditional Arabic" w:cs="Traditional Arabic" w:hint="cs"/>
          <w:b/>
          <w:bCs/>
          <w:color w:val="000000" w:themeColor="text1"/>
          <w:sz w:val="28"/>
          <w:szCs w:val="28"/>
          <w:rtl/>
        </w:rPr>
        <w:t>).</w:t>
      </w:r>
    </w:p>
  </w:footnote>
  <w:footnote w:id="18">
    <w:p w:rsidR="00081C87" w:rsidRDefault="00081C87" w:rsidP="002B7C81">
      <w:pPr>
        <w:pStyle w:val="Notedebasdepage"/>
        <w:bidi/>
        <w:rPr>
          <w:rtl/>
          <w:lang w:bidi="ar-DZ"/>
        </w:rPr>
      </w:pPr>
      <w:r w:rsidRPr="002B7C81">
        <w:rPr>
          <w:rFonts w:ascii="Traditional Arabic" w:hAnsi="Traditional Arabic" w:cs="Traditional Arabic"/>
          <w:b/>
          <w:bCs/>
          <w:color w:val="000000" w:themeColor="text1"/>
          <w:sz w:val="28"/>
          <w:szCs w:val="28"/>
        </w:rPr>
        <w:footnoteRef/>
      </w:r>
      <w:r w:rsidRPr="002B7C81">
        <w:rPr>
          <w:rFonts w:ascii="Traditional Arabic" w:hAnsi="Traditional Arabic" w:cs="Traditional Arabic" w:hint="cs"/>
          <w:b/>
          <w:bCs/>
          <w:color w:val="000000" w:themeColor="text1"/>
          <w:sz w:val="28"/>
          <w:szCs w:val="28"/>
          <w:rtl/>
        </w:rPr>
        <w:t xml:space="preserve">- </w:t>
      </w:r>
      <w:r w:rsidRPr="002B7C81">
        <w:rPr>
          <w:rFonts w:ascii="Traditional Arabic" w:hAnsi="Traditional Arabic" w:cs="Traditional Arabic"/>
          <w:b/>
          <w:bCs/>
          <w:color w:val="000000" w:themeColor="text1"/>
          <w:sz w:val="28"/>
          <w:szCs w:val="28"/>
          <w:rtl/>
        </w:rPr>
        <w:t>مجموع فتاوى سماحة الشيخ عبد العزيز بن باز رحمه الله (335/1</w:t>
      </w:r>
      <w:r w:rsidRPr="002B7C81">
        <w:rPr>
          <w:rFonts w:ascii="Traditional Arabic" w:hAnsi="Traditional Arabic" w:cs="Traditional Arabic" w:hint="cs"/>
          <w:b/>
          <w:bCs/>
          <w:color w:val="000000" w:themeColor="text1"/>
          <w:sz w:val="28"/>
          <w:szCs w:val="28"/>
          <w:rtl/>
        </w:rPr>
        <w:t>).</w:t>
      </w:r>
    </w:p>
  </w:footnote>
  <w:footnote w:id="19">
    <w:p w:rsidR="00081C87" w:rsidRDefault="00081C87" w:rsidP="00662561">
      <w:pPr>
        <w:pStyle w:val="Notedebasdepage"/>
        <w:bidi/>
        <w:rPr>
          <w:rtl/>
          <w:lang w:bidi="ar-DZ"/>
        </w:rPr>
      </w:pPr>
      <w:r w:rsidRPr="00662561">
        <w:rPr>
          <w:rFonts w:ascii="Traditional Arabic" w:hAnsi="Traditional Arabic" w:cs="Traditional Arabic"/>
          <w:b/>
          <w:bCs/>
          <w:color w:val="000000" w:themeColor="text1"/>
          <w:sz w:val="28"/>
          <w:szCs w:val="28"/>
        </w:rPr>
        <w:footnoteRef/>
      </w:r>
      <w:r w:rsidRPr="00662561">
        <w:rPr>
          <w:rFonts w:ascii="Traditional Arabic" w:hAnsi="Traditional Arabic" w:cs="Traditional Arabic"/>
          <w:b/>
          <w:bCs/>
          <w:color w:val="000000" w:themeColor="text1"/>
          <w:sz w:val="28"/>
          <w:szCs w:val="28"/>
        </w:rPr>
        <w:t xml:space="preserve"> </w:t>
      </w:r>
      <w:r w:rsidRPr="00662561">
        <w:rPr>
          <w:rFonts w:ascii="Traditional Arabic" w:hAnsi="Traditional Arabic" w:cs="Traditional Arabic" w:hint="cs"/>
          <w:b/>
          <w:bCs/>
          <w:color w:val="000000" w:themeColor="text1"/>
          <w:sz w:val="28"/>
          <w:szCs w:val="28"/>
          <w:rtl/>
        </w:rPr>
        <w:t xml:space="preserve">- </w:t>
      </w:r>
      <w:r w:rsidRPr="00662561">
        <w:rPr>
          <w:rFonts w:ascii="Traditional Arabic" w:hAnsi="Traditional Arabic" w:cs="Traditional Arabic"/>
          <w:b/>
          <w:bCs/>
          <w:color w:val="000000" w:themeColor="text1"/>
          <w:sz w:val="28"/>
          <w:szCs w:val="28"/>
          <w:rtl/>
        </w:rPr>
        <w:t>الصواعق المرسلة (4</w:t>
      </w:r>
      <w:r w:rsidRPr="00662561">
        <w:rPr>
          <w:rFonts w:ascii="Traditional Arabic" w:hAnsi="Traditional Arabic" w:cs="Traditional Arabic" w:hint="cs"/>
          <w:b/>
          <w:bCs/>
          <w:color w:val="000000" w:themeColor="text1"/>
          <w:sz w:val="28"/>
          <w:szCs w:val="28"/>
          <w:rtl/>
        </w:rPr>
        <w:t>-</w:t>
      </w:r>
      <w:r w:rsidRPr="00662561">
        <w:rPr>
          <w:rFonts w:ascii="Traditional Arabic" w:hAnsi="Traditional Arabic" w:cs="Traditional Arabic"/>
          <w:b/>
          <w:bCs/>
          <w:color w:val="000000" w:themeColor="text1"/>
          <w:sz w:val="28"/>
          <w:szCs w:val="28"/>
          <w:rtl/>
        </w:rPr>
        <w:t xml:space="preserve"> 1276/</w:t>
      </w:r>
      <w:r w:rsidRPr="00662561">
        <w:rPr>
          <w:rFonts w:ascii="Traditional Arabic" w:hAnsi="Traditional Arabic" w:cs="Traditional Arabic" w:hint="cs"/>
          <w:b/>
          <w:bCs/>
          <w:color w:val="000000" w:themeColor="text1"/>
          <w:sz w:val="28"/>
          <w:szCs w:val="28"/>
          <w:rtl/>
        </w:rPr>
        <w:t>1277).</w:t>
      </w:r>
    </w:p>
  </w:footnote>
  <w:footnote w:id="20">
    <w:p w:rsidR="00081C87" w:rsidRDefault="00081C87" w:rsidP="00662561">
      <w:pPr>
        <w:pStyle w:val="Notedebasdepage"/>
        <w:bidi/>
        <w:rPr>
          <w:rtl/>
          <w:lang w:bidi="ar-DZ"/>
        </w:rPr>
      </w:pPr>
      <w:r w:rsidRPr="00662561">
        <w:rPr>
          <w:rFonts w:ascii="Traditional Arabic" w:hAnsi="Traditional Arabic" w:cs="Traditional Arabic"/>
          <w:b/>
          <w:bCs/>
          <w:color w:val="000000" w:themeColor="text1"/>
          <w:sz w:val="28"/>
          <w:szCs w:val="28"/>
        </w:rPr>
        <w:footnoteRef/>
      </w:r>
      <w:r>
        <w:t xml:space="preserve"> </w:t>
      </w:r>
      <w:r w:rsidRPr="00662561">
        <w:rPr>
          <w:rFonts w:ascii="Traditional Arabic" w:hAnsi="Traditional Arabic" w:cs="Traditional Arabic" w:hint="cs"/>
          <w:b/>
          <w:bCs/>
          <w:color w:val="000000" w:themeColor="text1"/>
          <w:sz w:val="28"/>
          <w:szCs w:val="28"/>
          <w:rtl/>
        </w:rPr>
        <w:t>-</w:t>
      </w:r>
      <w:r>
        <w:rPr>
          <w:rFonts w:hint="cs"/>
          <w:rtl/>
          <w:lang w:bidi="ar-DZ"/>
        </w:rPr>
        <w:t xml:space="preserve"> </w:t>
      </w:r>
      <w:r w:rsidRPr="00662561">
        <w:rPr>
          <w:rFonts w:ascii="Traditional Arabic" w:hAnsi="Traditional Arabic" w:cs="Traditional Arabic"/>
          <w:b/>
          <w:bCs/>
          <w:color w:val="000000" w:themeColor="text1"/>
          <w:sz w:val="28"/>
          <w:szCs w:val="28"/>
          <w:rtl/>
        </w:rPr>
        <w:t>مجموع فتاوى سماحة الشيخ عبد العزيز بن باز ( 342/1 ، 341</w:t>
      </w:r>
      <w:r>
        <w:rPr>
          <w:rFonts w:ascii="Traditional Arabic" w:hAnsi="Traditional Arabic" w:cs="Traditional Arabic" w:hint="cs"/>
          <w:b/>
          <w:bCs/>
          <w:color w:val="000000" w:themeColor="text1"/>
          <w:sz w:val="28"/>
          <w:szCs w:val="28"/>
          <w:rtl/>
        </w:rPr>
        <w:t>).</w:t>
      </w:r>
    </w:p>
  </w:footnote>
  <w:footnote w:id="21">
    <w:p w:rsidR="00081C87" w:rsidRDefault="00081C87" w:rsidP="00EF2E16">
      <w:pPr>
        <w:pStyle w:val="Notedebasdepage"/>
        <w:bidi/>
        <w:rPr>
          <w:rtl/>
          <w:lang w:bidi="ar-DZ"/>
        </w:rPr>
      </w:pPr>
      <w:r w:rsidRPr="00EF2E16">
        <w:rPr>
          <w:rFonts w:ascii="Traditional Arabic" w:hAnsi="Traditional Arabic" w:cs="Traditional Arabic"/>
          <w:b/>
          <w:bCs/>
          <w:color w:val="000000" w:themeColor="text1"/>
          <w:sz w:val="28"/>
          <w:szCs w:val="28"/>
        </w:rPr>
        <w:footnoteRef/>
      </w:r>
      <w:r w:rsidRPr="00EF2E16">
        <w:rPr>
          <w:rFonts w:ascii="Traditional Arabic" w:hAnsi="Traditional Arabic" w:cs="Traditional Arabic" w:hint="cs"/>
          <w:b/>
          <w:bCs/>
          <w:color w:val="000000" w:themeColor="text1"/>
          <w:sz w:val="28"/>
          <w:szCs w:val="28"/>
          <w:rtl/>
        </w:rPr>
        <w:t>-</w:t>
      </w:r>
      <w:r>
        <w:rPr>
          <w:rFonts w:hint="cs"/>
          <w:rtl/>
          <w:lang w:bidi="ar-DZ"/>
        </w:rPr>
        <w:t xml:space="preserve"> </w:t>
      </w:r>
      <w:r w:rsidRPr="00EF2E16">
        <w:rPr>
          <w:rFonts w:ascii="Traditional Arabic" w:hAnsi="Traditional Arabic" w:cs="Traditional Arabic"/>
          <w:b/>
          <w:bCs/>
          <w:color w:val="000000" w:themeColor="text1"/>
          <w:sz w:val="28"/>
          <w:szCs w:val="28"/>
          <w:rtl/>
        </w:rPr>
        <w:t>تيسير العزيز الحميد للشيخ سلمان بن عبد الله (ص 122 ، 123</w:t>
      </w:r>
      <w:r w:rsidRPr="00EF2E16">
        <w:rPr>
          <w:rFonts w:ascii="Traditional Arabic" w:hAnsi="Traditional Arabic" w:cs="Traditional Arabic" w:hint="cs"/>
          <w:b/>
          <w:bCs/>
          <w:color w:val="000000" w:themeColor="text1"/>
          <w:sz w:val="28"/>
          <w:szCs w:val="28"/>
          <w:rtl/>
        </w:rPr>
        <w:t>).</w:t>
      </w:r>
    </w:p>
  </w:footnote>
  <w:footnote w:id="22">
    <w:p w:rsidR="00081C87" w:rsidRDefault="00081C87" w:rsidP="00EF2E16">
      <w:pPr>
        <w:pStyle w:val="Notedebasdepage"/>
        <w:bidi/>
        <w:rPr>
          <w:rtl/>
          <w:lang w:bidi="ar-DZ"/>
        </w:rPr>
      </w:pPr>
      <w:r w:rsidRPr="00EF2E16">
        <w:rPr>
          <w:rFonts w:ascii="Traditional Arabic" w:hAnsi="Traditional Arabic" w:cs="Traditional Arabic"/>
          <w:b/>
          <w:bCs/>
          <w:color w:val="000000" w:themeColor="text1"/>
          <w:sz w:val="28"/>
          <w:szCs w:val="28"/>
        </w:rPr>
        <w:footnoteRef/>
      </w:r>
      <w:r>
        <w:rPr>
          <w:rFonts w:ascii="Traditional Arabic" w:hAnsi="Traditional Arabic" w:cs="Traditional Arabic" w:hint="cs"/>
          <w:b/>
          <w:bCs/>
          <w:color w:val="000000" w:themeColor="text1"/>
          <w:sz w:val="28"/>
          <w:szCs w:val="28"/>
          <w:rtl/>
        </w:rPr>
        <w:t>-</w:t>
      </w:r>
      <w:r w:rsidRPr="00EF2E16">
        <w:rPr>
          <w:rFonts w:ascii="Traditional Arabic" w:hAnsi="Traditional Arabic" w:cs="Traditional Arabic"/>
          <w:b/>
          <w:bCs/>
          <w:color w:val="000000" w:themeColor="text1"/>
          <w:sz w:val="28"/>
          <w:szCs w:val="28"/>
        </w:rPr>
        <w:t xml:space="preserve"> </w:t>
      </w:r>
      <w:r w:rsidRPr="00EF2E16">
        <w:rPr>
          <w:rFonts w:ascii="Traditional Arabic" w:hAnsi="Traditional Arabic" w:cs="Traditional Arabic"/>
          <w:b/>
          <w:bCs/>
          <w:color w:val="000000" w:themeColor="text1"/>
          <w:sz w:val="28"/>
          <w:szCs w:val="28"/>
          <w:rtl/>
        </w:rPr>
        <w:t>صحيح البخاري (رقم 1395) ، صحيح مسلم (رقم 19</w:t>
      </w:r>
      <w:r w:rsidRPr="00EF2E16">
        <w:rPr>
          <w:rFonts w:ascii="Traditional Arabic" w:hAnsi="Traditional Arabic" w:cs="Traditional Arabic" w:hint="cs"/>
          <w:b/>
          <w:bCs/>
          <w:color w:val="000000" w:themeColor="text1"/>
          <w:sz w:val="28"/>
          <w:szCs w:val="28"/>
          <w:rtl/>
        </w:rPr>
        <w:t>).</w:t>
      </w:r>
    </w:p>
  </w:footnote>
  <w:footnote w:id="23">
    <w:p w:rsidR="00081C87" w:rsidRPr="00EF2E16" w:rsidRDefault="00081C87" w:rsidP="00EF2E16">
      <w:pPr>
        <w:pStyle w:val="Notedebasdepage"/>
        <w:bidi/>
        <w:rPr>
          <w:rtl/>
          <w:lang w:bidi="ar-DZ"/>
        </w:rPr>
      </w:pPr>
      <w:r w:rsidRPr="00EF2E16">
        <w:rPr>
          <w:rFonts w:ascii="Traditional Arabic" w:hAnsi="Traditional Arabic" w:cs="Traditional Arabic"/>
          <w:b/>
          <w:bCs/>
          <w:color w:val="000000" w:themeColor="text1"/>
          <w:sz w:val="28"/>
          <w:szCs w:val="28"/>
        </w:rPr>
        <w:footnoteRef/>
      </w:r>
      <w:r w:rsidRPr="00EF2E16">
        <w:rPr>
          <w:rFonts w:ascii="Traditional Arabic" w:hAnsi="Traditional Arabic" w:cs="Traditional Arabic" w:hint="cs"/>
          <w:b/>
          <w:bCs/>
          <w:color w:val="000000" w:themeColor="text1"/>
          <w:sz w:val="28"/>
          <w:szCs w:val="28"/>
          <w:rtl/>
        </w:rPr>
        <w:t>-</w:t>
      </w:r>
      <w:r>
        <w:rPr>
          <w:rFonts w:hint="cs"/>
          <w:rtl/>
          <w:lang w:bidi="ar-DZ"/>
        </w:rPr>
        <w:t xml:space="preserve"> </w:t>
      </w:r>
      <w:r w:rsidRPr="00EF2E16">
        <w:rPr>
          <w:rFonts w:ascii="Traditional Arabic" w:hAnsi="Traditional Arabic" w:cs="Traditional Arabic"/>
          <w:b/>
          <w:bCs/>
          <w:color w:val="000000" w:themeColor="text1"/>
          <w:sz w:val="28"/>
          <w:szCs w:val="28"/>
          <w:rtl/>
        </w:rPr>
        <w:t>نقله الشيخ سليمان بن عبد الله في تيسير العزيز الحميد (ص 127</w:t>
      </w:r>
      <w:r w:rsidRPr="00EF2E16">
        <w:rPr>
          <w:rFonts w:ascii="Traditional Arabic" w:hAnsi="Traditional Arabic" w:cs="Traditional Arabic" w:hint="cs"/>
          <w:b/>
          <w:bCs/>
          <w:color w:val="000000" w:themeColor="text1"/>
          <w:sz w:val="28"/>
          <w:szCs w:val="28"/>
          <w:rtl/>
        </w:rPr>
        <w:t>).</w:t>
      </w:r>
    </w:p>
  </w:footnote>
  <w:footnote w:id="24">
    <w:p w:rsidR="00081C87" w:rsidRDefault="00081C87" w:rsidP="00BE419A">
      <w:pPr>
        <w:pStyle w:val="Notedebasdepage"/>
        <w:bidi/>
        <w:rPr>
          <w:rtl/>
          <w:lang w:bidi="ar-DZ"/>
        </w:rPr>
      </w:pPr>
      <w:r w:rsidRPr="00BE419A">
        <w:rPr>
          <w:rFonts w:ascii="Traditional Arabic" w:hAnsi="Traditional Arabic" w:cs="Traditional Arabic"/>
          <w:b/>
          <w:bCs/>
          <w:color w:val="000000" w:themeColor="text1"/>
          <w:sz w:val="28"/>
          <w:szCs w:val="28"/>
        </w:rPr>
        <w:footnoteRef/>
      </w:r>
      <w:r w:rsidRPr="00BE419A">
        <w:rPr>
          <w:rFonts w:ascii="Traditional Arabic" w:hAnsi="Traditional Arabic" w:cs="Traditional Arabic" w:hint="cs"/>
          <w:b/>
          <w:bCs/>
          <w:color w:val="000000" w:themeColor="text1"/>
          <w:sz w:val="28"/>
          <w:szCs w:val="28"/>
          <w:rtl/>
        </w:rPr>
        <w:t>-</w:t>
      </w:r>
      <w:r>
        <w:rPr>
          <w:rFonts w:hint="cs"/>
          <w:rtl/>
          <w:lang w:bidi="ar-DZ"/>
        </w:rPr>
        <w:t xml:space="preserve"> </w:t>
      </w:r>
      <w:r w:rsidRPr="00EF2E16">
        <w:rPr>
          <w:rFonts w:ascii="Traditional Arabic" w:hAnsi="Traditional Arabic" w:cs="Traditional Arabic"/>
          <w:b/>
          <w:bCs/>
          <w:color w:val="000000" w:themeColor="text1"/>
          <w:sz w:val="28"/>
          <w:szCs w:val="28"/>
          <w:rtl/>
        </w:rPr>
        <w:t>انظر في ذلك : القواعد الحسان المتعلقة بتفسير القران للشيخ عبد الرحمن بن سعدي (ص: 9</w:t>
      </w:r>
      <w:r>
        <w:rPr>
          <w:rFonts w:ascii="Traditional Arabic" w:hAnsi="Traditional Arabic" w:cs="Traditional Arabic" w:hint="cs"/>
          <w:b/>
          <w:bCs/>
          <w:color w:val="000000" w:themeColor="text1"/>
          <w:sz w:val="28"/>
          <w:szCs w:val="28"/>
          <w:rtl/>
        </w:rPr>
        <w:t>).</w:t>
      </w:r>
    </w:p>
  </w:footnote>
  <w:footnote w:id="25">
    <w:p w:rsidR="00081C87" w:rsidRDefault="00081C87" w:rsidP="00BE419A">
      <w:pPr>
        <w:pStyle w:val="Notedebasdepage"/>
        <w:bidi/>
        <w:rPr>
          <w:rtl/>
          <w:lang w:bidi="ar-DZ"/>
        </w:rPr>
      </w:pPr>
      <w:r w:rsidRPr="00BE419A">
        <w:rPr>
          <w:rFonts w:ascii="Traditional Arabic" w:hAnsi="Traditional Arabic" w:cs="Traditional Arabic"/>
          <w:b/>
          <w:bCs/>
          <w:color w:val="000000" w:themeColor="text1"/>
          <w:sz w:val="28"/>
          <w:szCs w:val="28"/>
        </w:rPr>
        <w:footnoteRef/>
      </w:r>
      <w:r w:rsidRPr="00BE419A">
        <w:rPr>
          <w:rFonts w:ascii="Traditional Arabic" w:hAnsi="Traditional Arabic" w:cs="Traditional Arabic" w:hint="cs"/>
          <w:b/>
          <w:bCs/>
          <w:color w:val="000000" w:themeColor="text1"/>
          <w:sz w:val="28"/>
          <w:szCs w:val="28"/>
          <w:rtl/>
        </w:rPr>
        <w:t>-</w:t>
      </w:r>
      <w:r>
        <w:rPr>
          <w:rFonts w:hint="cs"/>
          <w:rtl/>
        </w:rPr>
        <w:t xml:space="preserve"> </w:t>
      </w:r>
      <w:r w:rsidRPr="00EF2E16">
        <w:rPr>
          <w:rFonts w:ascii="Traditional Arabic" w:hAnsi="Traditional Arabic" w:cs="Traditional Arabic"/>
          <w:b/>
          <w:bCs/>
          <w:color w:val="000000" w:themeColor="text1"/>
          <w:sz w:val="28"/>
          <w:szCs w:val="28"/>
          <w:rtl/>
        </w:rPr>
        <w:t>مجموع مؤلفاته (1/ 338</w:t>
      </w:r>
      <w:r>
        <w:rPr>
          <w:rFonts w:ascii="Traditional Arabic" w:hAnsi="Traditional Arabic" w:cs="Traditional Arabic" w:hint="cs"/>
          <w:b/>
          <w:bCs/>
          <w:color w:val="000000" w:themeColor="text1"/>
          <w:sz w:val="28"/>
          <w:szCs w:val="28"/>
          <w:rtl/>
        </w:rPr>
        <w:t>).</w:t>
      </w:r>
    </w:p>
  </w:footnote>
  <w:footnote w:id="26">
    <w:p w:rsidR="00081C87" w:rsidRDefault="00081C87" w:rsidP="00BE419A">
      <w:pPr>
        <w:pStyle w:val="Notedebasdepage"/>
        <w:bidi/>
        <w:rPr>
          <w:rtl/>
          <w:lang w:bidi="ar-DZ"/>
        </w:rPr>
      </w:pPr>
      <w:r w:rsidRPr="00BE419A">
        <w:rPr>
          <w:rFonts w:ascii="Traditional Arabic" w:hAnsi="Traditional Arabic" w:cs="Traditional Arabic"/>
          <w:b/>
          <w:bCs/>
          <w:color w:val="000000" w:themeColor="text1"/>
          <w:sz w:val="28"/>
          <w:szCs w:val="28"/>
        </w:rPr>
        <w:footnoteRef/>
      </w:r>
      <w:r w:rsidRPr="00BE419A">
        <w:rPr>
          <w:rFonts w:ascii="Traditional Arabic" w:hAnsi="Traditional Arabic" w:cs="Traditional Arabic" w:hint="cs"/>
          <w:b/>
          <w:bCs/>
          <w:color w:val="000000" w:themeColor="text1"/>
          <w:sz w:val="28"/>
          <w:szCs w:val="28"/>
          <w:rtl/>
        </w:rPr>
        <w:t>-</w:t>
      </w:r>
      <w:r>
        <w:rPr>
          <w:rFonts w:hint="cs"/>
          <w:rtl/>
          <w:lang w:bidi="ar-DZ"/>
        </w:rPr>
        <w:t xml:space="preserve"> </w:t>
      </w:r>
      <w:r>
        <w:rPr>
          <w:rFonts w:ascii="Traditional Arabic" w:hAnsi="Traditional Arabic" w:cs="Traditional Arabic"/>
          <w:b/>
          <w:bCs/>
          <w:color w:val="000000" w:themeColor="text1"/>
          <w:sz w:val="28"/>
          <w:szCs w:val="28"/>
          <w:rtl/>
        </w:rPr>
        <w:t>صحيح البخاري (</w:t>
      </w:r>
      <w:r w:rsidRPr="00EF2E16">
        <w:rPr>
          <w:rFonts w:ascii="Traditional Arabic" w:hAnsi="Traditional Arabic" w:cs="Traditional Arabic"/>
          <w:b/>
          <w:bCs/>
          <w:color w:val="000000" w:themeColor="text1"/>
          <w:sz w:val="28"/>
          <w:szCs w:val="28"/>
          <w:rtl/>
        </w:rPr>
        <w:t>رقم 7</w:t>
      </w:r>
      <w:r>
        <w:rPr>
          <w:rFonts w:ascii="Traditional Arabic" w:hAnsi="Traditional Arabic" w:cs="Traditional Arabic" w:hint="cs"/>
          <w:b/>
          <w:bCs/>
          <w:color w:val="000000" w:themeColor="text1"/>
          <w:sz w:val="28"/>
          <w:szCs w:val="28"/>
          <w:rtl/>
        </w:rPr>
        <w:t>).</w:t>
      </w:r>
    </w:p>
  </w:footnote>
  <w:footnote w:id="27">
    <w:p w:rsidR="00081C87" w:rsidRDefault="00081C87" w:rsidP="00BE419A">
      <w:pPr>
        <w:pStyle w:val="Notedebasdepage"/>
        <w:bidi/>
        <w:rPr>
          <w:rtl/>
          <w:lang w:bidi="ar-DZ"/>
        </w:rPr>
      </w:pPr>
      <w:r w:rsidRPr="00BE419A">
        <w:rPr>
          <w:rFonts w:ascii="Traditional Arabic" w:hAnsi="Traditional Arabic" w:cs="Traditional Arabic"/>
          <w:b/>
          <w:bCs/>
          <w:color w:val="000000" w:themeColor="text1"/>
          <w:sz w:val="28"/>
          <w:szCs w:val="28"/>
        </w:rPr>
        <w:footnoteRef/>
      </w:r>
      <w:r w:rsidRPr="00BE419A">
        <w:rPr>
          <w:rFonts w:ascii="Traditional Arabic" w:hAnsi="Traditional Arabic" w:cs="Traditional Arabic" w:hint="cs"/>
          <w:b/>
          <w:bCs/>
          <w:color w:val="000000" w:themeColor="text1"/>
          <w:sz w:val="28"/>
          <w:szCs w:val="28"/>
          <w:rtl/>
        </w:rPr>
        <w:t>-</w:t>
      </w:r>
      <w:r>
        <w:rPr>
          <w:rFonts w:hint="cs"/>
          <w:rtl/>
          <w:lang w:bidi="ar-DZ"/>
        </w:rPr>
        <w:t xml:space="preserve"> </w:t>
      </w:r>
      <w:r w:rsidRPr="00EF2E16">
        <w:rPr>
          <w:rFonts w:ascii="Traditional Arabic" w:hAnsi="Traditional Arabic" w:cs="Traditional Arabic"/>
          <w:b/>
          <w:bCs/>
          <w:color w:val="000000" w:themeColor="text1"/>
          <w:sz w:val="28"/>
          <w:szCs w:val="28"/>
          <w:rtl/>
        </w:rPr>
        <w:t>وانظر : فتح الباري لابن حجر (1/ 39</w:t>
      </w:r>
      <w:r>
        <w:rPr>
          <w:rFonts w:ascii="Traditional Arabic" w:hAnsi="Traditional Arabic" w:cs="Traditional Arabic" w:hint="cs"/>
          <w:b/>
          <w:bCs/>
          <w:color w:val="000000" w:themeColor="text1"/>
          <w:sz w:val="28"/>
          <w:szCs w:val="28"/>
          <w:rtl/>
        </w:rPr>
        <w:t>).</w:t>
      </w:r>
    </w:p>
  </w:footnote>
  <w:footnote w:id="28">
    <w:p w:rsidR="00081C87" w:rsidRDefault="00081C87" w:rsidP="00BE419A">
      <w:pPr>
        <w:pStyle w:val="Notedebasdepage"/>
        <w:bidi/>
        <w:rPr>
          <w:rtl/>
          <w:lang w:bidi="ar-DZ"/>
        </w:rPr>
      </w:pPr>
      <w:r w:rsidRPr="00BE419A">
        <w:rPr>
          <w:rFonts w:ascii="Traditional Arabic" w:hAnsi="Traditional Arabic" w:cs="Traditional Arabic"/>
          <w:b/>
          <w:bCs/>
          <w:color w:val="000000" w:themeColor="text1"/>
          <w:sz w:val="28"/>
          <w:szCs w:val="28"/>
        </w:rPr>
        <w:footnoteRef/>
      </w:r>
      <w:r w:rsidRPr="00BE419A">
        <w:rPr>
          <w:rFonts w:ascii="Traditional Arabic" w:hAnsi="Traditional Arabic" w:cs="Traditional Arabic" w:hint="cs"/>
          <w:b/>
          <w:bCs/>
          <w:color w:val="000000" w:themeColor="text1"/>
          <w:sz w:val="28"/>
          <w:szCs w:val="28"/>
          <w:rtl/>
        </w:rPr>
        <w:t>-</w:t>
      </w:r>
      <w:r w:rsidRPr="00BE419A">
        <w:rPr>
          <w:rFonts w:hint="cs"/>
          <w:rtl/>
          <w:lang w:bidi="ar-DZ"/>
        </w:rPr>
        <w:t xml:space="preserve"> </w:t>
      </w:r>
      <w:r w:rsidRPr="00EF2E16">
        <w:rPr>
          <w:rFonts w:ascii="Traditional Arabic" w:hAnsi="Traditional Arabic" w:cs="Traditional Arabic"/>
          <w:b/>
          <w:bCs/>
          <w:color w:val="000000" w:themeColor="text1"/>
          <w:sz w:val="28"/>
          <w:szCs w:val="28"/>
          <w:rtl/>
        </w:rPr>
        <w:t>الصواعق المرسلة لابن القيم (4/ 1276</w:t>
      </w:r>
      <w:r>
        <w:rPr>
          <w:rFonts w:ascii="Traditional Arabic" w:hAnsi="Traditional Arabic" w:cs="Traditional Arabic" w:hint="cs"/>
          <w:b/>
          <w:bCs/>
          <w:color w:val="000000" w:themeColor="text1"/>
          <w:sz w:val="28"/>
          <w:szCs w:val="28"/>
          <w:rtl/>
        </w:rPr>
        <w:t>).</w:t>
      </w:r>
    </w:p>
  </w:footnote>
  <w:footnote w:id="29">
    <w:p w:rsidR="00081C87" w:rsidRDefault="00081C87" w:rsidP="00BE419A">
      <w:pPr>
        <w:pStyle w:val="Notedebasdepage"/>
        <w:bidi/>
        <w:rPr>
          <w:rtl/>
          <w:lang w:bidi="ar-DZ"/>
        </w:rPr>
      </w:pPr>
      <w:r w:rsidRPr="00BE419A">
        <w:rPr>
          <w:rFonts w:ascii="Traditional Arabic" w:hAnsi="Traditional Arabic" w:cs="Traditional Arabic"/>
          <w:b/>
          <w:bCs/>
          <w:color w:val="000000" w:themeColor="text1"/>
          <w:sz w:val="28"/>
          <w:szCs w:val="28"/>
        </w:rPr>
        <w:footnoteRef/>
      </w:r>
      <w:r w:rsidRPr="00BE419A">
        <w:rPr>
          <w:rFonts w:ascii="Traditional Arabic" w:hAnsi="Traditional Arabic" w:cs="Traditional Arabic" w:hint="cs"/>
          <w:b/>
          <w:bCs/>
          <w:color w:val="000000" w:themeColor="text1"/>
          <w:sz w:val="28"/>
          <w:szCs w:val="28"/>
          <w:rtl/>
        </w:rPr>
        <w:t>-</w:t>
      </w:r>
      <w:r>
        <w:rPr>
          <w:rFonts w:hint="cs"/>
          <w:rtl/>
          <w:lang w:bidi="ar-DZ"/>
        </w:rPr>
        <w:t xml:space="preserve"> </w:t>
      </w:r>
      <w:r w:rsidRPr="00EF2E16">
        <w:rPr>
          <w:rFonts w:ascii="Traditional Arabic" w:hAnsi="Traditional Arabic" w:cs="Traditional Arabic"/>
          <w:b/>
          <w:bCs/>
          <w:color w:val="000000" w:themeColor="text1"/>
          <w:sz w:val="28"/>
          <w:szCs w:val="28"/>
          <w:rtl/>
        </w:rPr>
        <w:t xml:space="preserve">انظر : مجموع الفتاوى لابن تيمية (1 / 370 </w:t>
      </w:r>
      <w:r>
        <w:rPr>
          <w:rFonts w:ascii="Traditional Arabic" w:hAnsi="Traditional Arabic" w:cs="Traditional Arabic"/>
          <w:b/>
          <w:bCs/>
          <w:color w:val="000000" w:themeColor="text1"/>
          <w:sz w:val="28"/>
          <w:szCs w:val="28"/>
          <w:rtl/>
        </w:rPr>
        <w:t>–</w:t>
      </w:r>
      <w:r w:rsidRPr="00EF2E16">
        <w:rPr>
          <w:rFonts w:ascii="Traditional Arabic" w:hAnsi="Traditional Arabic" w:cs="Traditional Arabic"/>
          <w:b/>
          <w:bCs/>
          <w:color w:val="000000" w:themeColor="text1"/>
          <w:sz w:val="28"/>
          <w:szCs w:val="28"/>
          <w:rtl/>
        </w:rPr>
        <w:t xml:space="preserve"> 371</w:t>
      </w:r>
      <w:r>
        <w:rPr>
          <w:rFonts w:ascii="Traditional Arabic" w:hAnsi="Traditional Arabic" w:cs="Traditional Arabic" w:hint="cs"/>
          <w:b/>
          <w:bCs/>
          <w:color w:val="000000" w:themeColor="text1"/>
          <w:sz w:val="28"/>
          <w:szCs w:val="28"/>
          <w:rtl/>
        </w:rPr>
        <w:t>).</w:t>
      </w:r>
    </w:p>
  </w:footnote>
  <w:footnote w:id="30">
    <w:p w:rsidR="00081C87" w:rsidRDefault="00081C87" w:rsidP="00BE419A">
      <w:pPr>
        <w:pStyle w:val="Notedebasdepage"/>
        <w:bidi/>
        <w:rPr>
          <w:rtl/>
          <w:lang w:bidi="ar-DZ"/>
        </w:rPr>
      </w:pPr>
      <w:r w:rsidRPr="00BE419A">
        <w:rPr>
          <w:rFonts w:ascii="Traditional Arabic" w:hAnsi="Traditional Arabic" w:cs="Traditional Arabic"/>
          <w:b/>
          <w:bCs/>
          <w:color w:val="000000" w:themeColor="text1"/>
          <w:sz w:val="28"/>
          <w:szCs w:val="28"/>
        </w:rPr>
        <w:footnoteRef/>
      </w:r>
      <w:r w:rsidRPr="00BE419A">
        <w:rPr>
          <w:rFonts w:ascii="Traditional Arabic" w:hAnsi="Traditional Arabic" w:cs="Traditional Arabic" w:hint="cs"/>
          <w:b/>
          <w:bCs/>
          <w:color w:val="000000" w:themeColor="text1"/>
          <w:sz w:val="28"/>
          <w:szCs w:val="28"/>
          <w:rtl/>
        </w:rPr>
        <w:t>-</w:t>
      </w:r>
      <w:r>
        <w:rPr>
          <w:rFonts w:hint="cs"/>
          <w:rtl/>
          <w:lang w:bidi="ar-DZ"/>
        </w:rPr>
        <w:t xml:space="preserve"> </w:t>
      </w:r>
      <w:r w:rsidRPr="00EF2E16">
        <w:rPr>
          <w:rFonts w:ascii="Traditional Arabic" w:hAnsi="Traditional Arabic" w:cs="Traditional Arabic"/>
          <w:b/>
          <w:bCs/>
          <w:color w:val="000000" w:themeColor="text1"/>
          <w:sz w:val="28"/>
          <w:szCs w:val="28"/>
          <w:rtl/>
        </w:rPr>
        <w:t xml:space="preserve">لم أقف علیه في سنن أبي داود، وروى البخاري في صحیحه </w:t>
      </w:r>
      <w:r>
        <w:rPr>
          <w:rFonts w:ascii="Traditional Arabic" w:hAnsi="Traditional Arabic" w:cs="Traditional Arabic" w:hint="cs"/>
          <w:b/>
          <w:bCs/>
          <w:color w:val="000000" w:themeColor="text1"/>
          <w:sz w:val="28"/>
          <w:szCs w:val="28"/>
          <w:rtl/>
        </w:rPr>
        <w:t>(</w:t>
      </w:r>
      <w:r>
        <w:rPr>
          <w:rFonts w:ascii="Traditional Arabic" w:hAnsi="Traditional Arabic" w:cs="Traditional Arabic"/>
          <w:b/>
          <w:bCs/>
          <w:color w:val="000000" w:themeColor="text1"/>
          <w:sz w:val="28"/>
          <w:szCs w:val="28"/>
          <w:rtl/>
        </w:rPr>
        <w:t>رقم:</w:t>
      </w:r>
      <w:r>
        <w:rPr>
          <w:rFonts w:ascii="Traditional Arabic" w:hAnsi="Traditional Arabic" w:cs="Traditional Arabic" w:hint="cs"/>
          <w:b/>
          <w:bCs/>
          <w:color w:val="000000" w:themeColor="text1"/>
          <w:sz w:val="28"/>
          <w:szCs w:val="28"/>
          <w:rtl/>
        </w:rPr>
        <w:t xml:space="preserve"> </w:t>
      </w:r>
      <w:r w:rsidRPr="00EF2E16">
        <w:rPr>
          <w:rFonts w:ascii="Traditional Arabic" w:hAnsi="Traditional Arabic" w:cs="Traditional Arabic"/>
          <w:b/>
          <w:bCs/>
          <w:color w:val="000000" w:themeColor="text1"/>
          <w:sz w:val="28"/>
          <w:szCs w:val="28"/>
          <w:rtl/>
        </w:rPr>
        <w:t>4821</w:t>
      </w:r>
      <w:r>
        <w:rPr>
          <w:rFonts w:ascii="Traditional Arabic" w:hAnsi="Traditional Arabic" w:cs="Traditional Arabic" w:hint="cs"/>
          <w:b/>
          <w:bCs/>
          <w:color w:val="000000" w:themeColor="text1"/>
          <w:sz w:val="28"/>
          <w:szCs w:val="28"/>
          <w:rtl/>
        </w:rPr>
        <w:t>)</w:t>
      </w:r>
      <w:r w:rsidRPr="00EF2E16">
        <w:rPr>
          <w:rFonts w:ascii="Traditional Arabic" w:hAnsi="Traditional Arabic" w:cs="Traditional Arabic"/>
          <w:b/>
          <w:bCs/>
          <w:color w:val="000000" w:themeColor="text1"/>
          <w:sz w:val="28"/>
          <w:szCs w:val="28"/>
        </w:rPr>
        <w:t xml:space="preserve"> </w:t>
      </w:r>
      <w:r w:rsidRPr="00EF2E16">
        <w:rPr>
          <w:rFonts w:ascii="Traditional Arabic" w:hAnsi="Traditional Arabic" w:cs="Traditional Arabic"/>
          <w:b/>
          <w:bCs/>
          <w:color w:val="000000" w:themeColor="text1"/>
          <w:sz w:val="28"/>
          <w:szCs w:val="28"/>
          <w:rtl/>
        </w:rPr>
        <w:t>نحوه من حدیث عبد الله ابن مسعود رضي الله عنه ، وفیه: ((فأُتي رسول الله صلى الله عليه و سلم فقی</w:t>
      </w:r>
      <w:r>
        <w:rPr>
          <w:rFonts w:ascii="Traditional Arabic" w:hAnsi="Traditional Arabic" w:cs="Traditional Arabic"/>
          <w:b/>
          <w:bCs/>
          <w:color w:val="000000" w:themeColor="text1"/>
          <w:sz w:val="28"/>
          <w:szCs w:val="28"/>
          <w:rtl/>
        </w:rPr>
        <w:t>ل: یا رسول الله استسق الله لمُض</w:t>
      </w:r>
      <w:r>
        <w:rPr>
          <w:rFonts w:ascii="Traditional Arabic" w:hAnsi="Traditional Arabic" w:cs="Traditional Arabic" w:hint="cs"/>
          <w:b/>
          <w:bCs/>
          <w:color w:val="000000" w:themeColor="text1"/>
          <w:sz w:val="28"/>
          <w:szCs w:val="28"/>
          <w:rtl/>
        </w:rPr>
        <w:t>ر</w:t>
      </w:r>
      <w:r w:rsidRPr="00EF2E16">
        <w:rPr>
          <w:rFonts w:ascii="Traditional Arabic" w:hAnsi="Traditional Arabic" w:cs="Traditional Arabic"/>
          <w:b/>
          <w:bCs/>
          <w:color w:val="000000" w:themeColor="text1"/>
          <w:sz w:val="28"/>
          <w:szCs w:val="28"/>
          <w:rtl/>
        </w:rPr>
        <w:t>. قال</w:t>
      </w:r>
      <w:r w:rsidRPr="00EF2E16">
        <w:rPr>
          <w:rFonts w:ascii="Traditional Arabic" w:hAnsi="Traditional Arabic" w:cs="Traditional Arabic"/>
          <w:b/>
          <w:bCs/>
          <w:color w:val="000000" w:themeColor="text1"/>
          <w:sz w:val="28"/>
          <w:szCs w:val="28"/>
        </w:rPr>
        <w:t>:</w:t>
      </w:r>
      <w:r>
        <w:rPr>
          <w:rFonts w:ascii="Traditional Arabic" w:hAnsi="Traditional Arabic" w:cs="Traditional Arabic" w:hint="cs"/>
          <w:b/>
          <w:bCs/>
          <w:color w:val="000000" w:themeColor="text1"/>
          <w:sz w:val="28"/>
          <w:szCs w:val="28"/>
          <w:rtl/>
        </w:rPr>
        <w:t xml:space="preserve"> </w:t>
      </w:r>
      <w:r w:rsidRPr="00EF2E16">
        <w:rPr>
          <w:rFonts w:ascii="Traditional Arabic" w:hAnsi="Traditional Arabic" w:cs="Traditional Arabic"/>
          <w:b/>
          <w:bCs/>
          <w:color w:val="000000" w:themeColor="text1"/>
          <w:sz w:val="28"/>
          <w:szCs w:val="28"/>
          <w:rtl/>
        </w:rPr>
        <w:t>لمضر؟</w:t>
      </w:r>
      <w:r w:rsidRPr="00EF2E16">
        <w:rPr>
          <w:rFonts w:ascii="Traditional Arabic" w:hAnsi="Traditional Arabic" w:cs="Traditional Arabic"/>
          <w:b/>
          <w:bCs/>
          <w:color w:val="000000" w:themeColor="text1"/>
          <w:sz w:val="28"/>
          <w:szCs w:val="28"/>
        </w:rPr>
        <w:t>!</w:t>
      </w:r>
      <w:r>
        <w:rPr>
          <w:rFonts w:ascii="Traditional Arabic" w:hAnsi="Traditional Arabic" w:cs="Traditional Arabic" w:hint="cs"/>
          <w:b/>
          <w:bCs/>
          <w:color w:val="000000" w:themeColor="text1"/>
          <w:sz w:val="28"/>
          <w:szCs w:val="28"/>
          <w:rtl/>
        </w:rPr>
        <w:t xml:space="preserve"> </w:t>
      </w:r>
      <w:r w:rsidRPr="00EF2E16">
        <w:rPr>
          <w:rFonts w:ascii="Traditional Arabic" w:hAnsi="Traditional Arabic" w:cs="Traditional Arabic"/>
          <w:b/>
          <w:bCs/>
          <w:color w:val="000000" w:themeColor="text1"/>
          <w:sz w:val="28"/>
          <w:szCs w:val="28"/>
          <w:rtl/>
        </w:rPr>
        <w:t>إنَّ</w:t>
      </w:r>
      <w:r>
        <w:rPr>
          <w:rFonts w:ascii="Traditional Arabic" w:hAnsi="Traditional Arabic" w:cs="Traditional Arabic"/>
          <w:b/>
          <w:bCs/>
          <w:color w:val="000000" w:themeColor="text1"/>
          <w:sz w:val="28"/>
          <w:szCs w:val="28"/>
          <w:rtl/>
        </w:rPr>
        <w:t>ك لجريء، فاستسقى فسُقوا ... ))</w:t>
      </w:r>
      <w:r>
        <w:rPr>
          <w:rFonts w:ascii="Traditional Arabic" w:hAnsi="Traditional Arabic" w:cs="Traditional Arabic" w:hint="cs"/>
          <w:b/>
          <w:bCs/>
          <w:color w:val="000000" w:themeColor="text1"/>
          <w:sz w:val="28"/>
          <w:szCs w:val="28"/>
          <w:rtl/>
        </w:rPr>
        <w:t xml:space="preserve"> ا</w:t>
      </w:r>
      <w:r w:rsidRPr="00EF2E16">
        <w:rPr>
          <w:rFonts w:ascii="Traditional Arabic" w:hAnsi="Traditional Arabic" w:cs="Traditional Arabic"/>
          <w:b/>
          <w:bCs/>
          <w:color w:val="000000" w:themeColor="text1"/>
          <w:sz w:val="28"/>
          <w:szCs w:val="28"/>
          <w:rtl/>
        </w:rPr>
        <w:t>لحدیث</w:t>
      </w:r>
      <w:r w:rsidRPr="00EF2E16">
        <w:rPr>
          <w:rFonts w:ascii="Traditional Arabic" w:hAnsi="Traditional Arabic" w:cs="Traditional Arabic"/>
          <w:b/>
          <w:bCs/>
          <w:color w:val="000000" w:themeColor="text1"/>
          <w:sz w:val="28"/>
          <w:szCs w:val="28"/>
        </w:rPr>
        <w:t>.</w:t>
      </w:r>
    </w:p>
  </w:footnote>
  <w:footnote w:id="31">
    <w:p w:rsidR="00081C87" w:rsidRDefault="00081C87" w:rsidP="00BE419A">
      <w:pPr>
        <w:pStyle w:val="Notedebasdepage"/>
        <w:bidi/>
        <w:rPr>
          <w:rtl/>
          <w:lang w:bidi="ar-DZ"/>
        </w:rPr>
      </w:pPr>
      <w:r w:rsidRPr="00BE419A">
        <w:rPr>
          <w:rFonts w:ascii="Traditional Arabic" w:hAnsi="Traditional Arabic" w:cs="Traditional Arabic"/>
          <w:b/>
          <w:bCs/>
          <w:color w:val="000000" w:themeColor="text1"/>
          <w:sz w:val="28"/>
          <w:szCs w:val="28"/>
        </w:rPr>
        <w:footnoteRef/>
      </w:r>
      <w:r w:rsidRPr="00BE419A">
        <w:rPr>
          <w:rFonts w:ascii="Traditional Arabic" w:hAnsi="Traditional Arabic" w:cs="Traditional Arabic" w:hint="cs"/>
          <w:b/>
          <w:bCs/>
          <w:color w:val="000000" w:themeColor="text1"/>
          <w:sz w:val="28"/>
          <w:szCs w:val="28"/>
          <w:rtl/>
        </w:rPr>
        <w:t>-</w:t>
      </w:r>
      <w:r>
        <w:rPr>
          <w:rFonts w:hint="cs"/>
          <w:rtl/>
          <w:lang w:bidi="ar-DZ"/>
        </w:rPr>
        <w:t xml:space="preserve"> </w:t>
      </w:r>
      <w:r w:rsidRPr="00EF2E16">
        <w:rPr>
          <w:rFonts w:ascii="Traditional Arabic" w:hAnsi="Traditional Arabic" w:cs="Traditional Arabic"/>
          <w:b/>
          <w:bCs/>
          <w:color w:val="000000" w:themeColor="text1"/>
          <w:sz w:val="28"/>
          <w:szCs w:val="28"/>
          <w:rtl/>
        </w:rPr>
        <w:t>مجموع الفتاوى لابن تيمية (1/ 130</w:t>
      </w:r>
      <w:r>
        <w:rPr>
          <w:rFonts w:ascii="Traditional Arabic" w:hAnsi="Traditional Arabic" w:cs="Traditional Arabic" w:hint="cs"/>
          <w:b/>
          <w:bCs/>
          <w:color w:val="000000" w:themeColor="text1"/>
          <w:sz w:val="28"/>
          <w:szCs w:val="28"/>
          <w:rtl/>
        </w:rPr>
        <w:t>).</w:t>
      </w:r>
    </w:p>
  </w:footnote>
  <w:footnote w:id="32">
    <w:p w:rsidR="00081C87" w:rsidRDefault="00081C87" w:rsidP="00BE419A">
      <w:pPr>
        <w:pStyle w:val="Notedebasdepage"/>
        <w:bidi/>
        <w:rPr>
          <w:rtl/>
          <w:lang w:bidi="ar-DZ"/>
        </w:rPr>
      </w:pPr>
      <w:r w:rsidRPr="00BE419A">
        <w:rPr>
          <w:rFonts w:ascii="Traditional Arabic" w:hAnsi="Traditional Arabic" w:cs="Traditional Arabic"/>
          <w:b/>
          <w:bCs/>
          <w:color w:val="000000" w:themeColor="text1"/>
          <w:sz w:val="28"/>
          <w:szCs w:val="28"/>
        </w:rPr>
        <w:footnoteRef/>
      </w:r>
      <w:r w:rsidRPr="00BE419A">
        <w:rPr>
          <w:rFonts w:ascii="Traditional Arabic" w:hAnsi="Traditional Arabic" w:cs="Traditional Arabic" w:hint="cs"/>
          <w:b/>
          <w:bCs/>
          <w:color w:val="000000" w:themeColor="text1"/>
          <w:sz w:val="28"/>
          <w:szCs w:val="28"/>
          <w:rtl/>
        </w:rPr>
        <w:t>-</w:t>
      </w:r>
      <w:r>
        <w:rPr>
          <w:rFonts w:hint="cs"/>
          <w:rtl/>
          <w:lang w:bidi="ar-DZ"/>
        </w:rPr>
        <w:t xml:space="preserve"> </w:t>
      </w:r>
      <w:r w:rsidRPr="00EF2E16">
        <w:rPr>
          <w:rFonts w:ascii="Traditional Arabic" w:hAnsi="Traditional Arabic" w:cs="Traditional Arabic"/>
          <w:b/>
          <w:bCs/>
          <w:color w:val="000000" w:themeColor="text1"/>
          <w:sz w:val="28"/>
          <w:szCs w:val="28"/>
          <w:rtl/>
        </w:rPr>
        <w:t>المسند (6/ 465) و انظر تفسير ابن كثير (2/ 364) ، تفسير قوله : {والمؤلّفة قلوب</w:t>
      </w:r>
      <w:r w:rsidRPr="00BE419A">
        <w:rPr>
          <w:rFonts w:ascii="Traditional Arabic" w:hAnsi="Traditional Arabic" w:cs="Traditional Arabic" w:hint="cs"/>
          <w:b/>
          <w:bCs/>
          <w:color w:val="000000" w:themeColor="text1"/>
          <w:sz w:val="28"/>
          <w:szCs w:val="28"/>
          <w:rtl/>
        </w:rPr>
        <w:t xml:space="preserve"> هم</w:t>
      </w:r>
      <w:r w:rsidRPr="00EF2E16">
        <w:rPr>
          <w:rFonts w:ascii="Traditional Arabic" w:hAnsi="Traditional Arabic" w:cs="Traditional Arabic"/>
          <w:b/>
          <w:bCs/>
          <w:color w:val="000000" w:themeColor="text1"/>
          <w:sz w:val="28"/>
          <w:szCs w:val="28"/>
          <w:rtl/>
        </w:rPr>
        <w:t xml:space="preserve">} </w:t>
      </w:r>
      <w:r w:rsidRPr="00EF2E16">
        <w:rPr>
          <w:rFonts w:ascii="Traditional Arabic" w:hAnsi="Traditional Arabic" w:cs="Traditional Arabic" w:hint="cs"/>
          <w:b/>
          <w:bCs/>
          <w:color w:val="000000" w:themeColor="text1"/>
          <w:sz w:val="28"/>
          <w:szCs w:val="28"/>
          <w:rtl/>
        </w:rPr>
        <w:t>من</w:t>
      </w:r>
      <w:r w:rsidRPr="00EF2E16">
        <w:rPr>
          <w:rFonts w:ascii="Traditional Arabic" w:hAnsi="Traditional Arabic" w:cs="Traditional Arabic"/>
          <w:b/>
          <w:bCs/>
          <w:color w:val="000000" w:themeColor="text1"/>
          <w:sz w:val="28"/>
          <w:szCs w:val="28"/>
          <w:rtl/>
        </w:rPr>
        <w:t xml:space="preserve"> سورة التوبة</w:t>
      </w:r>
      <w:r w:rsidRPr="00EF2E16">
        <w:rPr>
          <w:rFonts w:ascii="Traditional Arabic" w:hAnsi="Traditional Arabic" w:cs="Traditional Arabic"/>
          <w:b/>
          <w:bCs/>
          <w:color w:val="000000" w:themeColor="text1"/>
          <w:sz w:val="28"/>
          <w:szCs w:val="28"/>
        </w:rPr>
        <w:t>.</w:t>
      </w:r>
    </w:p>
  </w:footnote>
  <w:footnote w:id="33">
    <w:p w:rsidR="00081C87" w:rsidRDefault="00081C87" w:rsidP="00BE419A">
      <w:pPr>
        <w:pStyle w:val="Notedebasdepage"/>
        <w:bidi/>
        <w:rPr>
          <w:rtl/>
          <w:lang w:bidi="ar-DZ"/>
        </w:rPr>
      </w:pPr>
      <w:r w:rsidRPr="00BE419A">
        <w:rPr>
          <w:rFonts w:ascii="Traditional Arabic" w:hAnsi="Traditional Arabic" w:cs="Traditional Arabic"/>
          <w:b/>
          <w:bCs/>
          <w:color w:val="000000" w:themeColor="text1"/>
          <w:sz w:val="28"/>
          <w:szCs w:val="28"/>
        </w:rPr>
        <w:footnoteRef/>
      </w:r>
      <w:r w:rsidRPr="00BE419A">
        <w:rPr>
          <w:rFonts w:ascii="Traditional Arabic" w:hAnsi="Traditional Arabic" w:cs="Traditional Arabic" w:hint="cs"/>
          <w:b/>
          <w:bCs/>
          <w:color w:val="000000" w:themeColor="text1"/>
          <w:sz w:val="28"/>
          <w:szCs w:val="28"/>
          <w:rtl/>
        </w:rPr>
        <w:t>-</w:t>
      </w:r>
      <w:r>
        <w:rPr>
          <w:rFonts w:hint="cs"/>
          <w:rtl/>
          <w:lang w:bidi="ar-DZ"/>
        </w:rPr>
        <w:t xml:space="preserve"> </w:t>
      </w:r>
      <w:r w:rsidRPr="00EF2E16">
        <w:rPr>
          <w:rFonts w:ascii="Traditional Arabic" w:hAnsi="Traditional Arabic" w:cs="Traditional Arabic"/>
          <w:b/>
          <w:bCs/>
          <w:color w:val="000000" w:themeColor="text1"/>
          <w:sz w:val="28"/>
          <w:szCs w:val="28"/>
          <w:rtl/>
        </w:rPr>
        <w:t xml:space="preserve">الأدب المفرد (رقم 128) و صححه الشيخ الألباني في صحيح الأدب المفرد </w:t>
      </w:r>
      <w:r>
        <w:rPr>
          <w:rFonts w:ascii="Traditional Arabic" w:hAnsi="Traditional Arabic" w:cs="Traditional Arabic" w:hint="cs"/>
          <w:b/>
          <w:bCs/>
          <w:color w:val="000000" w:themeColor="text1"/>
          <w:sz w:val="28"/>
          <w:szCs w:val="28"/>
          <w:rtl/>
        </w:rPr>
        <w:t>(</w:t>
      </w:r>
      <w:r w:rsidRPr="00EF2E16">
        <w:rPr>
          <w:rFonts w:ascii="Traditional Arabic" w:hAnsi="Traditional Arabic" w:cs="Traditional Arabic"/>
          <w:b/>
          <w:bCs/>
          <w:color w:val="000000" w:themeColor="text1"/>
          <w:sz w:val="28"/>
          <w:szCs w:val="28"/>
          <w:rtl/>
        </w:rPr>
        <w:t>رقم 95</w:t>
      </w:r>
      <w:r>
        <w:rPr>
          <w:rFonts w:ascii="Traditional Arabic" w:hAnsi="Traditional Arabic" w:cs="Traditional Arabic" w:hint="cs"/>
          <w:b/>
          <w:bCs/>
          <w:color w:val="000000" w:themeColor="text1"/>
          <w:sz w:val="28"/>
          <w:szCs w:val="28"/>
          <w:rtl/>
        </w:rPr>
        <w:t>)</w:t>
      </w:r>
      <w:r w:rsidRPr="00EF2E16">
        <w:rPr>
          <w:rFonts w:ascii="Traditional Arabic" w:hAnsi="Traditional Arabic" w:cs="Traditional Arabic"/>
          <w:b/>
          <w:bCs/>
          <w:color w:val="000000" w:themeColor="text1"/>
          <w:sz w:val="28"/>
          <w:szCs w:val="28"/>
        </w:rPr>
        <w:t>.</w:t>
      </w:r>
    </w:p>
  </w:footnote>
  <w:footnote w:id="34">
    <w:p w:rsidR="00081C87" w:rsidRDefault="00081C87" w:rsidP="00306EC1">
      <w:pPr>
        <w:pStyle w:val="Notedebasdepage"/>
        <w:bidi/>
        <w:rPr>
          <w:rtl/>
          <w:lang w:bidi="ar-DZ"/>
        </w:rPr>
      </w:pPr>
      <w:r w:rsidRPr="00306EC1">
        <w:rPr>
          <w:rFonts w:ascii="Traditional Arabic" w:hAnsi="Traditional Arabic" w:cs="Traditional Arabic"/>
          <w:b/>
          <w:bCs/>
          <w:color w:val="000000" w:themeColor="text1"/>
          <w:sz w:val="28"/>
          <w:szCs w:val="28"/>
        </w:rPr>
        <w:footnoteRef/>
      </w:r>
      <w:r w:rsidRPr="00306EC1">
        <w:rPr>
          <w:rFonts w:ascii="Traditional Arabic" w:hAnsi="Traditional Arabic" w:cs="Traditional Arabic" w:hint="cs"/>
          <w:b/>
          <w:bCs/>
          <w:color w:val="000000" w:themeColor="text1"/>
          <w:sz w:val="28"/>
          <w:szCs w:val="28"/>
          <w:rtl/>
        </w:rPr>
        <w:t>-</w:t>
      </w:r>
      <w:r>
        <w:rPr>
          <w:rFonts w:hint="cs"/>
          <w:rtl/>
          <w:lang w:bidi="ar-DZ"/>
        </w:rPr>
        <w:t xml:space="preserve"> </w:t>
      </w:r>
      <w:r w:rsidRPr="00BE419A">
        <w:rPr>
          <w:rFonts w:ascii="Traditional Arabic" w:hAnsi="Traditional Arabic" w:cs="Traditional Arabic"/>
          <w:b/>
          <w:bCs/>
          <w:color w:val="000000" w:themeColor="text1"/>
          <w:sz w:val="28"/>
          <w:szCs w:val="28"/>
          <w:rtl/>
        </w:rPr>
        <w:t xml:space="preserve">كتاب التوحيد لشيخ الإسلام محمد بن عبد الوهاب </w:t>
      </w:r>
      <w:r>
        <w:rPr>
          <w:rFonts w:ascii="Traditional Arabic" w:hAnsi="Traditional Arabic" w:cs="Traditional Arabic" w:hint="cs"/>
          <w:b/>
          <w:bCs/>
          <w:color w:val="000000" w:themeColor="text1"/>
          <w:sz w:val="28"/>
          <w:szCs w:val="28"/>
          <w:rtl/>
        </w:rPr>
        <w:t>(</w:t>
      </w:r>
      <w:r w:rsidRPr="00BE419A">
        <w:rPr>
          <w:rFonts w:ascii="Traditional Arabic" w:hAnsi="Traditional Arabic" w:cs="Traditional Arabic"/>
          <w:b/>
          <w:bCs/>
          <w:color w:val="000000" w:themeColor="text1"/>
          <w:sz w:val="28"/>
          <w:szCs w:val="28"/>
          <w:rtl/>
        </w:rPr>
        <w:t>ص 33</w:t>
      </w:r>
      <w:r>
        <w:rPr>
          <w:rFonts w:ascii="Traditional Arabic" w:hAnsi="Traditional Arabic" w:cs="Traditional Arabic" w:hint="cs"/>
          <w:b/>
          <w:bCs/>
          <w:color w:val="000000" w:themeColor="text1"/>
          <w:sz w:val="28"/>
          <w:szCs w:val="28"/>
          <w:rtl/>
        </w:rPr>
        <w:t>)</w:t>
      </w:r>
      <w:r w:rsidRPr="00BE419A">
        <w:rPr>
          <w:rFonts w:ascii="Traditional Arabic" w:hAnsi="Traditional Arabic" w:cs="Traditional Arabic"/>
          <w:b/>
          <w:bCs/>
          <w:color w:val="000000" w:themeColor="text1"/>
          <w:sz w:val="28"/>
          <w:szCs w:val="28"/>
        </w:rPr>
        <w:t>.</w:t>
      </w:r>
    </w:p>
  </w:footnote>
  <w:footnote w:id="35">
    <w:p w:rsidR="00081C87" w:rsidRDefault="00081C87" w:rsidP="007F3164">
      <w:pPr>
        <w:pStyle w:val="Notedebasdepage"/>
        <w:bidi/>
        <w:rPr>
          <w:rtl/>
          <w:lang w:bidi="ar-DZ"/>
        </w:rPr>
      </w:pPr>
      <w:r w:rsidRPr="007F3164">
        <w:rPr>
          <w:rFonts w:ascii="Traditional Arabic" w:hAnsi="Traditional Arabic" w:cs="Traditional Arabic"/>
          <w:b/>
          <w:bCs/>
          <w:color w:val="000000" w:themeColor="text1"/>
          <w:sz w:val="28"/>
          <w:szCs w:val="28"/>
        </w:rPr>
        <w:footnoteRef/>
      </w:r>
      <w:r w:rsidRPr="007F3164">
        <w:rPr>
          <w:rFonts w:ascii="Traditional Arabic" w:hAnsi="Traditional Arabic" w:cs="Traditional Arabic" w:hint="cs"/>
          <w:b/>
          <w:bCs/>
          <w:color w:val="000000" w:themeColor="text1"/>
          <w:sz w:val="28"/>
          <w:szCs w:val="28"/>
          <w:rtl/>
        </w:rPr>
        <w:t xml:space="preserve">- </w:t>
      </w:r>
      <w:r w:rsidRPr="00BE419A">
        <w:rPr>
          <w:rFonts w:ascii="Traditional Arabic" w:hAnsi="Traditional Arabic" w:cs="Traditional Arabic"/>
          <w:b/>
          <w:bCs/>
          <w:color w:val="000000" w:themeColor="text1"/>
          <w:sz w:val="28"/>
          <w:szCs w:val="28"/>
          <w:rtl/>
        </w:rPr>
        <w:t>فتح الباري لابن حجر (160/1) و هو من كلام ابن المنير</w:t>
      </w:r>
      <w:r w:rsidRPr="00BE419A">
        <w:rPr>
          <w:rFonts w:ascii="Traditional Arabic" w:hAnsi="Traditional Arabic" w:cs="Traditional Arabic"/>
          <w:b/>
          <w:bCs/>
          <w:color w:val="000000" w:themeColor="text1"/>
          <w:sz w:val="28"/>
          <w:szCs w:val="28"/>
        </w:rPr>
        <w:t xml:space="preserve"> .</w:t>
      </w:r>
    </w:p>
  </w:footnote>
  <w:footnote w:id="36">
    <w:p w:rsidR="00081C87" w:rsidRDefault="00081C87" w:rsidP="007F3164">
      <w:pPr>
        <w:pStyle w:val="Notedebasdepage"/>
        <w:bidi/>
        <w:rPr>
          <w:rtl/>
          <w:lang w:bidi="ar-DZ"/>
        </w:rPr>
      </w:pPr>
      <w:r w:rsidRPr="007F3164">
        <w:rPr>
          <w:rFonts w:ascii="Traditional Arabic" w:hAnsi="Traditional Arabic" w:cs="Traditional Arabic"/>
          <w:b/>
          <w:bCs/>
          <w:color w:val="000000" w:themeColor="text1"/>
          <w:sz w:val="28"/>
          <w:szCs w:val="28"/>
        </w:rPr>
        <w:footnoteRef/>
      </w:r>
      <w:r w:rsidRPr="007F3164">
        <w:rPr>
          <w:rFonts w:ascii="Traditional Arabic" w:hAnsi="Traditional Arabic" w:cs="Traditional Arabic" w:hint="cs"/>
          <w:b/>
          <w:bCs/>
          <w:color w:val="000000" w:themeColor="text1"/>
          <w:sz w:val="28"/>
          <w:szCs w:val="28"/>
          <w:rtl/>
        </w:rPr>
        <w:t>-</w:t>
      </w:r>
      <w:r>
        <w:rPr>
          <w:rFonts w:hint="cs"/>
          <w:rtl/>
        </w:rPr>
        <w:t xml:space="preserve"> </w:t>
      </w:r>
      <w:r w:rsidRPr="00BE419A">
        <w:rPr>
          <w:rFonts w:ascii="Traditional Arabic" w:hAnsi="Traditional Arabic" w:cs="Traditional Arabic"/>
          <w:b/>
          <w:bCs/>
          <w:color w:val="000000" w:themeColor="text1"/>
          <w:sz w:val="28"/>
          <w:szCs w:val="28"/>
          <w:rtl/>
        </w:rPr>
        <w:t>انظر ك مجموع الفتاوى لابن تيكية (136/28</w:t>
      </w:r>
      <w:r>
        <w:rPr>
          <w:rFonts w:ascii="Traditional Arabic" w:hAnsi="Traditional Arabic" w:cs="Traditional Arabic" w:hint="cs"/>
          <w:b/>
          <w:bCs/>
          <w:color w:val="000000" w:themeColor="text1"/>
          <w:sz w:val="28"/>
          <w:szCs w:val="28"/>
          <w:rtl/>
        </w:rPr>
        <w:t>).</w:t>
      </w:r>
    </w:p>
  </w:footnote>
  <w:footnote w:id="37">
    <w:p w:rsidR="00081C87" w:rsidRDefault="00081C87" w:rsidP="007F3164">
      <w:pPr>
        <w:pStyle w:val="Notedebasdepage"/>
        <w:bidi/>
        <w:rPr>
          <w:rtl/>
          <w:lang w:bidi="ar-DZ"/>
        </w:rPr>
      </w:pPr>
      <w:r w:rsidRPr="007F3164">
        <w:rPr>
          <w:rFonts w:ascii="Traditional Arabic" w:hAnsi="Traditional Arabic" w:cs="Traditional Arabic"/>
          <w:b/>
          <w:bCs/>
          <w:color w:val="000000" w:themeColor="text1"/>
          <w:sz w:val="28"/>
          <w:szCs w:val="28"/>
        </w:rPr>
        <w:footnoteRef/>
      </w:r>
      <w:r w:rsidRPr="007F3164">
        <w:rPr>
          <w:rFonts w:ascii="Traditional Arabic" w:hAnsi="Traditional Arabic" w:cs="Traditional Arabic" w:hint="cs"/>
          <w:b/>
          <w:bCs/>
          <w:color w:val="000000" w:themeColor="text1"/>
          <w:sz w:val="28"/>
          <w:szCs w:val="28"/>
          <w:rtl/>
        </w:rPr>
        <w:t>-</w:t>
      </w:r>
      <w:r>
        <w:rPr>
          <w:rFonts w:hint="cs"/>
          <w:rtl/>
          <w:lang w:bidi="ar-DZ"/>
        </w:rPr>
        <w:t xml:space="preserve"> </w:t>
      </w:r>
      <w:r w:rsidRPr="00BE419A">
        <w:rPr>
          <w:rFonts w:ascii="Traditional Arabic" w:hAnsi="Traditional Arabic" w:cs="Traditional Arabic"/>
          <w:b/>
          <w:bCs/>
          <w:color w:val="000000" w:themeColor="text1"/>
          <w:sz w:val="28"/>
          <w:szCs w:val="28"/>
          <w:rtl/>
        </w:rPr>
        <w:t>انظر مدارج السالكين لابن القيم( 464/2</w:t>
      </w:r>
      <w:r>
        <w:rPr>
          <w:rFonts w:ascii="Traditional Arabic" w:hAnsi="Traditional Arabic" w:cs="Traditional Arabic" w:hint="cs"/>
          <w:b/>
          <w:bCs/>
          <w:color w:val="000000" w:themeColor="text1"/>
          <w:sz w:val="28"/>
          <w:szCs w:val="28"/>
          <w:rtl/>
        </w:rPr>
        <w:t>).</w:t>
      </w:r>
      <w:r w:rsidRPr="00BE419A">
        <w:rPr>
          <w:rFonts w:ascii="Traditional Arabic" w:hAnsi="Traditional Arabic" w:cs="Traditional Arabic"/>
          <w:b/>
          <w:bCs/>
          <w:color w:val="000000" w:themeColor="text1"/>
          <w:sz w:val="28"/>
          <w:szCs w:val="28"/>
        </w:rPr>
        <w:t xml:space="preserve"> </w:t>
      </w:r>
    </w:p>
  </w:footnote>
  <w:footnote w:id="38">
    <w:p w:rsidR="00081C87" w:rsidRDefault="00081C87" w:rsidP="004A42B0">
      <w:pPr>
        <w:pStyle w:val="Notedebasdepage"/>
        <w:bidi/>
        <w:rPr>
          <w:rtl/>
          <w:lang w:bidi="ar-DZ"/>
        </w:rPr>
      </w:pPr>
      <w:r w:rsidRPr="007F3164">
        <w:rPr>
          <w:rFonts w:ascii="Traditional Arabic" w:hAnsi="Traditional Arabic" w:cs="Traditional Arabic"/>
          <w:b/>
          <w:bCs/>
          <w:color w:val="000000" w:themeColor="text1"/>
          <w:sz w:val="28"/>
          <w:szCs w:val="28"/>
        </w:rPr>
        <w:footnoteRef/>
      </w:r>
      <w:r w:rsidRPr="007F3164">
        <w:rPr>
          <w:rFonts w:ascii="Traditional Arabic" w:hAnsi="Traditional Arabic" w:cs="Traditional Arabic" w:hint="cs"/>
          <w:b/>
          <w:bCs/>
          <w:color w:val="000000" w:themeColor="text1"/>
          <w:sz w:val="28"/>
          <w:szCs w:val="28"/>
          <w:rtl/>
        </w:rPr>
        <w:t xml:space="preserve">- </w:t>
      </w:r>
      <w:r w:rsidRPr="00BE419A">
        <w:rPr>
          <w:rFonts w:ascii="Traditional Arabic" w:hAnsi="Traditional Arabic" w:cs="Traditional Arabic"/>
          <w:b/>
          <w:bCs/>
          <w:color w:val="000000" w:themeColor="text1"/>
          <w:sz w:val="28"/>
          <w:szCs w:val="28"/>
          <w:rtl/>
        </w:rPr>
        <w:t>صحيح مسلم (رقم :2594</w:t>
      </w:r>
      <w:r>
        <w:rPr>
          <w:rFonts w:ascii="Traditional Arabic" w:hAnsi="Traditional Arabic" w:cs="Traditional Arabic" w:hint="cs"/>
          <w:b/>
          <w:bCs/>
          <w:color w:val="000000" w:themeColor="text1"/>
          <w:sz w:val="28"/>
          <w:szCs w:val="28"/>
          <w:rtl/>
        </w:rPr>
        <w:t>).</w:t>
      </w:r>
    </w:p>
  </w:footnote>
  <w:footnote w:id="39">
    <w:p w:rsidR="00081C87" w:rsidRDefault="00081C87" w:rsidP="007F3164">
      <w:pPr>
        <w:pStyle w:val="Notedebasdepage"/>
        <w:bidi/>
        <w:rPr>
          <w:rtl/>
          <w:lang w:bidi="ar-DZ"/>
        </w:rPr>
      </w:pPr>
      <w:r w:rsidRPr="007F3164">
        <w:rPr>
          <w:rFonts w:ascii="Traditional Arabic" w:hAnsi="Traditional Arabic" w:cs="Traditional Arabic"/>
          <w:b/>
          <w:bCs/>
          <w:color w:val="000000" w:themeColor="text1"/>
          <w:sz w:val="28"/>
          <w:szCs w:val="28"/>
        </w:rPr>
        <w:footnoteRef/>
      </w:r>
      <w:r w:rsidRPr="007F3164">
        <w:rPr>
          <w:rFonts w:ascii="Traditional Arabic" w:hAnsi="Traditional Arabic" w:cs="Traditional Arabic" w:hint="cs"/>
          <w:b/>
          <w:bCs/>
          <w:color w:val="000000" w:themeColor="text1"/>
          <w:sz w:val="28"/>
          <w:szCs w:val="28"/>
          <w:rtl/>
        </w:rPr>
        <w:t>-</w:t>
      </w:r>
      <w:r>
        <w:rPr>
          <w:rFonts w:hint="cs"/>
          <w:rtl/>
          <w:lang w:bidi="ar-DZ"/>
        </w:rPr>
        <w:t xml:space="preserve"> </w:t>
      </w:r>
      <w:r w:rsidRPr="00BE419A">
        <w:rPr>
          <w:rFonts w:ascii="Traditional Arabic" w:hAnsi="Traditional Arabic" w:cs="Traditional Arabic"/>
          <w:b/>
          <w:bCs/>
          <w:color w:val="000000" w:themeColor="text1"/>
          <w:sz w:val="28"/>
          <w:szCs w:val="28"/>
          <w:rtl/>
        </w:rPr>
        <w:t>صحيح مسلم (رقم : 2593</w:t>
      </w:r>
      <w:r>
        <w:rPr>
          <w:rFonts w:ascii="Traditional Arabic" w:hAnsi="Traditional Arabic" w:cs="Traditional Arabic" w:hint="cs"/>
          <w:b/>
          <w:bCs/>
          <w:color w:val="000000" w:themeColor="text1"/>
          <w:sz w:val="28"/>
          <w:szCs w:val="28"/>
          <w:rtl/>
        </w:rPr>
        <w:t>).</w:t>
      </w:r>
    </w:p>
  </w:footnote>
  <w:footnote w:id="40">
    <w:p w:rsidR="00081C87" w:rsidRDefault="00081C87" w:rsidP="007F3164">
      <w:pPr>
        <w:pStyle w:val="Notedebasdepage"/>
        <w:bidi/>
        <w:rPr>
          <w:rtl/>
          <w:lang w:bidi="ar-DZ"/>
        </w:rPr>
      </w:pPr>
      <w:r w:rsidRPr="007F3164">
        <w:rPr>
          <w:rFonts w:ascii="Traditional Arabic" w:hAnsi="Traditional Arabic" w:cs="Traditional Arabic"/>
          <w:b/>
          <w:bCs/>
          <w:color w:val="000000" w:themeColor="text1"/>
          <w:sz w:val="28"/>
          <w:szCs w:val="28"/>
        </w:rPr>
        <w:footnoteRef/>
      </w:r>
      <w:r w:rsidRPr="007F3164">
        <w:rPr>
          <w:rFonts w:ascii="Traditional Arabic" w:hAnsi="Traditional Arabic" w:cs="Traditional Arabic" w:hint="cs"/>
          <w:b/>
          <w:bCs/>
          <w:color w:val="000000" w:themeColor="text1"/>
          <w:sz w:val="28"/>
          <w:szCs w:val="28"/>
          <w:rtl/>
        </w:rPr>
        <w:t>-</w:t>
      </w:r>
      <w:r>
        <w:rPr>
          <w:rFonts w:hint="cs"/>
          <w:rtl/>
          <w:lang w:bidi="ar-DZ"/>
        </w:rPr>
        <w:t xml:space="preserve"> </w:t>
      </w:r>
      <w:r w:rsidRPr="00BE419A">
        <w:rPr>
          <w:rFonts w:ascii="Traditional Arabic" w:hAnsi="Traditional Arabic" w:cs="Traditional Arabic"/>
          <w:b/>
          <w:bCs/>
          <w:color w:val="000000" w:themeColor="text1"/>
          <w:sz w:val="28"/>
          <w:szCs w:val="28"/>
          <w:rtl/>
        </w:rPr>
        <w:t>صحيح مسلم ( رقم :1732</w:t>
      </w:r>
      <w:r>
        <w:rPr>
          <w:rFonts w:ascii="Traditional Arabic" w:hAnsi="Traditional Arabic" w:cs="Traditional Arabic" w:hint="cs"/>
          <w:b/>
          <w:bCs/>
          <w:color w:val="000000" w:themeColor="text1"/>
          <w:sz w:val="28"/>
          <w:szCs w:val="28"/>
          <w:rtl/>
        </w:rPr>
        <w:t>).</w:t>
      </w:r>
    </w:p>
  </w:footnote>
  <w:footnote w:id="41">
    <w:p w:rsidR="00081C87" w:rsidRDefault="00081C87" w:rsidP="007F3164">
      <w:pPr>
        <w:pStyle w:val="Notedebasdepage"/>
        <w:bidi/>
        <w:rPr>
          <w:rtl/>
          <w:lang w:bidi="ar-DZ"/>
        </w:rPr>
      </w:pPr>
      <w:r w:rsidRPr="007F3164">
        <w:rPr>
          <w:rFonts w:ascii="Traditional Arabic" w:hAnsi="Traditional Arabic" w:cs="Traditional Arabic"/>
          <w:b/>
          <w:bCs/>
          <w:color w:val="000000" w:themeColor="text1"/>
          <w:sz w:val="28"/>
          <w:szCs w:val="28"/>
        </w:rPr>
        <w:footnoteRef/>
      </w:r>
      <w:r w:rsidRPr="007F3164">
        <w:rPr>
          <w:rFonts w:ascii="Traditional Arabic" w:hAnsi="Traditional Arabic" w:cs="Traditional Arabic" w:hint="cs"/>
          <w:b/>
          <w:bCs/>
          <w:color w:val="000000" w:themeColor="text1"/>
          <w:sz w:val="28"/>
          <w:szCs w:val="28"/>
          <w:rtl/>
        </w:rPr>
        <w:t>-</w:t>
      </w:r>
      <w:r>
        <w:rPr>
          <w:rFonts w:hint="cs"/>
          <w:rtl/>
          <w:lang w:bidi="ar-DZ"/>
        </w:rPr>
        <w:t xml:space="preserve"> </w:t>
      </w:r>
      <w:r w:rsidRPr="00BE419A">
        <w:rPr>
          <w:rFonts w:ascii="Traditional Arabic" w:hAnsi="Traditional Arabic" w:cs="Traditional Arabic"/>
          <w:b/>
          <w:bCs/>
          <w:color w:val="000000" w:themeColor="text1"/>
          <w:sz w:val="28"/>
          <w:szCs w:val="28"/>
          <w:rtl/>
        </w:rPr>
        <w:t>صحيح مسلم (رقم : 2592</w:t>
      </w:r>
      <w:r>
        <w:rPr>
          <w:rFonts w:ascii="Traditional Arabic" w:hAnsi="Traditional Arabic" w:cs="Traditional Arabic" w:hint="cs"/>
          <w:b/>
          <w:bCs/>
          <w:color w:val="000000" w:themeColor="text1"/>
          <w:sz w:val="28"/>
          <w:szCs w:val="28"/>
          <w:rtl/>
        </w:rPr>
        <w:t>).</w:t>
      </w:r>
    </w:p>
  </w:footnote>
  <w:footnote w:id="42">
    <w:p w:rsidR="00081C87" w:rsidRDefault="00081C87" w:rsidP="007F3164">
      <w:pPr>
        <w:pStyle w:val="Notedebasdepage"/>
        <w:bidi/>
        <w:rPr>
          <w:rtl/>
          <w:lang w:bidi="ar-DZ"/>
        </w:rPr>
      </w:pPr>
      <w:r w:rsidRPr="007F3164">
        <w:rPr>
          <w:rFonts w:ascii="Traditional Arabic" w:hAnsi="Traditional Arabic" w:cs="Traditional Arabic"/>
          <w:b/>
          <w:bCs/>
          <w:color w:val="000000" w:themeColor="text1"/>
          <w:sz w:val="28"/>
          <w:szCs w:val="28"/>
        </w:rPr>
        <w:footnoteRef/>
      </w:r>
      <w:r w:rsidRPr="007F3164">
        <w:rPr>
          <w:rFonts w:ascii="Traditional Arabic" w:hAnsi="Traditional Arabic" w:cs="Traditional Arabic" w:hint="cs"/>
          <w:b/>
          <w:bCs/>
          <w:color w:val="000000" w:themeColor="text1"/>
          <w:sz w:val="28"/>
          <w:szCs w:val="28"/>
          <w:rtl/>
        </w:rPr>
        <w:t>-</w:t>
      </w:r>
      <w:r>
        <w:rPr>
          <w:rFonts w:hint="cs"/>
          <w:rtl/>
          <w:lang w:bidi="ar-DZ"/>
        </w:rPr>
        <w:t xml:space="preserve"> </w:t>
      </w:r>
      <w:r w:rsidRPr="00BE419A">
        <w:rPr>
          <w:rFonts w:ascii="Traditional Arabic" w:hAnsi="Traditional Arabic" w:cs="Traditional Arabic"/>
          <w:b/>
          <w:bCs/>
          <w:color w:val="000000" w:themeColor="text1"/>
          <w:sz w:val="28"/>
          <w:szCs w:val="28"/>
          <w:rtl/>
        </w:rPr>
        <w:t>انظر فتاوى سماحة الشيخ عبد الله بن حميد رحمه الله (ص311</w:t>
      </w:r>
      <w:r>
        <w:rPr>
          <w:rFonts w:ascii="Traditional Arabic" w:hAnsi="Traditional Arabic" w:cs="Traditional Arabic" w:hint="cs"/>
          <w:b/>
          <w:bCs/>
          <w:color w:val="000000" w:themeColor="text1"/>
          <w:sz w:val="28"/>
          <w:szCs w:val="28"/>
          <w:rtl/>
        </w:rPr>
        <w:t>).</w:t>
      </w:r>
    </w:p>
  </w:footnote>
  <w:footnote w:id="43">
    <w:p w:rsidR="00081C87" w:rsidRDefault="00081C87" w:rsidP="007F3164">
      <w:pPr>
        <w:pStyle w:val="Notedebasdepage"/>
        <w:bidi/>
        <w:rPr>
          <w:rtl/>
          <w:lang w:bidi="ar-DZ"/>
        </w:rPr>
      </w:pPr>
      <w:r w:rsidRPr="007F3164">
        <w:rPr>
          <w:rFonts w:ascii="Traditional Arabic" w:hAnsi="Traditional Arabic" w:cs="Traditional Arabic"/>
          <w:b/>
          <w:bCs/>
          <w:color w:val="000000" w:themeColor="text1"/>
          <w:sz w:val="28"/>
          <w:szCs w:val="28"/>
        </w:rPr>
        <w:footnoteRef/>
      </w:r>
      <w:r w:rsidRPr="007F3164">
        <w:rPr>
          <w:rFonts w:ascii="Traditional Arabic" w:hAnsi="Traditional Arabic" w:cs="Traditional Arabic" w:hint="cs"/>
          <w:b/>
          <w:bCs/>
          <w:color w:val="000000" w:themeColor="text1"/>
          <w:sz w:val="28"/>
          <w:szCs w:val="28"/>
          <w:rtl/>
        </w:rPr>
        <w:t xml:space="preserve">- </w:t>
      </w:r>
      <w:r w:rsidRPr="00BE419A">
        <w:rPr>
          <w:rFonts w:ascii="Traditional Arabic" w:hAnsi="Traditional Arabic" w:cs="Traditional Arabic"/>
          <w:b/>
          <w:bCs/>
          <w:color w:val="000000" w:themeColor="text1"/>
          <w:sz w:val="28"/>
          <w:szCs w:val="28"/>
          <w:rtl/>
        </w:rPr>
        <w:t>مجموع الفتاوى لابن تيمية ( 137/28</w:t>
      </w:r>
      <w:r>
        <w:rPr>
          <w:rFonts w:ascii="Traditional Arabic" w:hAnsi="Traditional Arabic" w:cs="Traditional Arabic" w:hint="cs"/>
          <w:b/>
          <w:bCs/>
          <w:color w:val="000000" w:themeColor="text1"/>
          <w:sz w:val="28"/>
          <w:szCs w:val="28"/>
          <w:rtl/>
        </w:rPr>
        <w:t>).</w:t>
      </w:r>
    </w:p>
  </w:footnote>
  <w:footnote w:id="44">
    <w:p w:rsidR="00081C87" w:rsidRDefault="00081C87" w:rsidP="007F3164">
      <w:pPr>
        <w:pStyle w:val="Notedebasdepage"/>
        <w:bidi/>
        <w:rPr>
          <w:rtl/>
          <w:lang w:bidi="ar-DZ"/>
        </w:rPr>
      </w:pPr>
      <w:r w:rsidRPr="007F3164">
        <w:rPr>
          <w:rFonts w:ascii="Traditional Arabic" w:hAnsi="Traditional Arabic" w:cs="Traditional Arabic"/>
          <w:b/>
          <w:bCs/>
          <w:color w:val="000000" w:themeColor="text1"/>
          <w:sz w:val="28"/>
          <w:szCs w:val="28"/>
        </w:rPr>
        <w:footnoteRef/>
      </w:r>
      <w:r w:rsidRPr="007F3164">
        <w:rPr>
          <w:rFonts w:ascii="Traditional Arabic" w:hAnsi="Traditional Arabic" w:cs="Traditional Arabic" w:hint="cs"/>
          <w:b/>
          <w:bCs/>
          <w:color w:val="000000" w:themeColor="text1"/>
          <w:sz w:val="28"/>
          <w:szCs w:val="28"/>
          <w:rtl/>
        </w:rPr>
        <w:t>-</w:t>
      </w:r>
      <w:r>
        <w:rPr>
          <w:rFonts w:hint="cs"/>
          <w:rtl/>
          <w:lang w:bidi="ar-DZ"/>
        </w:rPr>
        <w:t xml:space="preserve"> </w:t>
      </w:r>
      <w:r w:rsidRPr="00BE419A">
        <w:rPr>
          <w:rFonts w:ascii="Traditional Arabic" w:hAnsi="Traditional Arabic" w:cs="Traditional Arabic"/>
          <w:b/>
          <w:bCs/>
          <w:color w:val="000000" w:themeColor="text1"/>
          <w:sz w:val="28"/>
          <w:szCs w:val="28"/>
          <w:rtl/>
        </w:rPr>
        <w:t>الفوائد (رقم 3559</w:t>
      </w:r>
      <w:r>
        <w:rPr>
          <w:rFonts w:ascii="Traditional Arabic" w:hAnsi="Traditional Arabic" w:cs="Traditional Arabic" w:hint="cs"/>
          <w:b/>
          <w:bCs/>
          <w:color w:val="000000" w:themeColor="text1"/>
          <w:sz w:val="28"/>
          <w:szCs w:val="28"/>
          <w:rtl/>
        </w:rPr>
        <w:t>).</w:t>
      </w:r>
    </w:p>
  </w:footnote>
  <w:footnote w:id="45">
    <w:p w:rsidR="007F3164" w:rsidRDefault="007F3164" w:rsidP="007F3164">
      <w:pPr>
        <w:pStyle w:val="Notedebasdepage"/>
        <w:bidi/>
        <w:rPr>
          <w:rtl/>
          <w:lang w:bidi="ar-DZ"/>
        </w:rPr>
      </w:pPr>
      <w:r w:rsidRPr="007F3164">
        <w:rPr>
          <w:rFonts w:ascii="Traditional Arabic" w:hAnsi="Traditional Arabic" w:cs="Traditional Arabic"/>
          <w:b/>
          <w:bCs/>
          <w:color w:val="000000" w:themeColor="text1"/>
          <w:sz w:val="28"/>
          <w:szCs w:val="28"/>
        </w:rPr>
        <w:footnoteRef/>
      </w:r>
      <w:r w:rsidRPr="007F3164">
        <w:rPr>
          <w:rFonts w:ascii="Traditional Arabic" w:hAnsi="Traditional Arabic" w:cs="Traditional Arabic" w:hint="cs"/>
          <w:b/>
          <w:bCs/>
          <w:color w:val="000000" w:themeColor="text1"/>
          <w:sz w:val="28"/>
          <w:szCs w:val="28"/>
          <w:rtl/>
        </w:rPr>
        <w:t>-</w:t>
      </w:r>
      <w:r>
        <w:rPr>
          <w:rFonts w:hint="cs"/>
          <w:rtl/>
          <w:lang w:bidi="ar-DZ"/>
        </w:rPr>
        <w:t xml:space="preserve"> </w:t>
      </w:r>
      <w:r w:rsidRPr="00BE419A">
        <w:rPr>
          <w:rFonts w:ascii="Traditional Arabic" w:hAnsi="Traditional Arabic" w:cs="Traditional Arabic"/>
          <w:b/>
          <w:bCs/>
          <w:color w:val="000000" w:themeColor="text1"/>
          <w:sz w:val="28"/>
          <w:szCs w:val="28"/>
          <w:rtl/>
        </w:rPr>
        <w:t>صحيح اليخاري ( رقم 3559</w:t>
      </w:r>
      <w:r>
        <w:rPr>
          <w:rFonts w:ascii="Traditional Arabic" w:hAnsi="Traditional Arabic" w:cs="Traditional Arabic" w:hint="cs"/>
          <w:b/>
          <w:bCs/>
          <w:color w:val="000000" w:themeColor="text1"/>
          <w:sz w:val="28"/>
          <w:szCs w:val="28"/>
          <w:rtl/>
        </w:rPr>
        <w:t>)</w:t>
      </w:r>
    </w:p>
  </w:footnote>
  <w:footnote w:id="46">
    <w:p w:rsidR="007F3164" w:rsidRDefault="007F3164" w:rsidP="007F3164">
      <w:pPr>
        <w:pStyle w:val="Notedebasdepage"/>
        <w:bidi/>
        <w:rPr>
          <w:rtl/>
          <w:lang w:bidi="ar-DZ"/>
        </w:rPr>
      </w:pPr>
      <w:r w:rsidRPr="007F3164">
        <w:rPr>
          <w:rFonts w:ascii="Traditional Arabic" w:hAnsi="Traditional Arabic" w:cs="Traditional Arabic"/>
          <w:b/>
          <w:bCs/>
          <w:color w:val="000000" w:themeColor="text1"/>
          <w:sz w:val="28"/>
          <w:szCs w:val="28"/>
        </w:rPr>
        <w:footnoteRef/>
      </w:r>
      <w:r w:rsidRPr="007F3164">
        <w:rPr>
          <w:rFonts w:ascii="Traditional Arabic" w:hAnsi="Traditional Arabic" w:cs="Traditional Arabic" w:hint="cs"/>
          <w:b/>
          <w:bCs/>
          <w:color w:val="000000" w:themeColor="text1"/>
          <w:sz w:val="28"/>
          <w:szCs w:val="28"/>
          <w:rtl/>
        </w:rPr>
        <w:t xml:space="preserve">- </w:t>
      </w:r>
      <w:r w:rsidRPr="00BE419A">
        <w:rPr>
          <w:rFonts w:ascii="Traditional Arabic" w:hAnsi="Traditional Arabic" w:cs="Traditional Arabic"/>
          <w:b/>
          <w:bCs/>
          <w:color w:val="000000" w:themeColor="text1"/>
          <w:sz w:val="28"/>
          <w:szCs w:val="28"/>
          <w:rtl/>
        </w:rPr>
        <w:t>سنن الترمذي (رقم 2018)و حسنه الألباني في صحيح الجامغ (رقم 2201</w:t>
      </w:r>
      <w:r>
        <w:rPr>
          <w:rFonts w:ascii="Traditional Arabic" w:hAnsi="Traditional Arabic" w:cs="Traditional Arabic" w:hint="cs"/>
          <w:b/>
          <w:bCs/>
          <w:color w:val="000000" w:themeColor="text1"/>
          <w:sz w:val="28"/>
          <w:szCs w:val="28"/>
          <w:rtl/>
        </w:rPr>
        <w:t>)</w:t>
      </w:r>
    </w:p>
  </w:footnote>
  <w:footnote w:id="47">
    <w:p w:rsidR="007F3164" w:rsidRDefault="007F3164" w:rsidP="007F3164">
      <w:pPr>
        <w:pStyle w:val="Notedebasdepage"/>
        <w:bidi/>
        <w:rPr>
          <w:rtl/>
          <w:lang w:bidi="ar-DZ"/>
        </w:rPr>
      </w:pPr>
      <w:r w:rsidRPr="007F3164">
        <w:rPr>
          <w:rFonts w:ascii="Traditional Arabic" w:hAnsi="Traditional Arabic" w:cs="Traditional Arabic"/>
          <w:b/>
          <w:bCs/>
          <w:color w:val="000000" w:themeColor="text1"/>
          <w:sz w:val="28"/>
          <w:szCs w:val="28"/>
        </w:rPr>
        <w:footnoteRef/>
      </w:r>
      <w:r w:rsidRPr="007F3164">
        <w:rPr>
          <w:rFonts w:ascii="Traditional Arabic" w:hAnsi="Traditional Arabic" w:cs="Traditional Arabic" w:hint="cs"/>
          <w:b/>
          <w:bCs/>
          <w:color w:val="000000" w:themeColor="text1"/>
          <w:sz w:val="28"/>
          <w:szCs w:val="28"/>
          <w:rtl/>
        </w:rPr>
        <w:t xml:space="preserve">- </w:t>
      </w:r>
      <w:r w:rsidRPr="00BE419A">
        <w:rPr>
          <w:rFonts w:ascii="Traditional Arabic" w:hAnsi="Traditional Arabic" w:cs="Traditional Arabic"/>
          <w:b/>
          <w:bCs/>
          <w:color w:val="000000" w:themeColor="text1"/>
          <w:sz w:val="28"/>
          <w:szCs w:val="28"/>
          <w:rtl/>
        </w:rPr>
        <w:t>رواه البخاري في الأدب المفرد ( رقم 273) ، و صححه الشيخ الألباني في السلسلة الصحيحة (رقم 45)</w:t>
      </w:r>
    </w:p>
  </w:footnote>
  <w:footnote w:id="48">
    <w:p w:rsidR="007F3164" w:rsidRDefault="007F3164" w:rsidP="007F3164">
      <w:pPr>
        <w:pStyle w:val="Notedebasdepage"/>
        <w:bidi/>
        <w:rPr>
          <w:rtl/>
          <w:lang w:bidi="ar-DZ"/>
        </w:rPr>
      </w:pPr>
      <w:r w:rsidRPr="007F3164">
        <w:rPr>
          <w:rFonts w:ascii="Traditional Arabic" w:hAnsi="Traditional Arabic" w:cs="Traditional Arabic"/>
          <w:b/>
          <w:bCs/>
          <w:color w:val="000000" w:themeColor="text1"/>
          <w:sz w:val="28"/>
          <w:szCs w:val="28"/>
        </w:rPr>
        <w:footnoteRef/>
      </w:r>
      <w:r w:rsidRPr="007F3164">
        <w:rPr>
          <w:rFonts w:ascii="Traditional Arabic" w:hAnsi="Traditional Arabic" w:cs="Traditional Arabic" w:hint="cs"/>
          <w:b/>
          <w:bCs/>
          <w:color w:val="000000" w:themeColor="text1"/>
          <w:sz w:val="28"/>
          <w:szCs w:val="28"/>
          <w:rtl/>
        </w:rPr>
        <w:t>-</w:t>
      </w:r>
      <w:r>
        <w:rPr>
          <w:rFonts w:hint="cs"/>
          <w:rtl/>
          <w:lang w:bidi="ar-DZ"/>
        </w:rPr>
        <w:t xml:space="preserve"> </w:t>
      </w:r>
      <w:r w:rsidRPr="00BE419A">
        <w:rPr>
          <w:rFonts w:ascii="Traditional Arabic" w:hAnsi="Traditional Arabic" w:cs="Traditional Arabic"/>
          <w:b/>
          <w:bCs/>
          <w:color w:val="000000" w:themeColor="text1"/>
          <w:sz w:val="28"/>
          <w:szCs w:val="28"/>
          <w:rtl/>
        </w:rPr>
        <w:t>مدارج السالكين (308/2</w:t>
      </w:r>
      <w:r>
        <w:rPr>
          <w:rFonts w:ascii="Traditional Arabic" w:hAnsi="Traditional Arabic" w:cs="Traditional Arabic" w:hint="cs"/>
          <w:b/>
          <w:bCs/>
          <w:color w:val="000000" w:themeColor="text1"/>
          <w:sz w:val="28"/>
          <w:szCs w:val="28"/>
          <w:rtl/>
        </w:rPr>
        <w:t>).</w:t>
      </w:r>
    </w:p>
  </w:footnote>
  <w:footnote w:id="49">
    <w:p w:rsidR="007F3164" w:rsidRDefault="007F3164" w:rsidP="007F3164">
      <w:pPr>
        <w:pStyle w:val="Notedebasdepage"/>
        <w:bidi/>
        <w:rPr>
          <w:rtl/>
          <w:lang w:bidi="ar-DZ"/>
        </w:rPr>
      </w:pPr>
      <w:r w:rsidRPr="007F3164">
        <w:rPr>
          <w:rFonts w:ascii="Traditional Arabic" w:hAnsi="Traditional Arabic" w:cs="Traditional Arabic"/>
          <w:b/>
          <w:bCs/>
          <w:color w:val="000000" w:themeColor="text1"/>
          <w:sz w:val="28"/>
          <w:szCs w:val="28"/>
        </w:rPr>
        <w:footnoteRef/>
      </w:r>
      <w:r w:rsidRPr="007F3164">
        <w:rPr>
          <w:rFonts w:ascii="Traditional Arabic" w:hAnsi="Traditional Arabic" w:cs="Traditional Arabic" w:hint="cs"/>
          <w:b/>
          <w:bCs/>
          <w:color w:val="000000" w:themeColor="text1"/>
          <w:sz w:val="28"/>
          <w:szCs w:val="28"/>
          <w:rtl/>
        </w:rPr>
        <w:t xml:space="preserve">- </w:t>
      </w:r>
      <w:r w:rsidRPr="00BE419A">
        <w:rPr>
          <w:rFonts w:ascii="Traditional Arabic" w:hAnsi="Traditional Arabic" w:cs="Traditional Arabic"/>
          <w:b/>
          <w:bCs/>
          <w:color w:val="000000" w:themeColor="text1"/>
          <w:sz w:val="28"/>
          <w:szCs w:val="28"/>
          <w:rtl/>
        </w:rPr>
        <w:t>صحيح البخاري (رقم 5752) و صحيح مسلم (رقم 374)</w:t>
      </w:r>
      <w:r>
        <w:rPr>
          <w:rFonts w:ascii="Traditional Arabic" w:hAnsi="Traditional Arabic" w:cs="Traditional Arabic" w:hint="cs"/>
          <w:b/>
          <w:bCs/>
          <w:color w:val="000000" w:themeColor="text1"/>
          <w:sz w:val="28"/>
          <w:szCs w:val="28"/>
          <w:rtl/>
        </w:rPr>
        <w:t xml:space="preserve"> </w:t>
      </w:r>
      <w:r w:rsidRPr="00BE419A">
        <w:rPr>
          <w:rFonts w:ascii="Traditional Arabic" w:hAnsi="Traditional Arabic" w:cs="Traditional Arabic"/>
          <w:b/>
          <w:bCs/>
          <w:color w:val="000000" w:themeColor="text1"/>
          <w:sz w:val="28"/>
          <w:szCs w:val="28"/>
          <w:rtl/>
        </w:rPr>
        <w:t>واللفظ لمسلم</w:t>
      </w:r>
      <w:r w:rsidRPr="00BE419A">
        <w:rPr>
          <w:rFonts w:ascii="Traditional Arabic" w:hAnsi="Traditional Arabic" w:cs="Traditional Arabic"/>
          <w:b/>
          <w:bCs/>
          <w:color w:val="000000" w:themeColor="text1"/>
          <w:sz w:val="28"/>
          <w:szCs w:val="28"/>
        </w:rPr>
        <w:t xml:space="preserve"> .</w:t>
      </w:r>
    </w:p>
  </w:footnote>
  <w:footnote w:id="50">
    <w:p w:rsidR="007F3164" w:rsidRDefault="007F3164" w:rsidP="007F3164">
      <w:pPr>
        <w:pStyle w:val="Notedebasdepage"/>
        <w:bidi/>
        <w:rPr>
          <w:rtl/>
          <w:lang w:bidi="ar-DZ"/>
        </w:rPr>
      </w:pPr>
      <w:r w:rsidRPr="007F3164">
        <w:rPr>
          <w:rFonts w:ascii="Traditional Arabic" w:hAnsi="Traditional Arabic" w:cs="Traditional Arabic"/>
          <w:b/>
          <w:bCs/>
          <w:color w:val="000000" w:themeColor="text1"/>
          <w:sz w:val="28"/>
          <w:szCs w:val="28"/>
        </w:rPr>
        <w:footnoteRef/>
      </w:r>
      <w:r w:rsidRPr="007F3164">
        <w:rPr>
          <w:rFonts w:ascii="Traditional Arabic" w:hAnsi="Traditional Arabic" w:cs="Traditional Arabic" w:hint="cs"/>
          <w:b/>
          <w:bCs/>
          <w:color w:val="000000" w:themeColor="text1"/>
          <w:sz w:val="28"/>
          <w:szCs w:val="28"/>
          <w:rtl/>
        </w:rPr>
        <w:t xml:space="preserve">- </w:t>
      </w:r>
      <w:r w:rsidRPr="00BE419A">
        <w:rPr>
          <w:rFonts w:ascii="Traditional Arabic" w:hAnsi="Traditional Arabic" w:cs="Traditional Arabic"/>
          <w:b/>
          <w:bCs/>
          <w:color w:val="000000" w:themeColor="text1"/>
          <w:sz w:val="28"/>
          <w:szCs w:val="28"/>
          <w:rtl/>
        </w:rPr>
        <w:t>صحيح البخاري (رقم 4392</w:t>
      </w:r>
      <w:r>
        <w:rPr>
          <w:rFonts w:ascii="Traditional Arabic" w:hAnsi="Traditional Arabic" w:cs="Traditional Arabic" w:hint="cs"/>
          <w:b/>
          <w:bCs/>
          <w:color w:val="000000" w:themeColor="text1"/>
          <w:sz w:val="28"/>
          <w:szCs w:val="28"/>
          <w:rtl/>
        </w:rPr>
        <w:t>).</w:t>
      </w:r>
    </w:p>
  </w:footnote>
  <w:footnote w:id="51">
    <w:p w:rsidR="007F3164" w:rsidRDefault="007F3164" w:rsidP="007F3164">
      <w:pPr>
        <w:pStyle w:val="Notedebasdepage"/>
        <w:bidi/>
        <w:rPr>
          <w:rtl/>
          <w:lang w:bidi="ar-DZ"/>
        </w:rPr>
      </w:pPr>
      <w:r w:rsidRPr="007F3164">
        <w:rPr>
          <w:rFonts w:ascii="Traditional Arabic" w:hAnsi="Traditional Arabic" w:cs="Traditional Arabic"/>
          <w:b/>
          <w:bCs/>
          <w:color w:val="000000" w:themeColor="text1"/>
          <w:sz w:val="28"/>
          <w:szCs w:val="28"/>
        </w:rPr>
        <w:footnoteRef/>
      </w:r>
      <w:r w:rsidRPr="007F3164">
        <w:rPr>
          <w:rFonts w:ascii="Traditional Arabic" w:hAnsi="Traditional Arabic" w:cs="Traditional Arabic" w:hint="cs"/>
          <w:b/>
          <w:bCs/>
          <w:color w:val="000000" w:themeColor="text1"/>
          <w:sz w:val="28"/>
          <w:szCs w:val="28"/>
          <w:rtl/>
        </w:rPr>
        <w:t xml:space="preserve">- </w:t>
      </w:r>
      <w:r w:rsidRPr="00BE419A">
        <w:rPr>
          <w:rFonts w:ascii="Traditional Arabic" w:hAnsi="Traditional Arabic" w:cs="Traditional Arabic"/>
          <w:b/>
          <w:bCs/>
          <w:color w:val="000000" w:themeColor="text1"/>
          <w:sz w:val="28"/>
          <w:szCs w:val="28"/>
          <w:rtl/>
        </w:rPr>
        <w:t>انظر: فتاوى سماحة الشيخ عبد العزيز بن باز رحمه الله (351/1</w:t>
      </w:r>
      <w:r>
        <w:rPr>
          <w:rFonts w:ascii="Traditional Arabic" w:hAnsi="Traditional Arabic" w:cs="Traditional Arabic" w:hint="cs"/>
          <w:b/>
          <w:bCs/>
          <w:color w:val="000000" w:themeColor="text1"/>
          <w:sz w:val="28"/>
          <w:szCs w:val="28"/>
          <w:rtl/>
        </w:rPr>
        <w:t>).</w:t>
      </w:r>
    </w:p>
  </w:footnote>
  <w:footnote w:id="52">
    <w:p w:rsidR="007F3164" w:rsidRDefault="007F3164" w:rsidP="007F3164">
      <w:pPr>
        <w:pStyle w:val="Notedebasdepage"/>
        <w:bidi/>
        <w:rPr>
          <w:rtl/>
          <w:lang w:bidi="ar-DZ"/>
        </w:rPr>
      </w:pPr>
      <w:r w:rsidRPr="007F3164">
        <w:rPr>
          <w:rFonts w:ascii="Traditional Arabic" w:hAnsi="Traditional Arabic" w:cs="Traditional Arabic"/>
          <w:b/>
          <w:bCs/>
          <w:color w:val="000000" w:themeColor="text1"/>
          <w:sz w:val="28"/>
          <w:szCs w:val="28"/>
        </w:rPr>
        <w:footnoteRef/>
      </w:r>
      <w:r w:rsidRPr="007F3164">
        <w:rPr>
          <w:rFonts w:ascii="Traditional Arabic" w:hAnsi="Traditional Arabic" w:cs="Traditional Arabic" w:hint="cs"/>
          <w:b/>
          <w:bCs/>
          <w:color w:val="000000" w:themeColor="text1"/>
          <w:sz w:val="28"/>
          <w:szCs w:val="28"/>
          <w:rtl/>
        </w:rPr>
        <w:t>-</w:t>
      </w:r>
      <w:r>
        <w:rPr>
          <w:rFonts w:hint="cs"/>
          <w:rtl/>
          <w:lang w:bidi="ar-DZ"/>
        </w:rPr>
        <w:t xml:space="preserve"> </w:t>
      </w:r>
      <w:r w:rsidRPr="00BE419A">
        <w:rPr>
          <w:rFonts w:ascii="Traditional Arabic" w:hAnsi="Traditional Arabic" w:cs="Traditional Arabic"/>
          <w:b/>
          <w:bCs/>
          <w:color w:val="000000" w:themeColor="text1"/>
          <w:sz w:val="28"/>
          <w:szCs w:val="28"/>
          <w:rtl/>
        </w:rPr>
        <w:t>صحيح مسلم (2491</w:t>
      </w:r>
      <w:r>
        <w:rPr>
          <w:rFonts w:ascii="Traditional Arabic" w:hAnsi="Traditional Arabic" w:cs="Traditional Arabic" w:hint="cs"/>
          <w:b/>
          <w:bCs/>
          <w:color w:val="000000" w:themeColor="text1"/>
          <w:sz w:val="28"/>
          <w:szCs w:val="28"/>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1624B9"/>
    <w:multiLevelType w:val="hybridMultilevel"/>
    <w:tmpl w:val="1F961B14"/>
    <w:lvl w:ilvl="0" w:tplc="040C000F">
      <w:start w:val="7"/>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72E474B2"/>
    <w:multiLevelType w:val="hybridMultilevel"/>
    <w:tmpl w:val="5CA0CCB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9EC"/>
    <w:rsid w:val="00035987"/>
    <w:rsid w:val="00051E0A"/>
    <w:rsid w:val="00075553"/>
    <w:rsid w:val="00081C87"/>
    <w:rsid w:val="000C261F"/>
    <w:rsid w:val="001279E1"/>
    <w:rsid w:val="002359EC"/>
    <w:rsid w:val="002B7C81"/>
    <w:rsid w:val="00306EC1"/>
    <w:rsid w:val="004A42B0"/>
    <w:rsid w:val="00507C25"/>
    <w:rsid w:val="00514821"/>
    <w:rsid w:val="005411F1"/>
    <w:rsid w:val="0054408C"/>
    <w:rsid w:val="00662561"/>
    <w:rsid w:val="007F3164"/>
    <w:rsid w:val="00864E83"/>
    <w:rsid w:val="008B06D3"/>
    <w:rsid w:val="00AE5CAD"/>
    <w:rsid w:val="00AF4AE3"/>
    <w:rsid w:val="00BD2E91"/>
    <w:rsid w:val="00BE419A"/>
    <w:rsid w:val="00C03217"/>
    <w:rsid w:val="00D00354"/>
    <w:rsid w:val="00EF2E16"/>
    <w:rsid w:val="00FC587B"/>
    <w:rsid w:val="00FC7A3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250541-0B46-4438-9D20-8F253742C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51E0A"/>
    <w:pPr>
      <w:ind w:left="720"/>
      <w:contextualSpacing/>
    </w:pPr>
  </w:style>
  <w:style w:type="paragraph" w:styleId="Notedebasdepage">
    <w:name w:val="footnote text"/>
    <w:basedOn w:val="Normal"/>
    <w:link w:val="NotedebasdepageCar"/>
    <w:uiPriority w:val="99"/>
    <w:semiHidden/>
    <w:unhideWhenUsed/>
    <w:rsid w:val="008B06D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8B06D3"/>
    <w:rPr>
      <w:sz w:val="20"/>
      <w:szCs w:val="20"/>
    </w:rPr>
  </w:style>
  <w:style w:type="character" w:styleId="Appelnotedebasdep">
    <w:name w:val="footnote reference"/>
    <w:basedOn w:val="Policepardfaut"/>
    <w:uiPriority w:val="99"/>
    <w:semiHidden/>
    <w:unhideWhenUsed/>
    <w:rsid w:val="008B06D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319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48134-AF02-46AF-AE2A-CE7253F3C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27</Pages>
  <Words>6287</Words>
  <Characters>34580</Characters>
  <Application>Microsoft Office Word</Application>
  <DocSecurity>0</DocSecurity>
  <Lines>288</Lines>
  <Paragraphs>81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hamid</dc:creator>
  <cp:keywords/>
  <dc:description/>
  <cp:lastModifiedBy>hamid</cp:lastModifiedBy>
  <cp:revision>1</cp:revision>
  <dcterms:created xsi:type="dcterms:W3CDTF">2015-11-20T05:53:00Z</dcterms:created>
  <dcterms:modified xsi:type="dcterms:W3CDTF">2015-12-19T14:23:00Z</dcterms:modified>
</cp:coreProperties>
</file>