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C161E" w14:textId="5F788607" w:rsidR="003877D8" w:rsidRPr="003877D8" w:rsidRDefault="003877D8" w:rsidP="00635B41">
      <w:pPr>
        <w:shd w:val="clear" w:color="auto" w:fill="FFFFFF"/>
        <w:spacing w:after="0" w:line="240" w:lineRule="auto"/>
        <w:jc w:val="both"/>
        <w:rPr>
          <w:rFonts w:ascii="Traditional Arabic" w:eastAsia="Times New Roman" w:hAnsi="Traditional Arabic" w:cs="Traditional Arabic"/>
          <w:color w:val="172B5E"/>
          <w:kern w:val="0"/>
          <w:sz w:val="36"/>
          <w:szCs w:val="36"/>
          <w14:ligatures w14:val="none"/>
        </w:rPr>
      </w:pPr>
      <w:r w:rsidRPr="003877D8">
        <w:rPr>
          <w:rFonts w:ascii="Traditional Arabic" w:eastAsia="Times New Roman" w:hAnsi="Traditional Arabic" w:cs="Traditional Arabic"/>
          <w:color w:val="172B5E"/>
          <w:kern w:val="0"/>
          <w:sz w:val="36"/>
          <w:szCs w:val="36"/>
          <w:rtl/>
          <w14:ligatures w14:val="none"/>
        </w:rPr>
        <w:t>بسم الله الرحمن الرحيم</w:t>
      </w:r>
      <w:r w:rsidR="00635B41">
        <w:rPr>
          <w:rFonts w:ascii="Traditional Arabic" w:eastAsia="Times New Roman" w:hAnsi="Traditional Arabic" w:cs="Traditional Arabic" w:hint="cs"/>
          <w:color w:val="172B5E"/>
          <w:kern w:val="0"/>
          <w:sz w:val="36"/>
          <w:szCs w:val="36"/>
          <w:rtl/>
          <w14:ligatures w14:val="none"/>
        </w:rPr>
        <w:t xml:space="preserve"> </w:t>
      </w:r>
      <w:r w:rsidRPr="003877D8">
        <w:rPr>
          <w:rFonts w:ascii="Traditional Arabic" w:eastAsia="Times New Roman" w:hAnsi="Traditional Arabic" w:cs="Traditional Arabic"/>
          <w:color w:val="172B5E"/>
          <w:kern w:val="0"/>
          <w:sz w:val="36"/>
          <w:szCs w:val="36"/>
          <w:rtl/>
          <w14:ligatures w14:val="none"/>
        </w:rPr>
        <w:t>وبه نستعين</w:t>
      </w:r>
    </w:p>
    <w:p w14:paraId="2A6D1D03" w14:textId="08F76BCF" w:rsid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rtl/>
          <w14:ligatures w14:val="none"/>
        </w:rPr>
      </w:pPr>
      <w:r w:rsidRPr="003877D8">
        <w:rPr>
          <w:rFonts w:ascii="Traditional Arabic" w:eastAsia="Times New Roman" w:hAnsi="Traditional Arabic" w:cs="Traditional Arabic"/>
          <w:color w:val="242424"/>
          <w:kern w:val="0"/>
          <w:sz w:val="36"/>
          <w:szCs w:val="36"/>
          <w:rtl/>
          <w14:ligatures w14:val="none"/>
        </w:rPr>
        <w:t>من محمد ابن سيف إلى من يراه ويسمعه من الإخوان وفقهم الله لطاعة الرحمن واتباع سنة رسول الملك الديان وأعاذهم من الهوى والنفس والشيطان</w:t>
      </w:r>
      <w:r>
        <w:rPr>
          <w:rFonts w:ascii="Traditional Arabic" w:eastAsia="Times New Roman" w:hAnsi="Traditional Arabic" w:cs="Traditional Arabic"/>
          <w:color w:val="242424"/>
          <w:kern w:val="0"/>
          <w:sz w:val="36"/>
          <w:szCs w:val="36"/>
          <w:rtl/>
          <w14:ligatures w14:val="none"/>
        </w:rPr>
        <w:t xml:space="preserve"> </w:t>
      </w:r>
    </w:p>
    <w:p w14:paraId="12395757" w14:textId="1945EBA0"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السلام عليكم ورحمة الله وبركاته</w:t>
      </w:r>
      <w:r w:rsidRPr="003877D8">
        <w:rPr>
          <w:rFonts w:ascii="Traditional Arabic" w:eastAsia="Times New Roman" w:hAnsi="Traditional Arabic" w:cs="Traditional Arabic"/>
          <w:color w:val="242424"/>
          <w:kern w:val="0"/>
          <w:sz w:val="36"/>
          <w:szCs w:val="36"/>
          <w14:ligatures w14:val="none"/>
        </w:rPr>
        <w:t>.</w:t>
      </w:r>
    </w:p>
    <w:p w14:paraId="3CD8614C" w14:textId="7EFE8EEA"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فالذي أحبه لي ولكم هو التعاون على البر والتقوى والتناصح في ذلك قـال الله تعـالى : (وَتَعَاوَنُوا عَلَى الْبِرِّ وَالتَّقوَى وَلا تَعَاوَنُوا عَلَى الإثْم وَالْعُدْوَانِ وَاتَّقُوا اللَّهَ إِنَّ اللَّهَ شَدِيدُ الْعِقَابِ)</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 ( وَالْعَصْر إِنَّ الإنسَانَ لَفِي خُسْرٍ إِلا الَّذِينَ آمَنُواوَعَمِلُوا الصَّالِحَاتِ وَتَوَاصَوْا بِالْحَقِّ وَتَوَاصَوْا بِالصَّبْرِ)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1FDA63D0" w14:textId="77777777" w:rsid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rtl/>
          <w14:ligatures w14:val="none"/>
        </w:rPr>
      </w:pPr>
      <w:r w:rsidRPr="003877D8">
        <w:rPr>
          <w:rFonts w:ascii="Traditional Arabic" w:eastAsia="Times New Roman" w:hAnsi="Traditional Arabic" w:cs="Traditional Arabic"/>
          <w:color w:val="242424"/>
          <w:kern w:val="0"/>
          <w:sz w:val="36"/>
          <w:szCs w:val="36"/>
          <w:rtl/>
          <w14:ligatures w14:val="none"/>
        </w:rPr>
        <w:t>قال الإمام الشافعي رحمه الله : الناس في غفلة عن هذه الآية وقال تعالى : ( إِنَّمَا الْمُؤْمِنُونَ إِخْوَةٌ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أي في الدين والتناصح والتناصر والتواصي بالخير وقال صلى الله عليه وسلم (الدين النصيحة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قالوا لمن يا رسول الله ؟ قال لله ولكتابه ولرسوله ولأئمة المسلمين وعامتهم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وفي حديث جرير بن عبدالله رضي الله عنه ( بايعت رسول الله صلى الله عليه وسلم على النصح لكل مسلم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 قال صلى الله عليه وسلم (لايؤمن أحدكم حتى يحب لأخيه ما يحب لنفسه)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0CCC254F" w14:textId="454DC3A1"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ومن التناصح الأمر بالمعروف و النهي عن المنكر قال تعالى: (وَلْتَكُنْ مِنْكُمْ أُمَّةٌ يَدْعُونَ إِلَى الْخَيْرِ وَيَأْمُرُونَ بِالْمَعْرُوفِ وَيَنْهَوْنَ عَنِ الْمُنْكَرِ وَأُولَئِكَ هُمُ الْمُفْلِحُونَ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تعالى: (خُذِ الْعَفْوَ وَأْمُرْ بِالْعُرْفِ وَأَعْرِضْ عَنِ الْجَاهِلِينَ)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قال: (وَالْمُؤْمِنُونَ وَالْمُؤْمِنَاتُ بَعْضُهُمْ أَوْلِيَاءُ بَعْضٍ يَأْمُرُونَ بِالْمَعْرُوفِ وَيَنْهَوْنَ عَنِ الْمُنْكَرِ وَيُقِيمُونَ الصَّلاةَ وَيُؤْتُونَ الزَّكَاةَ وَيُطِيعُونَ اللَّهَ وَرَسُولَهُ أُولَئِكَ سَيَرْحَمُهُمُ اللَّهُ إِنَّ اللَّهَ عَزِيزٌ حَكِيمٌ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وقال تعالى: (لُعِنَ الَّذِينَ كَفَرُوا مِنْ بَنِي إِسْرائيلَ عَلَى لِسَانِ دَاوُدَ وَعِيسَى ابْنِ مَرْيَمَ ذَلِكَ بِمَا عَصَوْا وَكَانُوا يَعْتَدُونَ كَانُوا لا يَتَنَاهَوْنَ عَنْ مُنْكَرٍ فَعَلُوهُ لَبِئْسَ مَا كَانُوا يَفْعَلُونَ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وقال: ( فَلَمَّا نَسُوا مَا ذُكِّرُوا بِهِ أَنْجَيْنَا الَّذِينَ يَنْهَوْنَ عَنِ السُّوءِ وَأَخَذْنَا الَّذِينَ ظَلَمُوا بِعَذَابٍ بَئِيسٍ بِمَا كَانُوا يَفْسُقُونَ )</w:t>
      </w:r>
      <w:r w:rsidRPr="003877D8">
        <w:rPr>
          <w:rFonts w:ascii="Traditional Arabic" w:eastAsia="Times New Roman" w:hAnsi="Traditional Arabic" w:cs="Traditional Arabic"/>
          <w:color w:val="242424"/>
          <w:kern w:val="0"/>
          <w:sz w:val="36"/>
          <w:szCs w:val="36"/>
          <w14:ligatures w14:val="none"/>
        </w:rPr>
        <w:br/>
      </w:r>
      <w:r w:rsidRPr="003877D8">
        <w:rPr>
          <w:rFonts w:ascii="Traditional Arabic" w:eastAsia="Times New Roman" w:hAnsi="Traditional Arabic" w:cs="Traditional Arabic"/>
          <w:color w:val="242424"/>
          <w:kern w:val="0"/>
          <w:sz w:val="36"/>
          <w:szCs w:val="36"/>
          <w:rtl/>
          <w14:ligatures w14:val="none"/>
        </w:rPr>
        <w:t>و قال صلى الله عليه وسلم : ( مثل القائم في حدود الله والواقع فيها كمثل قوم استهموا على سفينة فصار بعضهم في أعلاها وبعضهم في أسفلها وكان الذين في أسفلها إذا استقوا الماء مروا على من فوقهم فقالوا لو أنا خرقنا في نصيبنا خرقاً ولم نؤذ من فوقنا فإن تركوهم وما أرادوا هلكوا جميعاً وإن أخذو على أيديهم نجو جميعاً ) رواه البخاري</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0EBFF1D0" w14:textId="6123DAB0"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وقال صلى الله عليه وسلم : (إياكم و الجلوس في الطرقات) فقالوا يا رسول الله مالنا من مجالسنا بد، نتحدث فيها، فقال صلى الله عليه وسلم: (فإذا أبيتم إلا المجلس فأعطوا الطريق حقه) قالوا وما حق الطريق؟ قال: كف الأذى و غض البصر و رد السلام والأمر بالمعروف والنهي عن المنكر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صلى الله عليه وسلم : (لتأمرن بالمعروف و لتنهون عن المنكر أو ليوشكن الله أن يبعث عليكم عقاباً من عنده ثم تدعونه فلا يستجاب لكم)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734DEB53" w14:textId="77777777" w:rsidR="00635B41" w:rsidRDefault="003877D8" w:rsidP="00635B41">
      <w:pPr>
        <w:shd w:val="clear" w:color="auto" w:fill="FFFFFF"/>
        <w:spacing w:after="450" w:line="375" w:lineRule="atLeast"/>
        <w:jc w:val="both"/>
        <w:rPr>
          <w:rFonts w:ascii="Traditional Arabic" w:eastAsia="Times New Roman" w:hAnsi="Traditional Arabic" w:cs="Traditional Arabic"/>
          <w:color w:val="242424"/>
          <w:kern w:val="0"/>
          <w:sz w:val="36"/>
          <w:szCs w:val="36"/>
          <w:rtl/>
          <w14:ligatures w14:val="none"/>
        </w:rPr>
      </w:pPr>
      <w:r w:rsidRPr="003877D8">
        <w:rPr>
          <w:rFonts w:ascii="Traditional Arabic" w:eastAsia="Times New Roman" w:hAnsi="Traditional Arabic" w:cs="Traditional Arabic"/>
          <w:color w:val="242424"/>
          <w:kern w:val="0"/>
          <w:sz w:val="36"/>
          <w:szCs w:val="36"/>
          <w:rtl/>
          <w14:ligatures w14:val="none"/>
        </w:rPr>
        <w:lastRenderedPageBreak/>
        <w:t>فعليكم بتقوى الله فإنها الجامعة لكل خير وبها يدفع كل شر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ومعنى التقوى فعل ما أمر الله به ورسوله وترك ما نهى الله عنه ورسوله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وأن يعمل العبد بطاعة الله على علم من الله و يخشى عقاب 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قال الله تعالى ( وَمَنْ يَتَّقِ اللَّهَ يَجْعَلْ لَهُ مَخْرَجاً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وقال ( وَمَنْ يَتَّقِ اللَّهَ يُكَفِّرْ عَنْهُ سَيِّئَاتِهِ وَيُعْظِمْ لَهُ أَجْراً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وقال الرسول صلى الله عليه وسلم : ((يا أيها الناس اتقوا ربكم وصلوا خمسكم و صوموا شهركم و أدوا زكاة أموالكم وأطيعوا أمراءكم تدخلوا جنة ربكم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21FC2223" w14:textId="1E159963" w:rsidR="003877D8" w:rsidRPr="003877D8" w:rsidRDefault="003877D8" w:rsidP="00635B41">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 أخلصوا أقوالكم و أفعالكم فإن الأعمال بنيات وإنما لكل امرئ ما نوى</w:t>
      </w:r>
      <w:r w:rsidR="00635B41">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فمن تمت نيته تم عونه من الله سبحانه و تعالى</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وإن الله لا يقبل من العمل إلا ما كان خالصاً لله صواباً على سنة نبيه محمد صلى الله عليه وسلم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قال صلعم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عن الله أنه يقول (( أنا أغنى الشركاء عن الشرك من عمل عملاً أشرك فيه معي غيري تركته وشركه)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وحافظوا على الصلوات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في أوقاتها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بشروطها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وأركانها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وواجباتها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سننها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فإنها عمود الإسلام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ونور السماوات والأرض</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من حفظها فقد حفظ دينه ومن ضيعها فهو لـما سواها أضيع</w:t>
      </w:r>
      <w:r w:rsidRPr="003877D8">
        <w:rPr>
          <w:rFonts w:ascii="Traditional Arabic" w:eastAsia="Times New Roman" w:hAnsi="Traditional Arabic" w:cs="Traditional Arabic"/>
          <w:color w:val="242424"/>
          <w:kern w:val="0"/>
          <w:sz w:val="36"/>
          <w:szCs w:val="36"/>
          <w14:ligatures w14:val="none"/>
        </w:rPr>
        <w:t>.</w:t>
      </w:r>
    </w:p>
    <w:p w14:paraId="60B6504F" w14:textId="15D3D511"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قال تعالى: (وَمَا أُمِرُوا إِلا لِيَعْبُدُوا اللَّهَ مُخْلِصِينَ لَهُ الدِّينَ حُنَفَاءَ وَيُقِيمُوا الصَّلاةَ وَيُؤْتُوا الزَّكَاةَ وَذَلِكَ دِينُ الْقَيِّمَةِ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عن أبي هريرة رضي الله عنه قال: سمعت رسول الله صلى الله عليه وسلم يقول : ((ولو أن نهراً بباب أحدكم يغتسل منه كل يوم خمس مرات هل يبقى من درنه شيء ؟ قالوا لا ، قال فذلك الصلوات الخمس يمحو الله بهن الخطايا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صلى الله عليه وسلم: ((من ترك الصلاة متعمداً فقد برئت منه ذمة 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قال عمر رضي الله عنه : ((لا حظ في الإسلام لمن أضاع الصلاة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قال صلى الله عليه وسلم: ((أول ما يحاسب به العبد يوم القيامة الصلاة فإن صلحت فقد أفلح وأنجح و إن فسدت فقد خاب وخسر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أدوا زكاة أموالكم فإنها أحد أركان الإسلام قــــال تعــــالى : (وَأَقِيمُوا الصَّلاةَ وَآتُوا الزَّكَاةَ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وقـال : (وَوَيْلٌ لِلْمُشْرِكِينَ الَّذِينَ لا يُؤْتُونَ الزَّكَاة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4D33DE5C" w14:textId="2740A576"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 قال صلى الله عليه وسلم : ((أول ثلاثة يدخلون النار أمير مسلط وذو ثروة من مال لا يؤدي حق الله فيها و فقير فخور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وهي مما يحفظ المال و يزكيه و ينميه وما تلف من مال في بر ولا بحر إلا بمنع الزكاة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وقد استقبلتم هذا الشهرالعظيم ، وهو شهر رمضان ، شهر القرآن و المغفرة والإحسان والعتق من النيران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موسم القيام و طاعة الرحمن قال تعالى: (شَهْرُ رَمَضَانَ الَّذِي أُنْزِلَ فِيهِ الْقُرْآنُ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تَشْكُـرُونَ)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59E64C55" w14:textId="46977619" w:rsidR="003877D8" w:rsidRPr="003877D8" w:rsidRDefault="003877D8" w:rsidP="003877D8">
      <w:pPr>
        <w:shd w:val="clear" w:color="auto" w:fill="FFFFFF"/>
        <w:spacing w:after="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وهو الركن الرابع من أركان الإسلام قال صلى الله عليه وسلم : ((بني الإسلام على خمس شهادة أن لا إله إلا الله وأنـي رسول الله وإقام الصلاة و إيتاء الزكاة و صوم رمضان</w:t>
      </w:r>
      <w:r w:rsidR="00635B41">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وحج البيت الحرام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 من صام رمضان إيماناً واحتساباً غفر لـه ما تقدم من ذنبه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 إذا جاء رمضان فتحت أبواب الجنة و غلقت أبواب النار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xml:space="preserve">وقال: ((صوموا </w:t>
      </w:r>
      <w:r w:rsidRPr="003877D8">
        <w:rPr>
          <w:rFonts w:ascii="Traditional Arabic" w:eastAsia="Times New Roman" w:hAnsi="Traditional Arabic" w:cs="Traditional Arabic"/>
          <w:color w:val="242424"/>
          <w:kern w:val="0"/>
          <w:sz w:val="36"/>
          <w:szCs w:val="36"/>
          <w:rtl/>
          <w14:ligatures w14:val="none"/>
        </w:rPr>
        <w:lastRenderedPageBreak/>
        <w:t>لرؤيته و أفطروا لرؤيته فإن غم عليكم فأكملوا عدة شعبان ثلاثين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فأكثروا فيه من القرآن والقيام كما هو شأن نبيكم صلى الله عليه وسلم فإنه أجود ما يكون في رمضان حين يلقاه جبريل فيدارسه القرآن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واحفظوا صيامكم عما يفسده و ينقص ثوابه،فقد قال صلى الله عليه وسلم : ((من لم يدع قول الزور والعمل به فليس لله حاجة في أن يدع طعامه وشرابه))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 إذا كان صوم أحدكم فلا يرفث ولا يفسق فإن سابَّه أحد أو قاتله فليقل إنـي صائم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78CF86C2" w14:textId="77777777" w:rsidR="00635B41" w:rsidRDefault="003877D8" w:rsidP="00635B41">
      <w:pPr>
        <w:shd w:val="clear" w:color="auto" w:fill="FFFFFF"/>
        <w:spacing w:after="450" w:line="375" w:lineRule="atLeast"/>
        <w:jc w:val="both"/>
        <w:rPr>
          <w:rFonts w:ascii="Traditional Arabic" w:eastAsia="Times New Roman" w:hAnsi="Traditional Arabic" w:cs="Traditional Arabic"/>
          <w:color w:val="242424"/>
          <w:kern w:val="0"/>
          <w:sz w:val="36"/>
          <w:szCs w:val="36"/>
          <w:rtl/>
          <w14:ligatures w14:val="none"/>
        </w:rPr>
      </w:pPr>
      <w:r w:rsidRPr="003877D8">
        <w:rPr>
          <w:rFonts w:ascii="Traditional Arabic" w:eastAsia="Times New Roman" w:hAnsi="Traditional Arabic" w:cs="Traditional Arabic"/>
          <w:color w:val="242424"/>
          <w:kern w:val="0"/>
          <w:sz w:val="36"/>
          <w:szCs w:val="36"/>
          <w:rtl/>
          <w14:ligatures w14:val="none"/>
        </w:rPr>
        <w:t>و أكثروا فيه من الصدقات فإنها مضاعفة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صلى الله عليه وسلم: ((من فطر صائماً فله مثل أجره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والأحاديث في فضله كثيرة عن النبي صلى الله عليه وسلم شهيرة ومن استطاع منكم الحج فليبادر إليه عند القدرة عليه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فإنه الركن الخامس من أركان الإسلام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قال تعالى: ( وَلِلَّهِ عَلَى النَّاسِ حِجُّ الْبَيْتِ مَنِ اسْتَطَاعَ إِلَيْهِ سَبِيلاً وَمَنْ كَفَرَ فَإِنَّ اللَّهَ غَنِيٌّ عَنِ الْعَالَمِينَ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صلى الله عليه وسلم : (( من حج و لم يرفث و لم يفسق خرج من ذنوبه كيوم ولدته أمه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 العمرة إلى العمرة كفارة لما بينها والحج المبرور ليس لـه جزاء إلا الجنة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r w:rsidRPr="003877D8">
        <w:rPr>
          <w:rFonts w:ascii="Traditional Arabic" w:eastAsia="Times New Roman" w:hAnsi="Traditional Arabic" w:cs="Traditional Arabic"/>
          <w:color w:val="242424"/>
          <w:kern w:val="0"/>
          <w:sz w:val="36"/>
          <w:szCs w:val="36"/>
          <w:rtl/>
          <w14:ligatures w14:val="none"/>
        </w:rPr>
        <w:t>والآيات والأحاديث في شأن أركان الإسلام وعقوبة تاركها والمتكاسل عنهاكثيرة لا نطيل بذكرها فامتثلوا ما أمر الله به ورسوله و انتهوا عما نهيتم عنه و أقبلوا على ما خلقتم لأجله تفوزوا بجنة ربكم و ثوابه و تسلموا من غضبه وعقابه</w:t>
      </w:r>
      <w:r>
        <w:rPr>
          <w:rFonts w:ascii="Traditional Arabic" w:eastAsia="Times New Roman" w:hAnsi="Traditional Arabic" w:cs="Traditional Arabic"/>
          <w:color w:val="242424"/>
          <w:kern w:val="0"/>
          <w:sz w:val="36"/>
          <w:szCs w:val="36"/>
          <w:rtl/>
          <w14:ligatures w14:val="none"/>
        </w:rPr>
        <w:t xml:space="preserve"> </w:t>
      </w:r>
    </w:p>
    <w:p w14:paraId="78D286F9" w14:textId="35FAC692" w:rsidR="003877D8" w:rsidRPr="003877D8" w:rsidRDefault="003877D8" w:rsidP="00635B41">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فقــــد أمركـــــــــــــم الله و رســـــــولــــــه ببر الوالدين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وصلـــــة الأرحـــــــــام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والإحســــان إلى الأيتــــــــــــــــــام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والجـــيــران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والصبر على الأقــــدار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ومراقبـــة أمــــر 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والتوكـــــل عليـــــه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والتـفــكر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في خــلـقــه وأمــــره</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والاســتــقـامـــة على طاعته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والمبادرة إلى الخير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وجهــــــاد النفس والـهـــوى والشــــيـطـــان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فإنه الجـهــاد الأكـبـر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والانقياد لحكم 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والـمحافظـة على ســــنة رســوله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وصدق الحديث</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وأداء الأمــــانة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وستر عورات الـمسلميـن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قـضـــاء حــوائجــهــم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والشــفــاعــة لهم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والإصلاح بينهم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وملاحظة ضعفتهم وهم النساء والفقراء والأيتام فإن الله سبحانه و رسوله صلى الله عليه وسلم قد أمرا بالإحسان إليهم والشفقة عليهم والتواضع لهم والرفـق بهم و توقير الكبـيـــر ورحـمة الصغير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والـحب في</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الله والـمــــــوالاة لله والمعــــــــاداة فيه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وزيـــــــارة أهـــــل الخير</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وصحــــــبتـــهـــم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والــخـــــــوف مـــن 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والرجـــــاء</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والشـــكــــر لــــه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والبكـــاء من خشــــيته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والشـــــوق إليه</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والقناعة والعفــــــاف والإيثار و المواساة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وترك حظ النفس والشــــــهـــــوات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وعليكـــــــم بالتنافس في أمـــــور</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الآخـــــرة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والتواضع وحسن الخلـــــق</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والرفــق و الحلم</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والعــفــــــو</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والإعــــــــراض عن الجاهــــــلين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واحتمــــــال</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الأذى</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والانتصـــار لدين الله والغضب عند حرماته وحرمات شرعه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وطـاعة ولاة الأمــر في طاعة الله ورسوله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والوفــاء بالعهد</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والـحيــــاء</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وطيــب الكلام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وإكــرام الضيف والجليس</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واستخارة الله تعالى</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في جميـع الأمور ومشاورة أهـل الـخيـر وإفشاء السلام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وتشميت لعاطس</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وعيـادة الـمريض</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وتشييع الـجنــازة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والإكثــار مـن ذكـر الله تـعـالى</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وذكر الـموت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وحــفـــظ أوقـــات عمــــره عـــــن إضــــاعـتــهــا فيما يضـــــــره أو بما لا ينفعه ،و إشغـــــال وقته فيــمـــا خلق لأجــله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وتــلاوة القـــرآن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والـمحافظــة على الـجمعــة والجماعات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والسنن الرواتب مع الفرائض</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وبقية النوافل كالتراويح وصلاة الضــحى وتـحيـــــــة الـمسجــــــد وقيـــام الليــــل</w:t>
      </w:r>
      <w:r>
        <w:rPr>
          <w:rFonts w:ascii="Traditional Arabic" w:eastAsia="Times New Roman" w:hAnsi="Traditional Arabic" w:cs="Traditional Arabic"/>
          <w:color w:val="242424"/>
          <w:kern w:val="0"/>
          <w:sz w:val="36"/>
          <w:szCs w:val="36"/>
          <w:rtl/>
          <w14:ligatures w14:val="none"/>
        </w:rPr>
        <w:t xml:space="preserve"> </w:t>
      </w:r>
    </w:p>
    <w:p w14:paraId="3F910687" w14:textId="503BE4C8" w:rsidR="003877D8" w:rsidRPr="003877D8" w:rsidRDefault="003877D8" w:rsidP="003877D8">
      <w:pPr>
        <w:shd w:val="clear" w:color="auto" w:fill="FFFFFF"/>
        <w:spacing w:after="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u w:val="single"/>
          <w:bdr w:val="none" w:sz="0" w:space="0" w:color="auto" w:frame="1"/>
          <w:rtl/>
          <w14:ligatures w14:val="none"/>
        </w:rPr>
        <w:lastRenderedPageBreak/>
        <w:t>والمحافظة على سنن الفطرة مثل</w:t>
      </w:r>
      <w:r>
        <w:rPr>
          <w:rFonts w:ascii="Traditional Arabic" w:eastAsia="Times New Roman" w:hAnsi="Traditional Arabic" w:cs="Traditional Arabic" w:hint="cs"/>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السواك</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وقص الشارب وإعفـــاء اللحيـــة فقـد قال صلى الله عليه وسلم: (( قصوا الشوارب وأوفوا اللحى خالفوا المجوس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فالناصح لنفسه لا يرضى لها بمشابهة المجوس وتغره نفسه وشيطانه ويؤثر طاعتهما على طاعة مولاه ورسوله ومما أمر الله به ورسوله ، الإحسان إلى المماليك ، والرفق بهم فقد قال صلى الله عليه وسلم عند موته (( الصلاة الصلاة وما ملكت أيمانكم))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والسماحة في البيع والشراء ، والأخذ والعطاء ، وحسن القضاء والاقتضاء ، والوفاء بالكيل والوزن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وغير ذلك من أنواع العبادة التي أمر الله بها ورسوله وخلفاؤه الراشدون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وكل واحدة من هذه الأنواع التي ذكرنا قد وعد الله ورسوله لمن فعلها وحافظ عليها بالحفظ والعزة في الدنيا والثواب في الجنة في الآخرة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قال تعالى: (وَمَنْ يُطِعِ اللَّهَ وَرَسُولَهُ وَيَخْشَ اللَّهَ وَيَتَّقْهِ فَأُولَئِكَ هُمُ الْفَائِزُونَ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39B43D7D" w14:textId="2D37E361" w:rsidR="003877D8" w:rsidRPr="003877D8" w:rsidRDefault="003877D8" w:rsidP="003877D8">
      <w:pPr>
        <w:shd w:val="clear" w:color="auto" w:fill="FFFFFF"/>
        <w:spacing w:after="450" w:line="375" w:lineRule="atLeast"/>
        <w:jc w:val="both"/>
        <w:rPr>
          <w:rFonts w:ascii="Traditional Arabic" w:eastAsia="Times New Roman" w:hAnsi="Traditional Arabic" w:cs="Traditional Arabic"/>
          <w:color w:val="242424"/>
          <w:kern w:val="0"/>
          <w:sz w:val="36"/>
          <w:szCs w:val="36"/>
          <w14:ligatures w14:val="none"/>
        </w:rPr>
      </w:pPr>
      <w:r w:rsidRPr="003877D8">
        <w:rPr>
          <w:rFonts w:ascii="Traditional Arabic" w:eastAsia="Times New Roman" w:hAnsi="Traditional Arabic" w:cs="Traditional Arabic"/>
          <w:color w:val="242424"/>
          <w:kern w:val="0"/>
          <w:sz w:val="36"/>
          <w:szCs w:val="36"/>
          <w:rtl/>
          <w14:ligatures w14:val="none"/>
        </w:rPr>
        <w:t>وقال: ( وَمَا آتَاكُمُ الرَّسُولُ فَخُذُوهُ وَمَا نَهَاكُمْ عَنْهُ فَانْتَهُوا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ومن أعظم ما نهى الله عنه ورسوله، الإشراك بالله</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وعقوق الوالدين و قطيعة الرحم، قال تعالى: (وَاعْبُدُوا اللَّهَ وَلا تُشْرِكُوا بِهِ شَيْئاً وَبِالْوَالِدَيْنِ إِحْسَاناً وَبِذِي الْقُرْبَى وَالْيَتَامَى وَالْمَسَاكِينِ وَالْجَارِ ذِي الْقُرْبَى وَالْجَارِ الْجُنُبِ وَالصَّاحِبِ بِالْجَنْبِ وَابْنِ السَّبِيلِ وَمَا مَلَكَتْ أَيْمَانُكُمْ إِنَّ اللَّهَ لا يُحِبُّ مَنْ كَانَ مُخْتَالاً فَخُوراً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تعالى: (فَهَلْ عَسَيْتُمْ إِنْ تَوَلَّيْتُمْ أَنْ تُفْسِدُوا فِي الأَرْضِ وَتُقَطِّعُوا أَرْحَامَكُمْ )</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14:ligatures w14:val="none"/>
        </w:rPr>
        <w:t>.</w:t>
      </w:r>
    </w:p>
    <w:p w14:paraId="52A7B316" w14:textId="0E4B4578" w:rsidR="003877D8" w:rsidRPr="003877D8" w:rsidRDefault="003877D8" w:rsidP="003877D8">
      <w:pPr>
        <w:jc w:val="both"/>
        <w:rPr>
          <w:rFonts w:ascii="Traditional Arabic" w:eastAsia="Times New Roman" w:hAnsi="Traditional Arabic" w:cs="Traditional Arabic" w:hint="cs"/>
          <w:color w:val="242424"/>
          <w:kern w:val="0"/>
          <w:sz w:val="36"/>
          <w:szCs w:val="36"/>
          <w:rtl/>
          <w14:ligatures w14:val="none"/>
        </w:rPr>
      </w:pPr>
      <w:r w:rsidRPr="003877D8">
        <w:rPr>
          <w:rFonts w:ascii="Traditional Arabic" w:eastAsia="Times New Roman" w:hAnsi="Traditional Arabic" w:cs="Traditional Arabic"/>
          <w:color w:val="242424"/>
          <w:kern w:val="0"/>
          <w:sz w:val="36"/>
          <w:szCs w:val="36"/>
          <w:rtl/>
          <w14:ligatures w14:val="none"/>
        </w:rPr>
        <w:t>وقال رسول الله صلى الله عليه وسلم (( اجتنبوا السبع الموبقات )) يعني توبق صاحبها في غضب الجبار و عذاب النار و هي : ((الإشراك بالله ، وقتل النفس ، و أكل مال اليتيم ، والتولي يوم الزحف، وقذف المحصنات الغافلات المؤمنات))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وقال صلى الله عليه وسلم (( أكبر الكبائر الإشراك بالله ، وعقوق الوالدين، وقول الزور وكان صلى الله عليه وسلم متكئاً فجلس فقال: ألا وقول الزور، ألا وشهادة الزور فما زال يكررها حتى قلنا ليته سكت))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عن ابن عباس رضي الله عنه عن النبي صلى الله عليه وسلم أنه قال ((خمس بخمس، ما نقض قوم العهد إلا سلط الله عليهم عدوهم وما حكموا بغير ما أنزل الله إلا فشا فيهم الفقر ، ولا ظهرت فيهم الفاحشة إلا فشا فيهم الـموت، ولا طففــوا المكيال و الميزان إلا منعوا النبات وأخذوا بالســـــنين ولا منعوا الزكاة إلا حبس عنهم القطر))</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ومـما نهى عنه الله ورسوله الكذب في الـحــديث</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وكثـــــرة الكلام فيمـــــــا يضـــــــــر في الدنيا والآخـــــــرة ، و إطـــــــــلاق اللســـــان فيـــمــــــا لا يعــــني الإنســـــــــــــــان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والغيبــــــة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،والنمــيـمـــــة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واللعن ، والشتم للأحياء والأموات والتباغض، والتقاطع</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 والـحسد، والكــــبـر ، والـغــــش في الـمعامـــــــلات و النقــص فـي الـمكيــــــــــال ، والـميـــــزان</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والـخداع،والغدر ، والـخيـــــانــــــة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والـمـــن بالعـــطــيــــة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والافــتــخـــــار والبغـــي</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 هجـــر الـمســـلم</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وتعــــذيب العــبـــد والأمـــــــــة والولــــــــــد والأهــــــــــــــل بغـيــــــــر سبـــــــــب شـــــــــــــــــــــــرعي</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ومـمـــــــاطلـــــــــــــة أصــــحــــــــــــاب الحقوق</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والرجوع في الــهـبـــــــة</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وأكل مال اليتيم وأكل الربا</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والنظــــر إلى الأجنبيات</w:t>
      </w:r>
      <w:r>
        <w:rPr>
          <w:rFonts w:ascii="Traditional Arabic" w:eastAsia="Times New Roman" w:hAnsi="Traditional Arabic" w:cs="Traditional Arabic"/>
          <w:color w:val="242424"/>
          <w:kern w:val="0"/>
          <w:sz w:val="36"/>
          <w:szCs w:val="36"/>
          <w:rtl/>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والزنا والخلوة بالأجنبية</w:t>
      </w:r>
      <w:r w:rsidRPr="003877D8">
        <w:rPr>
          <w:rFonts w:ascii="Traditional Arabic" w:eastAsia="Times New Roman" w:hAnsi="Traditional Arabic" w:cs="Traditional Arabic"/>
          <w:color w:val="242424"/>
          <w:kern w:val="0"/>
          <w:sz w:val="36"/>
          <w:szCs w:val="36"/>
          <w14:ligatures w14:val="none"/>
        </w:rPr>
        <w:t xml:space="preserve"> </w:t>
      </w:r>
      <w:r w:rsidRPr="003877D8">
        <w:rPr>
          <w:rFonts w:ascii="Traditional Arabic" w:eastAsia="Times New Roman" w:hAnsi="Traditional Arabic" w:cs="Traditional Arabic"/>
          <w:color w:val="242424"/>
          <w:kern w:val="0"/>
          <w:sz w:val="36"/>
          <w:szCs w:val="36"/>
          <w:rtl/>
          <w14:ligatures w14:val="none"/>
        </w:rPr>
        <w:t>وتشــبه الرجـال بالنســـــــاء و تشـــــــبه النسـاء الرجــال</w:t>
      </w:r>
      <w:r w:rsidRPr="003877D8">
        <w:rPr>
          <w:rFonts w:ascii="Traditional Arabic" w:eastAsia="Times New Roman" w:hAnsi="Traditional Arabic" w:cs="Traditional Arabic"/>
          <w:color w:val="242424"/>
          <w:kern w:val="0"/>
          <w:sz w:val="36"/>
          <w:szCs w:val="36"/>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والنياحـة على الـميـت ولطم الـخدود وشـق الـجيـــوب</w:t>
      </w:r>
      <w:r w:rsidRPr="003877D8">
        <w:rPr>
          <w:rFonts w:ascii="Traditional Arabic" w:eastAsia="Times New Roman" w:hAnsi="Traditional Arabic" w:cs="Traditional Arabic"/>
          <w:color w:val="242424"/>
          <w:kern w:val="0"/>
          <w:sz w:val="36"/>
          <w:szCs w:val="36"/>
          <w14:ligatures w14:val="none"/>
        </w:rPr>
        <w:t xml:space="preserve"> </w:t>
      </w:r>
      <w:r w:rsidRPr="003877D8">
        <w:rPr>
          <w:rFonts w:ascii="Traditional Arabic" w:eastAsia="Times New Roman" w:hAnsi="Traditional Arabic" w:cs="Traditional Arabic"/>
          <w:color w:val="242424"/>
          <w:kern w:val="0"/>
          <w:sz w:val="36"/>
          <w:szCs w:val="36"/>
          <w:rtl/>
          <w14:ligatures w14:val="none"/>
        </w:rPr>
        <w:t>إتــيـــان الكـهـان والـمـنـجـمـيـــــن والـعـرافـيـــــن وأصــحاب الرمـــــل</w:t>
      </w:r>
      <w:r w:rsidRPr="003877D8">
        <w:rPr>
          <w:rFonts w:ascii="Traditional Arabic" w:eastAsia="Times New Roman" w:hAnsi="Traditional Arabic" w:cs="Traditional Arabic"/>
          <w:color w:val="242424"/>
          <w:kern w:val="0"/>
          <w:sz w:val="36"/>
          <w:szCs w:val="36"/>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والتطير والتشاؤم</w:t>
      </w:r>
      <w:r w:rsidRPr="003877D8">
        <w:rPr>
          <w:rFonts w:ascii="Traditional Arabic" w:eastAsia="Times New Roman" w:hAnsi="Traditional Arabic" w:cs="Traditional Arabic"/>
          <w:color w:val="242424"/>
          <w:kern w:val="0"/>
          <w:sz w:val="36"/>
          <w:szCs w:val="36"/>
          <w14:ligatures w14:val="none"/>
        </w:rPr>
        <w:t xml:space="preserve"> </w:t>
      </w:r>
      <w:r w:rsidRPr="003877D8">
        <w:rPr>
          <w:rFonts w:ascii="Traditional Arabic" w:eastAsia="Times New Roman" w:hAnsi="Traditional Arabic" w:cs="Traditional Arabic"/>
          <w:color w:val="242424"/>
          <w:kern w:val="0"/>
          <w:sz w:val="36"/>
          <w:szCs w:val="36"/>
          <w:rtl/>
          <w14:ligatures w14:val="none"/>
        </w:rPr>
        <w:t>والحلف بغير الله</w:t>
      </w:r>
    </w:p>
    <w:p w14:paraId="068E2232" w14:textId="77777777" w:rsidR="00D71DA8" w:rsidRPr="003877D8" w:rsidRDefault="00D71DA8" w:rsidP="003877D8">
      <w:pPr>
        <w:jc w:val="both"/>
        <w:rPr>
          <w:rFonts w:ascii="Traditional Arabic" w:hAnsi="Traditional Arabic" w:cs="Traditional Arabic"/>
          <w:sz w:val="36"/>
          <w:szCs w:val="36"/>
        </w:rPr>
      </w:pPr>
    </w:p>
    <w:sectPr w:rsidR="00D71DA8" w:rsidRPr="003877D8" w:rsidSect="003877D8">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7D8"/>
    <w:rsid w:val="0000489D"/>
    <w:rsid w:val="00221E0D"/>
    <w:rsid w:val="003877D8"/>
    <w:rsid w:val="00635B41"/>
    <w:rsid w:val="00D71D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5E9A"/>
  <w15:chartTrackingRefBased/>
  <w15:docId w15:val="{3AFA13D6-8C33-41F3-B4D7-22F681E1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77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73515">
      <w:bodyDiv w:val="1"/>
      <w:marLeft w:val="0"/>
      <w:marRight w:val="0"/>
      <w:marTop w:val="0"/>
      <w:marBottom w:val="0"/>
      <w:divBdr>
        <w:top w:val="none" w:sz="0" w:space="0" w:color="auto"/>
        <w:left w:val="none" w:sz="0" w:space="0" w:color="auto"/>
        <w:bottom w:val="none" w:sz="0" w:space="0" w:color="auto"/>
        <w:right w:val="none" w:sz="0" w:space="0" w:color="auto"/>
      </w:divBdr>
      <w:divsChild>
        <w:div w:id="1543441779">
          <w:marLeft w:val="0"/>
          <w:marRight w:val="0"/>
          <w:marTop w:val="0"/>
          <w:marBottom w:val="0"/>
          <w:divBdr>
            <w:top w:val="none" w:sz="0" w:space="0" w:color="auto"/>
            <w:left w:val="none" w:sz="0" w:space="0" w:color="auto"/>
            <w:bottom w:val="none" w:sz="0" w:space="0" w:color="auto"/>
            <w:right w:val="none" w:sz="0" w:space="0" w:color="auto"/>
          </w:divBdr>
        </w:div>
        <w:div w:id="23137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1724</Words>
  <Characters>9828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 الحميد حفاينة</dc:creator>
  <cp:keywords/>
  <dc:description/>
  <cp:lastModifiedBy>عبد الحميد حفاينة</cp:lastModifiedBy>
  <cp:revision>1</cp:revision>
  <dcterms:created xsi:type="dcterms:W3CDTF">2024-01-05T08:37:00Z</dcterms:created>
  <dcterms:modified xsi:type="dcterms:W3CDTF">2024-01-05T08:50:00Z</dcterms:modified>
</cp:coreProperties>
</file>